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C6D6863">
      <w:pPr>
        <w:spacing w:before="156" w:beforeLines="50" w:line="360" w:lineRule="auto"/>
        <w:rPr>
          <w:rFonts w:hint="eastAsia" w:ascii="宋体" w:hAnsi="宋体"/>
          <w:sz w:val="24"/>
        </w:rPr>
      </w:pPr>
    </w:p>
    <w:p w14:paraId="05934BF9">
      <w:pPr>
        <w:pStyle w:val="12"/>
        <w:rPr>
          <w:rFonts w:hint="eastAsia"/>
          <w:sz w:val="44"/>
          <w:szCs w:val="44"/>
        </w:rPr>
      </w:pPr>
      <w:r>
        <w:rPr>
          <w:color w:val="auto"/>
          <w:sz w:val="44"/>
        </w:rPr>
        <w:t>（北京民族文化遗产保护基金会）2024年度工作报告</w:t>
      </w:r>
    </w:p>
    <w:p w14:paraId="7A87DA68"/>
    <w:p w14:paraId="60F5430E">
      <w:pPr>
        <w:ind w:firstLine="420"/>
        <w:rPr>
          <w:sz w:val="22"/>
          <w:szCs w:val="22"/>
        </w:rPr>
      </w:pPr>
      <w:r>
        <w:rPr>
          <w:color w:val="auto"/>
          <w:sz w:val="22"/>
        </w:rPr>
        <w:t>本基金会按照《中华人民共和国慈善法》《基金会管理条例》及相关规定，编制（2024）年度工作报告。基金会理事会及理事、监事保证年度工作报告内容真实、准确和完整，并承担由此引起的一切法律责任。</w:t>
      </w:r>
    </w:p>
    <w:p w14:paraId="1A7B9962">
      <w:pPr>
        <w:rPr>
          <w:sz w:val="22"/>
          <w:szCs w:val="22"/>
        </w:rPr>
      </w:pPr>
    </w:p>
    <w:p w14:paraId="4FD95615">
      <w:pPr>
        <w:rPr>
          <w:sz w:val="22"/>
          <w:szCs w:val="22"/>
        </w:rPr>
      </w:pPr>
    </w:p>
    <w:p w14:paraId="5E1EB425">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14:paraId="3303FAD7">
      <w:pPr>
        <w:ind w:left="5880" w:firstLine="420"/>
        <w:rPr>
          <w:sz w:val="22"/>
          <w:szCs w:val="22"/>
        </w:rPr>
      </w:pPr>
      <w:r>
        <w:rPr>
          <w:rFonts w:hint="eastAsia"/>
          <w:sz w:val="22"/>
          <w:szCs w:val="22"/>
        </w:rPr>
        <w:t>基金会印章：</w:t>
      </w:r>
    </w:p>
    <w:p w14:paraId="2E40C004">
      <w:pPr>
        <w:ind w:left="5880" w:firstLine="420"/>
      </w:pPr>
    </w:p>
    <w:p w14:paraId="6151F614">
      <w:pPr>
        <w:rPr>
          <w:rFonts w:hint="eastAsia" w:ascii="黑体" w:hAnsi="宋体" w:eastAsia="黑体"/>
          <w:sz w:val="32"/>
          <w:szCs w:val="32"/>
        </w:rPr>
      </w:pPr>
      <w:r>
        <w:rPr>
          <w:rFonts w:hint="eastAsia" w:ascii="宋体" w:hAnsi="宋体" w:cs="宋体"/>
          <w:sz w:val="32"/>
          <w:szCs w:val="32"/>
        </w:rPr>
        <w:t>目录</w:t>
      </w:r>
    </w:p>
    <w:p w14:paraId="416C7F85">
      <w:pPr>
        <w:rPr>
          <w:rFonts w:hint="eastAsia" w:ascii="宋体" w:hAnsi="宋体"/>
          <w:sz w:val="22"/>
          <w:szCs w:val="22"/>
        </w:rPr>
      </w:pPr>
      <w:r>
        <w:rPr>
          <w:rFonts w:hint="eastAsia" w:ascii="宋体" w:hAnsi="宋体"/>
          <w:sz w:val="22"/>
          <w:szCs w:val="22"/>
        </w:rPr>
        <w:t>一、基本信息</w:t>
      </w:r>
    </w:p>
    <w:p w14:paraId="7D0B1801">
      <w:pPr>
        <w:spacing w:before="156" w:beforeLines="50"/>
        <w:rPr>
          <w:rFonts w:hint="eastAsia" w:ascii="宋体" w:hAnsi="宋体"/>
          <w:sz w:val="22"/>
          <w:szCs w:val="22"/>
        </w:rPr>
      </w:pPr>
      <w:r>
        <w:rPr>
          <w:rFonts w:hint="eastAsia" w:ascii="宋体" w:hAnsi="宋体"/>
          <w:sz w:val="22"/>
          <w:szCs w:val="22"/>
        </w:rPr>
        <w:t>二、机构建设情况</w:t>
      </w:r>
    </w:p>
    <w:p w14:paraId="4298FF3D">
      <w:pPr>
        <w:ind w:firstLine="440" w:firstLineChars="200"/>
        <w:rPr>
          <w:rFonts w:hint="eastAsia" w:ascii="宋体" w:hAnsi="宋体"/>
          <w:sz w:val="22"/>
          <w:szCs w:val="22"/>
        </w:rPr>
      </w:pPr>
      <w:r>
        <w:rPr>
          <w:rFonts w:hint="eastAsia" w:ascii="宋体" w:hAnsi="宋体"/>
          <w:sz w:val="22"/>
          <w:szCs w:val="22"/>
        </w:rPr>
        <w:t>（一）</w:t>
      </w:r>
      <w:r>
        <w:rPr>
          <w:rFonts w:hint="eastAsia" w:ascii="宋体" w:hAnsi="宋体"/>
          <w:sz w:val="22"/>
          <w:szCs w:val="22"/>
          <w:lang w:eastAsia="zh-Hans"/>
        </w:rPr>
        <w:t>理事会情况</w:t>
      </w:r>
    </w:p>
    <w:p w14:paraId="19BBA75F">
      <w:pPr>
        <w:ind w:firstLine="440" w:firstLineChars="200"/>
        <w:rPr>
          <w:rFonts w:hint="eastAsia" w:ascii="宋体" w:hAnsi="宋体"/>
          <w:sz w:val="22"/>
          <w:szCs w:val="22"/>
        </w:rPr>
      </w:pPr>
      <w:r>
        <w:rPr>
          <w:rFonts w:hint="eastAsia" w:ascii="宋体" w:hAnsi="宋体"/>
          <w:sz w:val="22"/>
          <w:szCs w:val="22"/>
        </w:rPr>
        <w:t>（二）理事会召开情况</w:t>
      </w:r>
    </w:p>
    <w:p w14:paraId="4950F44D">
      <w:pPr>
        <w:ind w:firstLine="440" w:firstLineChars="200"/>
        <w:rPr>
          <w:rFonts w:hint="eastAsia" w:ascii="宋体" w:hAnsi="宋体"/>
          <w:sz w:val="22"/>
          <w:szCs w:val="22"/>
        </w:rPr>
      </w:pPr>
      <w:r>
        <w:rPr>
          <w:rFonts w:hint="eastAsia" w:ascii="宋体" w:hAnsi="宋体"/>
          <w:sz w:val="22"/>
          <w:szCs w:val="22"/>
        </w:rPr>
        <w:t>（三）理事会成员情况</w:t>
      </w:r>
    </w:p>
    <w:p w14:paraId="6C5F5A1D">
      <w:pPr>
        <w:ind w:firstLine="440" w:firstLineChars="200"/>
        <w:rPr>
          <w:rFonts w:hint="eastAsia" w:ascii="宋体" w:hAnsi="宋体"/>
          <w:sz w:val="22"/>
          <w:szCs w:val="22"/>
        </w:rPr>
      </w:pPr>
      <w:r>
        <w:rPr>
          <w:rFonts w:hint="eastAsia" w:ascii="宋体" w:hAnsi="宋体"/>
          <w:sz w:val="22"/>
          <w:szCs w:val="22"/>
        </w:rPr>
        <w:t>（四）监事</w:t>
      </w:r>
      <w:r>
        <w:rPr>
          <w:rFonts w:hint="eastAsia"/>
          <w:sz w:val="22"/>
          <w:szCs w:val="22"/>
        </w:rPr>
        <w:t>（监事会）</w:t>
      </w:r>
      <w:r>
        <w:rPr>
          <w:rFonts w:hint="eastAsia" w:ascii="宋体" w:hAnsi="宋体"/>
          <w:sz w:val="22"/>
          <w:szCs w:val="22"/>
        </w:rPr>
        <w:t>情况</w:t>
      </w:r>
    </w:p>
    <w:p w14:paraId="64005FD8">
      <w:pPr>
        <w:ind w:firstLine="440" w:firstLineChars="200"/>
        <w:rPr>
          <w:rFonts w:hint="eastAsia" w:ascii="宋体" w:hAnsi="宋体"/>
          <w:sz w:val="22"/>
          <w:szCs w:val="22"/>
        </w:rPr>
      </w:pPr>
      <w:r>
        <w:rPr>
          <w:rFonts w:hint="eastAsia" w:ascii="宋体" w:hAnsi="宋体"/>
          <w:sz w:val="22"/>
          <w:szCs w:val="22"/>
        </w:rPr>
        <w:t>（五）专职工作人员情况</w:t>
      </w:r>
    </w:p>
    <w:p w14:paraId="2904E36E">
      <w:pPr>
        <w:ind w:firstLine="440" w:firstLineChars="200"/>
        <w:rPr>
          <w:rFonts w:hint="eastAsia" w:ascii="宋体" w:hAnsi="宋体"/>
          <w:sz w:val="22"/>
          <w:szCs w:val="22"/>
        </w:rPr>
      </w:pPr>
      <w:r>
        <w:rPr>
          <w:rFonts w:hint="eastAsia" w:ascii="宋体" w:hAnsi="宋体"/>
          <w:sz w:val="22"/>
          <w:szCs w:val="22"/>
        </w:rPr>
        <w:t>（六）党组织建设情况</w:t>
      </w:r>
    </w:p>
    <w:p w14:paraId="0391EA23">
      <w:pPr>
        <w:ind w:firstLine="440" w:firstLineChars="200"/>
        <w:rPr>
          <w:rFonts w:hint="eastAsia" w:ascii="宋体" w:hAnsi="宋体"/>
          <w:sz w:val="22"/>
          <w:szCs w:val="22"/>
        </w:rPr>
      </w:pPr>
      <w:r>
        <w:rPr>
          <w:rFonts w:hint="eastAsia" w:ascii="宋体" w:hAnsi="宋体"/>
          <w:sz w:val="22"/>
          <w:szCs w:val="22"/>
        </w:rPr>
        <w:t>（七）人力资源情况</w:t>
      </w:r>
    </w:p>
    <w:p w14:paraId="03DE2721">
      <w:pPr>
        <w:ind w:firstLine="440" w:firstLineChars="200"/>
        <w:rPr>
          <w:rFonts w:hint="eastAsia" w:ascii="宋体" w:hAnsi="宋体"/>
          <w:sz w:val="22"/>
          <w:szCs w:val="22"/>
        </w:rPr>
      </w:pPr>
      <w:r>
        <w:rPr>
          <w:rFonts w:hint="eastAsia" w:ascii="宋体" w:hAnsi="宋体"/>
          <w:sz w:val="22"/>
          <w:szCs w:val="22"/>
        </w:rPr>
        <w:t>（八）专项基金及持有股权的实体基本情况</w:t>
      </w:r>
    </w:p>
    <w:p w14:paraId="46F588C0">
      <w:pPr>
        <w:ind w:firstLine="440" w:firstLineChars="200"/>
        <w:rPr>
          <w:rFonts w:hint="eastAsia" w:ascii="宋体" w:hAnsi="宋体"/>
          <w:sz w:val="22"/>
          <w:szCs w:val="22"/>
        </w:rPr>
      </w:pPr>
      <w:r>
        <w:rPr>
          <w:rFonts w:hint="eastAsia" w:ascii="宋体" w:hAnsi="宋体"/>
          <w:sz w:val="22"/>
          <w:szCs w:val="22"/>
        </w:rPr>
        <w:t>1、专项基金情况</w:t>
      </w:r>
    </w:p>
    <w:p w14:paraId="2823AB2F">
      <w:pPr>
        <w:ind w:firstLine="440" w:firstLineChars="200"/>
        <w:rPr>
          <w:rFonts w:hint="eastAsia" w:ascii="宋体" w:hAnsi="宋体"/>
          <w:sz w:val="22"/>
          <w:szCs w:val="22"/>
        </w:rPr>
      </w:pPr>
      <w:r>
        <w:rPr>
          <w:rFonts w:hint="eastAsia" w:ascii="宋体" w:hAnsi="宋体"/>
          <w:sz w:val="22"/>
          <w:szCs w:val="22"/>
        </w:rPr>
        <w:t>2、持有股权的实体情况</w:t>
      </w:r>
    </w:p>
    <w:p w14:paraId="37F02A8E">
      <w:pPr>
        <w:ind w:firstLine="440" w:firstLineChars="200"/>
        <w:rPr>
          <w:rFonts w:hint="eastAsia" w:ascii="宋体" w:hAnsi="宋体"/>
          <w:sz w:val="22"/>
          <w:szCs w:val="22"/>
        </w:rPr>
      </w:pPr>
      <w:r>
        <w:rPr>
          <w:rFonts w:hint="eastAsia" w:ascii="宋体" w:hAnsi="宋体"/>
          <w:sz w:val="22"/>
          <w:szCs w:val="22"/>
        </w:rPr>
        <w:t>（九）举办评比达标表彰活动情况</w:t>
      </w:r>
    </w:p>
    <w:p w14:paraId="324D45BC">
      <w:pPr>
        <w:spacing w:before="156" w:beforeLines="50"/>
        <w:rPr>
          <w:rFonts w:hint="eastAsia" w:ascii="宋体" w:hAnsi="宋体"/>
          <w:sz w:val="22"/>
          <w:szCs w:val="22"/>
        </w:rPr>
      </w:pPr>
      <w:r>
        <w:rPr>
          <w:rFonts w:hint="eastAsia" w:ascii="宋体" w:hAnsi="宋体"/>
          <w:sz w:val="22"/>
          <w:szCs w:val="22"/>
        </w:rPr>
        <w:t>三、公益事业/慈善活动支出和管理费用情况</w:t>
      </w:r>
    </w:p>
    <w:p w14:paraId="62D1F48A">
      <w:pPr>
        <w:ind w:firstLine="440" w:firstLineChars="200"/>
        <w:rPr>
          <w:rFonts w:hint="eastAsia" w:ascii="宋体" w:hAnsi="宋体"/>
          <w:sz w:val="22"/>
          <w:szCs w:val="22"/>
        </w:rPr>
      </w:pPr>
      <w:r>
        <w:rPr>
          <w:rFonts w:hint="eastAsia" w:ascii="宋体" w:hAnsi="宋体"/>
          <w:sz w:val="22"/>
          <w:szCs w:val="22"/>
        </w:rPr>
        <w:t>（一）接受捐赠情况、大额捐赠收入情况</w:t>
      </w:r>
    </w:p>
    <w:p w14:paraId="68053830">
      <w:pPr>
        <w:ind w:firstLine="440" w:firstLineChars="200"/>
        <w:rPr>
          <w:rFonts w:hint="eastAsia" w:ascii="宋体" w:hAnsi="宋体"/>
          <w:sz w:val="22"/>
          <w:szCs w:val="22"/>
        </w:rPr>
      </w:pPr>
      <w:r>
        <w:rPr>
          <w:rFonts w:hint="eastAsia" w:ascii="宋体" w:hAnsi="宋体"/>
          <w:sz w:val="22"/>
          <w:szCs w:val="22"/>
        </w:rPr>
        <w:t>（二）公开募捐情况（具有公开募捐资格的基金会填写）</w:t>
      </w:r>
    </w:p>
    <w:p w14:paraId="3B026044">
      <w:pPr>
        <w:ind w:firstLine="440" w:firstLineChars="200"/>
        <w:rPr>
          <w:rFonts w:hint="eastAsia" w:ascii="宋体" w:hAnsi="宋体"/>
          <w:sz w:val="22"/>
          <w:szCs w:val="22"/>
        </w:rPr>
      </w:pPr>
      <w:r>
        <w:rPr>
          <w:rFonts w:hint="eastAsia" w:ascii="宋体" w:hAnsi="宋体"/>
          <w:sz w:val="22"/>
          <w:szCs w:val="22"/>
        </w:rPr>
        <w:t>1、公开募捐收入情况</w:t>
      </w:r>
    </w:p>
    <w:p w14:paraId="639B379D">
      <w:pPr>
        <w:ind w:firstLine="440" w:firstLineChars="200"/>
        <w:rPr>
          <w:rFonts w:hint="eastAsia" w:ascii="宋体" w:hAnsi="宋体"/>
          <w:sz w:val="22"/>
          <w:szCs w:val="22"/>
        </w:rPr>
      </w:pPr>
      <w:r>
        <w:rPr>
          <w:rFonts w:hint="eastAsia" w:ascii="宋体" w:hAnsi="宋体"/>
          <w:sz w:val="22"/>
          <w:szCs w:val="22"/>
        </w:rPr>
        <w:t>2、慈善组织公开募捐备案情况</w:t>
      </w:r>
    </w:p>
    <w:p w14:paraId="0D720E2F">
      <w:pPr>
        <w:ind w:firstLine="440" w:firstLineChars="200"/>
        <w:rPr>
          <w:rFonts w:hint="eastAsia" w:ascii="宋体" w:hAnsi="宋体"/>
          <w:sz w:val="22"/>
          <w:szCs w:val="22"/>
        </w:rPr>
      </w:pPr>
      <w:r>
        <w:rPr>
          <w:rFonts w:hint="eastAsia" w:ascii="宋体" w:hAnsi="宋体"/>
          <w:sz w:val="22"/>
          <w:szCs w:val="22"/>
        </w:rPr>
        <w:t>（三）公益事业支出情况/慈善活动支出和管理费用情况</w:t>
      </w:r>
    </w:p>
    <w:p w14:paraId="34BA4DE5">
      <w:pPr>
        <w:ind w:firstLine="440" w:firstLineChars="200"/>
        <w:rPr>
          <w:rFonts w:hint="eastAsia" w:ascii="宋体" w:hAnsi="宋体"/>
          <w:sz w:val="22"/>
          <w:szCs w:val="22"/>
          <w:highlight w:val="red"/>
        </w:rPr>
      </w:pPr>
      <w:r>
        <w:rPr>
          <w:rFonts w:hint="eastAsia" w:ascii="宋体" w:hAnsi="宋体"/>
          <w:sz w:val="22"/>
          <w:szCs w:val="22"/>
        </w:rPr>
        <w:t>（四）业务活动开展情况</w:t>
      </w:r>
    </w:p>
    <w:p w14:paraId="4AD5F65A">
      <w:pPr>
        <w:ind w:firstLine="660" w:firstLineChars="300"/>
        <w:rPr>
          <w:rFonts w:ascii="宋体" w:hAnsi="宋体"/>
          <w:sz w:val="22"/>
          <w:szCs w:val="22"/>
        </w:rPr>
      </w:pPr>
      <w:r>
        <w:rPr>
          <w:rFonts w:hint="eastAsia" w:ascii="宋体" w:hAnsi="宋体"/>
          <w:sz w:val="22"/>
          <w:szCs w:val="22"/>
        </w:rPr>
        <w:t>1、本年度公益慈善项目开展情况</w:t>
      </w:r>
    </w:p>
    <w:p w14:paraId="63F2EF3E">
      <w:pPr>
        <w:ind w:firstLine="660" w:firstLineChars="300"/>
        <w:rPr>
          <w:rFonts w:hint="eastAsia" w:ascii="宋体" w:hAnsi="宋体"/>
          <w:sz w:val="22"/>
          <w:szCs w:val="22"/>
        </w:rPr>
      </w:pPr>
      <w:r>
        <w:rPr>
          <w:rFonts w:hint="eastAsia" w:ascii="宋体" w:hAnsi="宋体"/>
          <w:sz w:val="22"/>
          <w:szCs w:val="22"/>
        </w:rPr>
        <w:t>2、</w:t>
      </w:r>
      <w:r>
        <w:rPr>
          <w:rFonts w:hint="eastAsia" w:ascii="宋体" w:hAnsi="宋体"/>
          <w:szCs w:val="21"/>
        </w:rPr>
        <w:t>本年度服务北京“四个中心”建设情况</w:t>
      </w:r>
    </w:p>
    <w:p w14:paraId="6E9E222F">
      <w:pPr>
        <w:ind w:firstLine="660" w:firstLineChars="300"/>
        <w:rPr>
          <w:rFonts w:hint="eastAsia" w:ascii="宋体" w:hAnsi="宋体"/>
          <w:sz w:val="22"/>
          <w:szCs w:val="22"/>
        </w:rPr>
      </w:pPr>
      <w:r>
        <w:rPr>
          <w:rFonts w:hint="eastAsia" w:ascii="宋体" w:hAnsi="宋体"/>
          <w:sz w:val="22"/>
          <w:szCs w:val="22"/>
        </w:rPr>
        <w:t>3、本年度巩固拓展脱贫成果及助力本年度情况</w:t>
      </w:r>
    </w:p>
    <w:p w14:paraId="30E0E49E">
      <w:pPr>
        <w:ind w:firstLine="660" w:firstLineChars="300"/>
        <w:rPr>
          <w:rFonts w:hint="eastAsia" w:ascii="宋体" w:hAnsi="宋体"/>
          <w:sz w:val="22"/>
          <w:szCs w:val="22"/>
        </w:rPr>
      </w:pPr>
      <w:r>
        <w:rPr>
          <w:rFonts w:hint="eastAsia" w:ascii="宋体" w:hAnsi="宋体"/>
          <w:sz w:val="22"/>
          <w:szCs w:val="22"/>
        </w:rPr>
        <w:t xml:space="preserve">4、涉外活动情况 </w:t>
      </w:r>
    </w:p>
    <w:p w14:paraId="52242313">
      <w:pPr>
        <w:ind w:firstLine="440" w:firstLineChars="200"/>
        <w:rPr>
          <w:rFonts w:hint="eastAsia" w:ascii="宋体" w:hAnsi="宋体"/>
          <w:sz w:val="22"/>
          <w:szCs w:val="22"/>
        </w:rPr>
      </w:pPr>
      <w:r>
        <w:rPr>
          <w:rFonts w:hint="eastAsia" w:ascii="宋体" w:hAnsi="宋体"/>
          <w:sz w:val="22"/>
          <w:szCs w:val="22"/>
        </w:rPr>
        <w:t>（五）重大公益慈善项目收支明细表</w:t>
      </w:r>
    </w:p>
    <w:p w14:paraId="68B5CAFA">
      <w:pPr>
        <w:ind w:firstLine="440" w:firstLineChars="200"/>
        <w:rPr>
          <w:rFonts w:hint="eastAsia" w:ascii="宋体" w:hAnsi="宋体"/>
          <w:sz w:val="22"/>
          <w:szCs w:val="22"/>
        </w:rPr>
      </w:pPr>
      <w:r>
        <w:rPr>
          <w:rFonts w:hint="eastAsia" w:ascii="宋体" w:hAnsi="宋体"/>
          <w:sz w:val="22"/>
          <w:szCs w:val="22"/>
        </w:rPr>
        <w:t>（六）重大公益慈善项目大额支付对象</w:t>
      </w:r>
    </w:p>
    <w:p w14:paraId="039537CA">
      <w:pPr>
        <w:ind w:firstLine="440" w:firstLineChars="200"/>
        <w:rPr>
          <w:rFonts w:hint="eastAsia" w:ascii="宋体" w:hAnsi="宋体"/>
          <w:sz w:val="22"/>
          <w:szCs w:val="22"/>
        </w:rPr>
      </w:pPr>
      <w:r>
        <w:rPr>
          <w:rFonts w:hint="eastAsia" w:ascii="宋体" w:hAnsi="宋体"/>
          <w:sz w:val="22"/>
          <w:szCs w:val="22"/>
        </w:rPr>
        <w:t>（七）由基金会作为受托人的慈善信托情况（认定为慈善组织的基金会填写）</w:t>
      </w:r>
    </w:p>
    <w:p w14:paraId="6D25B348">
      <w:pPr>
        <w:ind w:firstLine="440" w:firstLineChars="200"/>
        <w:rPr>
          <w:rFonts w:hint="eastAsia" w:ascii="宋体" w:hAnsi="宋体"/>
          <w:sz w:val="22"/>
          <w:szCs w:val="22"/>
        </w:rPr>
      </w:pPr>
      <w:r>
        <w:rPr>
          <w:rFonts w:hint="eastAsia" w:ascii="宋体" w:hAnsi="宋体"/>
          <w:sz w:val="22"/>
          <w:szCs w:val="22"/>
        </w:rPr>
        <w:t>（八）委托投资</w:t>
      </w:r>
    </w:p>
    <w:p w14:paraId="62BF670E">
      <w:pPr>
        <w:ind w:firstLine="440" w:firstLineChars="200"/>
        <w:rPr>
          <w:rFonts w:hint="eastAsia" w:ascii="宋体" w:hAnsi="宋体"/>
          <w:sz w:val="22"/>
          <w:szCs w:val="22"/>
        </w:rPr>
      </w:pPr>
      <w:r>
        <w:rPr>
          <w:rFonts w:hint="eastAsia" w:ascii="宋体" w:hAnsi="宋体"/>
          <w:sz w:val="22"/>
          <w:szCs w:val="22"/>
        </w:rPr>
        <w:t>（九）投资收益</w:t>
      </w:r>
    </w:p>
    <w:p w14:paraId="18CFC3A4">
      <w:pPr>
        <w:ind w:firstLine="440" w:firstLineChars="200"/>
        <w:rPr>
          <w:rFonts w:hint="eastAsia" w:ascii="宋体" w:hAnsi="宋体"/>
          <w:sz w:val="22"/>
          <w:szCs w:val="22"/>
        </w:rPr>
      </w:pPr>
      <w:r>
        <w:rPr>
          <w:rFonts w:hint="eastAsia" w:ascii="宋体" w:hAnsi="宋体"/>
          <w:sz w:val="22"/>
          <w:szCs w:val="22"/>
        </w:rPr>
        <w:t>（十）关联方关系及其交易</w:t>
      </w:r>
    </w:p>
    <w:p w14:paraId="26E8D235">
      <w:pPr>
        <w:ind w:firstLine="440" w:firstLineChars="200"/>
        <w:rPr>
          <w:rFonts w:hint="eastAsia" w:ascii="宋体" w:hAnsi="宋体"/>
          <w:sz w:val="22"/>
          <w:szCs w:val="22"/>
        </w:rPr>
      </w:pPr>
      <w:r>
        <w:rPr>
          <w:rFonts w:hint="eastAsia" w:ascii="宋体" w:hAnsi="宋体"/>
          <w:sz w:val="22"/>
          <w:szCs w:val="22"/>
        </w:rPr>
        <w:t>（十一）应收款项及客户</w:t>
      </w:r>
    </w:p>
    <w:p w14:paraId="6D829713">
      <w:pPr>
        <w:ind w:firstLine="440" w:firstLineChars="200"/>
        <w:rPr>
          <w:rFonts w:hint="eastAsia" w:ascii="宋体" w:hAnsi="宋体"/>
          <w:sz w:val="22"/>
          <w:szCs w:val="22"/>
        </w:rPr>
      </w:pPr>
      <w:r>
        <w:rPr>
          <w:rFonts w:hint="eastAsia" w:ascii="宋体" w:hAnsi="宋体"/>
          <w:sz w:val="22"/>
          <w:szCs w:val="22"/>
        </w:rPr>
        <w:t>（十二）预付账款及客户</w:t>
      </w:r>
    </w:p>
    <w:p w14:paraId="07F8A664">
      <w:pPr>
        <w:ind w:firstLine="440" w:firstLineChars="200"/>
        <w:rPr>
          <w:rFonts w:hint="eastAsia" w:ascii="宋体" w:hAnsi="宋体"/>
          <w:sz w:val="22"/>
          <w:szCs w:val="22"/>
        </w:rPr>
      </w:pPr>
      <w:r>
        <w:rPr>
          <w:rFonts w:hint="eastAsia" w:ascii="宋体" w:hAnsi="宋体"/>
          <w:sz w:val="22"/>
          <w:szCs w:val="22"/>
        </w:rPr>
        <w:t>（十三）应付款项</w:t>
      </w:r>
    </w:p>
    <w:p w14:paraId="10BFCAE4">
      <w:pPr>
        <w:ind w:firstLine="440" w:firstLineChars="200"/>
        <w:rPr>
          <w:rFonts w:hint="eastAsia" w:ascii="宋体" w:hAnsi="宋体"/>
          <w:sz w:val="22"/>
          <w:szCs w:val="22"/>
        </w:rPr>
      </w:pPr>
      <w:r>
        <w:rPr>
          <w:rFonts w:hint="eastAsia" w:ascii="宋体" w:hAnsi="宋体"/>
          <w:sz w:val="22"/>
          <w:szCs w:val="22"/>
        </w:rPr>
        <w:t>（十四）预收帐款</w:t>
      </w:r>
    </w:p>
    <w:p w14:paraId="0720F62D">
      <w:pPr>
        <w:ind w:firstLine="440" w:firstLineChars="200"/>
        <w:rPr>
          <w:rFonts w:hint="eastAsia" w:ascii="宋体" w:hAnsi="宋体"/>
          <w:sz w:val="22"/>
          <w:szCs w:val="22"/>
        </w:rPr>
      </w:pPr>
      <w:r>
        <w:rPr>
          <w:rFonts w:hint="eastAsia" w:ascii="宋体" w:hAnsi="宋体"/>
          <w:sz w:val="22"/>
          <w:szCs w:val="22"/>
        </w:rPr>
        <w:t>（十五）工作总结</w:t>
      </w:r>
    </w:p>
    <w:p w14:paraId="7AA70137">
      <w:pPr>
        <w:spacing w:before="156" w:beforeLines="50"/>
        <w:rPr>
          <w:rFonts w:hint="eastAsia" w:ascii="宋体" w:hAnsi="宋体"/>
          <w:sz w:val="22"/>
          <w:szCs w:val="22"/>
        </w:rPr>
      </w:pPr>
      <w:r>
        <w:rPr>
          <w:rFonts w:hint="eastAsia" w:ascii="宋体" w:hAnsi="宋体"/>
          <w:sz w:val="22"/>
          <w:szCs w:val="22"/>
        </w:rPr>
        <w:t>四、财务会计报告</w:t>
      </w:r>
    </w:p>
    <w:p w14:paraId="2907CD97">
      <w:pPr>
        <w:ind w:firstLine="440" w:firstLineChars="200"/>
        <w:rPr>
          <w:rFonts w:hint="eastAsia" w:ascii="宋体" w:hAnsi="宋体"/>
          <w:sz w:val="22"/>
          <w:szCs w:val="22"/>
        </w:rPr>
      </w:pPr>
      <w:r>
        <w:rPr>
          <w:rFonts w:hint="eastAsia" w:ascii="宋体" w:hAnsi="宋体"/>
          <w:sz w:val="22"/>
          <w:szCs w:val="22"/>
        </w:rPr>
        <w:t>（一）资产负债表</w:t>
      </w:r>
    </w:p>
    <w:p w14:paraId="72B9696F">
      <w:pPr>
        <w:ind w:firstLine="440" w:firstLineChars="200"/>
        <w:rPr>
          <w:rFonts w:hint="eastAsia" w:ascii="宋体" w:hAnsi="宋体"/>
          <w:sz w:val="22"/>
          <w:szCs w:val="22"/>
        </w:rPr>
      </w:pPr>
      <w:r>
        <w:rPr>
          <w:rFonts w:hint="eastAsia" w:ascii="宋体" w:hAnsi="宋体"/>
          <w:sz w:val="22"/>
          <w:szCs w:val="22"/>
        </w:rPr>
        <w:t>（二）业务活动表</w:t>
      </w:r>
    </w:p>
    <w:p w14:paraId="29EF7423">
      <w:pPr>
        <w:ind w:firstLine="440" w:firstLineChars="200"/>
        <w:rPr>
          <w:rFonts w:hint="eastAsia" w:ascii="宋体" w:hAnsi="宋体"/>
          <w:sz w:val="22"/>
          <w:szCs w:val="22"/>
        </w:rPr>
      </w:pPr>
      <w:r>
        <w:rPr>
          <w:rFonts w:hint="eastAsia" w:ascii="宋体" w:hAnsi="宋体"/>
          <w:sz w:val="22"/>
          <w:szCs w:val="22"/>
        </w:rPr>
        <w:t>（三）现金流量表</w:t>
      </w:r>
    </w:p>
    <w:p w14:paraId="1DD0F286">
      <w:pPr>
        <w:ind w:firstLine="440" w:firstLineChars="200"/>
        <w:rPr>
          <w:rFonts w:hint="eastAsia" w:ascii="宋体" w:hAnsi="宋体"/>
          <w:sz w:val="22"/>
          <w:szCs w:val="22"/>
        </w:rPr>
      </w:pPr>
    </w:p>
    <w:p w14:paraId="4328E0F1">
      <w:pPr>
        <w:rPr>
          <w:rFonts w:hint="eastAsia" w:ascii="宋体" w:hAnsi="宋体"/>
          <w:sz w:val="22"/>
          <w:szCs w:val="22"/>
        </w:rPr>
      </w:pPr>
      <w:r>
        <w:rPr>
          <w:rFonts w:hint="eastAsia" w:ascii="宋体" w:hAnsi="宋体"/>
          <w:sz w:val="22"/>
          <w:szCs w:val="22"/>
        </w:rPr>
        <w:t>五、接受监督管理的情况</w:t>
      </w:r>
    </w:p>
    <w:p w14:paraId="4F492434">
      <w:pPr>
        <w:ind w:firstLine="420"/>
        <w:outlineLvl w:val="0"/>
        <w:rPr>
          <w:rFonts w:hint="eastAsia" w:ascii="宋体" w:hAnsi="宋体"/>
          <w:sz w:val="22"/>
          <w:szCs w:val="22"/>
        </w:rPr>
      </w:pPr>
      <w:r>
        <w:rPr>
          <w:rFonts w:hint="eastAsia" w:ascii="宋体" w:hAnsi="宋体"/>
          <w:sz w:val="22"/>
          <w:szCs w:val="22"/>
        </w:rPr>
        <w:t>（一）年检年报情况</w:t>
      </w:r>
    </w:p>
    <w:p w14:paraId="6567CCA3">
      <w:pPr>
        <w:ind w:firstLine="420"/>
        <w:outlineLvl w:val="0"/>
        <w:rPr>
          <w:rFonts w:hint="eastAsia" w:ascii="宋体" w:hAnsi="宋体"/>
          <w:sz w:val="22"/>
          <w:szCs w:val="22"/>
        </w:rPr>
      </w:pPr>
      <w:r>
        <w:rPr>
          <w:rFonts w:hint="eastAsia" w:ascii="宋体" w:hAnsi="宋体"/>
          <w:sz w:val="22"/>
          <w:szCs w:val="22"/>
        </w:rPr>
        <w:t>（二）评估情况</w:t>
      </w:r>
    </w:p>
    <w:p w14:paraId="285343ED">
      <w:pPr>
        <w:ind w:firstLine="420"/>
        <w:outlineLvl w:val="0"/>
        <w:rPr>
          <w:rFonts w:hint="eastAsia" w:ascii="宋体" w:hAnsi="宋体"/>
          <w:sz w:val="22"/>
          <w:szCs w:val="22"/>
        </w:rPr>
      </w:pPr>
      <w:r>
        <w:rPr>
          <w:rFonts w:hint="eastAsia" w:ascii="宋体" w:hAnsi="宋体"/>
          <w:sz w:val="22"/>
          <w:szCs w:val="22"/>
        </w:rPr>
        <w:t>（三）行政处罚情况</w:t>
      </w:r>
    </w:p>
    <w:p w14:paraId="34BA7EB6">
      <w:pPr>
        <w:ind w:firstLine="420"/>
        <w:outlineLvl w:val="0"/>
        <w:rPr>
          <w:rFonts w:hint="eastAsia" w:ascii="宋体" w:hAnsi="宋体"/>
          <w:sz w:val="22"/>
          <w:szCs w:val="22"/>
        </w:rPr>
      </w:pPr>
      <w:r>
        <w:rPr>
          <w:rFonts w:hint="eastAsia" w:ascii="宋体" w:hAnsi="宋体"/>
          <w:sz w:val="22"/>
          <w:szCs w:val="22"/>
        </w:rPr>
        <w:t>（四）信用信息情况</w:t>
      </w:r>
    </w:p>
    <w:p w14:paraId="40C28657">
      <w:pPr>
        <w:ind w:firstLine="420"/>
        <w:outlineLvl w:val="0"/>
        <w:rPr>
          <w:rFonts w:hint="eastAsia" w:ascii="宋体" w:hAnsi="宋体"/>
          <w:sz w:val="22"/>
          <w:szCs w:val="22"/>
        </w:rPr>
      </w:pPr>
      <w:r>
        <w:rPr>
          <w:rFonts w:hint="eastAsia" w:ascii="宋体" w:hAnsi="宋体"/>
          <w:sz w:val="22"/>
          <w:szCs w:val="22"/>
        </w:rPr>
        <w:t>（五）整改情况</w:t>
      </w:r>
    </w:p>
    <w:p w14:paraId="13DE19FF">
      <w:pPr>
        <w:spacing w:before="156" w:beforeLines="50"/>
        <w:rPr>
          <w:rFonts w:hint="eastAsia" w:ascii="宋体" w:hAnsi="宋体"/>
          <w:sz w:val="22"/>
          <w:szCs w:val="22"/>
        </w:rPr>
      </w:pPr>
      <w:r>
        <w:rPr>
          <w:rFonts w:hint="eastAsia" w:ascii="宋体" w:hAnsi="宋体"/>
          <w:sz w:val="22"/>
          <w:szCs w:val="22"/>
        </w:rPr>
        <w:t>六、履行信息公开义务情况</w:t>
      </w:r>
    </w:p>
    <w:p w14:paraId="722CD3C6">
      <w:pPr>
        <w:ind w:firstLine="330" w:firstLineChars="150"/>
        <w:outlineLvl w:val="0"/>
        <w:rPr>
          <w:rFonts w:hint="eastAsia" w:ascii="宋体" w:hAnsi="宋体"/>
          <w:sz w:val="22"/>
          <w:szCs w:val="22"/>
        </w:rPr>
      </w:pPr>
    </w:p>
    <w:p w14:paraId="157D992D">
      <w:pPr>
        <w:outlineLvl w:val="0"/>
        <w:rPr>
          <w:rFonts w:hint="eastAsia" w:ascii="宋体" w:hAnsi="宋体"/>
          <w:sz w:val="22"/>
          <w:szCs w:val="22"/>
        </w:rPr>
      </w:pPr>
      <w:r>
        <w:rPr>
          <w:rFonts w:hint="eastAsia" w:ascii="宋体" w:hAnsi="宋体"/>
          <w:sz w:val="22"/>
          <w:szCs w:val="22"/>
        </w:rPr>
        <w:t>七、监事意见</w:t>
      </w:r>
    </w:p>
    <w:p w14:paraId="493B59EA">
      <w:pPr>
        <w:outlineLvl w:val="0"/>
        <w:rPr>
          <w:rFonts w:hint="eastAsia" w:ascii="宋体" w:hAnsi="宋体"/>
          <w:sz w:val="22"/>
          <w:szCs w:val="22"/>
        </w:rPr>
      </w:pPr>
    </w:p>
    <w:p w14:paraId="69C088A4">
      <w:pPr>
        <w:outlineLvl w:val="0"/>
        <w:rPr>
          <w:rFonts w:hint="eastAsia" w:ascii="宋体" w:hAnsi="宋体"/>
          <w:szCs w:val="21"/>
        </w:rPr>
      </w:pPr>
      <w:r>
        <w:rPr>
          <w:rFonts w:hint="eastAsia" w:ascii="宋体" w:hAnsi="宋体"/>
          <w:sz w:val="22"/>
          <w:szCs w:val="22"/>
        </w:rPr>
        <w:t>八、业务主管单位审查意见</w:t>
      </w:r>
    </w:p>
    <w:p w14:paraId="05D79069">
      <w:pPr>
        <w:rPr>
          <w:sz w:val="22"/>
          <w:szCs w:val="22"/>
        </w:rPr>
      </w:pPr>
    </w:p>
    <w:p w14:paraId="458BAC0C"/>
    <w:p w14:paraId="4D02A591">
      <w:pPr>
        <w:spacing w:before="156" w:beforeLines="50"/>
        <w:rPr>
          <w:rFonts w:ascii="黑体" w:hAnsi="宋体" w:eastAsia="黑体"/>
          <w:sz w:val="24"/>
        </w:rPr>
      </w:pPr>
      <w:r>
        <w:rPr>
          <w:rFonts w:hint="eastAsia" w:ascii="黑体" w:hAnsi="宋体" w:eastAsia="黑体"/>
          <w:sz w:val="24"/>
        </w:rPr>
        <w:t>一</w:t>
      </w:r>
      <w:r>
        <w:rPr>
          <w:rFonts w:ascii="黑体" w:hAnsi="宋体" w:eastAsia="黑体"/>
          <w:sz w:val="24"/>
        </w:rPr>
        <w:t>、基</w:t>
      </w:r>
      <w:r>
        <w:rPr>
          <w:rFonts w:hint="eastAsia" w:ascii="黑体" w:hAnsi="宋体" w:eastAsia="黑体"/>
          <w:sz w:val="24"/>
        </w:rPr>
        <w:t>本信息</w:t>
      </w:r>
    </w:p>
    <w:tbl>
      <w:tblPr>
        <w:tblStyle w:val="14"/>
        <w:tblW w:w="9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742"/>
        <w:gridCol w:w="1386"/>
        <w:gridCol w:w="654"/>
        <w:gridCol w:w="408"/>
        <w:gridCol w:w="768"/>
        <w:gridCol w:w="11"/>
        <w:gridCol w:w="2626"/>
      </w:tblGrid>
      <w:tr w14:paraId="3CD055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1" w:hRule="atLeast"/>
          <w:jc w:val="center"/>
        </w:trPr>
        <w:tc>
          <w:tcPr>
            <w:tcW w:w="1875" w:type="dxa"/>
            <w:vAlign w:val="center"/>
          </w:tcPr>
          <w:p w14:paraId="79967D45">
            <w:pPr>
              <w:ind w:left="-107" w:leftChars="-51" w:right="-105" w:rightChars="-50"/>
              <w:jc w:val="center"/>
              <w:rPr>
                <w:rFonts w:ascii="宋体" w:hAnsi="宋体"/>
                <w:sz w:val="22"/>
                <w:szCs w:val="22"/>
              </w:rPr>
            </w:pPr>
            <w:r>
              <w:rPr>
                <w:rFonts w:hint="eastAsia" w:ascii="宋体" w:hAnsi="宋体"/>
                <w:sz w:val="22"/>
                <w:szCs w:val="22"/>
              </w:rPr>
              <w:t>基金会名称</w:t>
            </w:r>
          </w:p>
        </w:tc>
        <w:tc>
          <w:tcPr>
            <w:tcW w:w="7912" w:type="dxa"/>
            <w:gridSpan w:val="8"/>
            <w:vAlign w:val="center"/>
          </w:tcPr>
          <w:p w14:paraId="1D50B8DA">
            <w:pPr>
              <w:jc w:val="center"/>
              <w:rPr>
                <w:rFonts w:ascii="宋体" w:hAnsi="宋体"/>
                <w:sz w:val="22"/>
                <w:szCs w:val="22"/>
              </w:rPr>
            </w:pPr>
            <w:r>
              <w:rPr>
                <w:rFonts w:hint="eastAsia" w:hAnsi="宋体"/>
                <w:sz w:val="22"/>
                <w:szCs w:val="22"/>
              </w:rPr>
              <w:t>北京民族文化遗产保护基金会</w:t>
            </w:r>
          </w:p>
        </w:tc>
      </w:tr>
      <w:tr w14:paraId="1F89C0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34" w:type="dxa"/>
            <w:gridSpan w:val="3"/>
            <w:vAlign w:val="center"/>
          </w:tcPr>
          <w:p w14:paraId="1F6E80E0">
            <w:pPr>
              <w:wordWrap w:val="0"/>
              <w:ind w:left="-107" w:leftChars="-51" w:right="-105" w:rightChars="-50"/>
              <w:jc w:val="center"/>
              <w:rPr>
                <w:rFonts w:ascii="宋体" w:hAnsi="宋体"/>
                <w:sz w:val="22"/>
                <w:szCs w:val="22"/>
              </w:rPr>
            </w:pPr>
            <w:r>
              <w:rPr>
                <w:rFonts w:hint="eastAsia" w:ascii="宋体" w:hAnsi="宋体"/>
                <w:sz w:val="22"/>
                <w:szCs w:val="22"/>
              </w:rPr>
              <w:t xml:space="preserve">统一社会信用代码 </w:t>
            </w:r>
          </w:p>
        </w:tc>
        <w:tc>
          <w:tcPr>
            <w:tcW w:w="5853" w:type="dxa"/>
            <w:gridSpan w:val="6"/>
            <w:vAlign w:val="center"/>
          </w:tcPr>
          <w:p w14:paraId="6D52E0DF">
            <w:pPr>
              <w:jc w:val="center"/>
              <w:rPr>
                <w:rFonts w:ascii="宋体" w:hAnsi="宋体"/>
                <w:sz w:val="22"/>
                <w:szCs w:val="22"/>
              </w:rPr>
            </w:pPr>
            <w:r>
              <w:rPr>
                <w:rFonts w:hint="eastAsia" w:hAnsi="宋体"/>
                <w:sz w:val="22"/>
                <w:szCs w:val="22"/>
              </w:rPr>
              <w:t>53110000799004984T</w:t>
            </w:r>
          </w:p>
        </w:tc>
      </w:tr>
      <w:tr w14:paraId="69DE93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14:paraId="02AAC126">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2059" w:type="dxa"/>
            <w:gridSpan w:val="2"/>
            <w:vAlign w:val="center"/>
          </w:tcPr>
          <w:p w14:paraId="6BC08FB1">
            <w:pPr>
              <w:jc w:val="center"/>
              <w:rPr>
                <w:rFonts w:ascii="宋体" w:hAnsi="宋体"/>
                <w:sz w:val="22"/>
                <w:szCs w:val="22"/>
              </w:rPr>
            </w:pPr>
            <w:r>
              <w:rPr>
                <w:rFonts w:hint="eastAsia" w:ascii="宋体" w:hAnsi="宋体"/>
                <w:sz w:val="22"/>
                <w:szCs w:val="22"/>
              </w:rPr>
              <w:t>是否取得</w:t>
            </w:r>
          </w:p>
        </w:tc>
        <w:tc>
          <w:tcPr>
            <w:tcW w:w="2448" w:type="dxa"/>
            <w:gridSpan w:val="3"/>
            <w:vAlign w:val="center"/>
          </w:tcPr>
          <w:p w14:paraId="55555EAE">
            <w:pPr>
              <w:jc w:val="center"/>
              <w:rPr>
                <w:rFonts w:ascii="宋体" w:hAnsi="宋体"/>
                <w:sz w:val="22"/>
                <w:szCs w:val="22"/>
              </w:rPr>
            </w:pPr>
            <w:r>
              <w:rPr>
                <w:rFonts w:hint="eastAsia" w:ascii="宋体" w:hAnsi="宋体"/>
                <w:sz w:val="22"/>
                <w:szCs w:val="22"/>
              </w:rPr>
              <w:t>取得优惠的时间及有效期</w:t>
            </w:r>
          </w:p>
        </w:tc>
        <w:tc>
          <w:tcPr>
            <w:tcW w:w="3405" w:type="dxa"/>
            <w:gridSpan w:val="3"/>
            <w:vAlign w:val="center"/>
          </w:tcPr>
          <w:p w14:paraId="471E20D6">
            <w:pPr>
              <w:jc w:val="center"/>
              <w:rPr>
                <w:rFonts w:ascii="宋体" w:hAnsi="宋体"/>
                <w:sz w:val="22"/>
                <w:szCs w:val="22"/>
              </w:rPr>
            </w:pPr>
            <w:r>
              <w:rPr>
                <w:rFonts w:hint="eastAsia" w:ascii="宋体" w:hAnsi="宋体"/>
                <w:sz w:val="22"/>
                <w:szCs w:val="22"/>
              </w:rPr>
              <w:t>批准文号</w:t>
            </w:r>
          </w:p>
        </w:tc>
      </w:tr>
      <w:tr w14:paraId="45E890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14:paraId="1AD136F7">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2059" w:type="dxa"/>
            <w:gridSpan w:val="2"/>
            <w:vAlign w:val="center"/>
          </w:tcPr>
          <w:p w14:paraId="67366829">
            <w:pPr>
              <w:jc w:val="center"/>
              <w:rPr>
                <w:rFonts w:ascii="宋体" w:hAnsi="宋体"/>
                <w:sz w:val="22"/>
                <w:szCs w:val="22"/>
                <w:highlight w:val="yellow"/>
              </w:rPr>
            </w:pPr>
            <w:r>
              <w:rPr>
                <w:rFonts w:hint="eastAsia" w:hAnsi="宋体"/>
                <w:sz w:val="22"/>
                <w:szCs w:val="22"/>
              </w:rPr>
              <w:t>⊙是〇否</w:t>
            </w:r>
          </w:p>
        </w:tc>
        <w:tc>
          <w:tcPr>
            <w:tcW w:w="2448" w:type="dxa"/>
            <w:gridSpan w:val="3"/>
            <w:vAlign w:val="center"/>
          </w:tcPr>
          <w:p w14:paraId="2D46E335">
            <w:pPr>
              <w:jc w:val="center"/>
              <w:rPr>
                <w:rFonts w:ascii="宋体" w:hAnsi="宋体"/>
                <w:sz w:val="22"/>
                <w:szCs w:val="22"/>
                <w:highlight w:val="yellow"/>
              </w:rPr>
            </w:pPr>
            <w:r>
              <w:rPr>
                <w:rFonts w:hint="eastAsia" w:hAnsi="宋体"/>
                <w:sz w:val="22"/>
                <w:szCs w:val="22"/>
              </w:rPr>
              <w:t>2023-05-23</w:t>
            </w:r>
          </w:p>
        </w:tc>
        <w:tc>
          <w:tcPr>
            <w:tcW w:w="3405" w:type="dxa"/>
            <w:gridSpan w:val="3"/>
            <w:vAlign w:val="center"/>
          </w:tcPr>
          <w:p w14:paraId="13873AD4">
            <w:pPr>
              <w:jc w:val="center"/>
              <w:rPr>
                <w:rFonts w:ascii="宋体" w:hAnsi="宋体"/>
                <w:sz w:val="22"/>
                <w:szCs w:val="22"/>
                <w:highlight w:val="yellow"/>
              </w:rPr>
            </w:pPr>
            <w:r>
              <w:rPr>
                <w:rFonts w:hint="eastAsia" w:hAnsi="宋体"/>
                <w:sz w:val="22"/>
                <w:szCs w:val="22"/>
              </w:rPr>
              <w:t>京财税〔2023〕780号</w:t>
            </w:r>
          </w:p>
        </w:tc>
      </w:tr>
      <w:tr w14:paraId="4D572D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14:paraId="060D0A54">
            <w:pPr>
              <w:spacing w:before="156" w:beforeLines="50"/>
              <w:rPr>
                <w:rFonts w:ascii="黑体" w:hAnsi="宋体" w:eastAsia="黑体"/>
                <w:sz w:val="22"/>
                <w:szCs w:val="22"/>
              </w:rPr>
            </w:pPr>
            <w:r>
              <w:rPr>
                <w:rFonts w:hint="eastAsia" w:ascii="宋体" w:hAnsi="宋体"/>
                <w:sz w:val="22"/>
                <w:szCs w:val="22"/>
              </w:rPr>
              <w:t>非营利组织免税资格</w:t>
            </w:r>
          </w:p>
        </w:tc>
        <w:tc>
          <w:tcPr>
            <w:tcW w:w="2059" w:type="dxa"/>
            <w:gridSpan w:val="2"/>
            <w:vAlign w:val="center"/>
          </w:tcPr>
          <w:p w14:paraId="3D51E267">
            <w:pPr>
              <w:jc w:val="center"/>
              <w:rPr>
                <w:rFonts w:ascii="宋体" w:hAnsi="宋体"/>
                <w:sz w:val="22"/>
                <w:szCs w:val="22"/>
                <w:highlight w:val="yellow"/>
              </w:rPr>
            </w:pPr>
            <w:r>
              <w:rPr>
                <w:rFonts w:hint="eastAsia" w:hAnsi="宋体"/>
                <w:sz w:val="22"/>
                <w:szCs w:val="22"/>
              </w:rPr>
              <w:t>⊙是〇否</w:t>
            </w:r>
          </w:p>
        </w:tc>
        <w:tc>
          <w:tcPr>
            <w:tcW w:w="2448" w:type="dxa"/>
            <w:gridSpan w:val="3"/>
            <w:vAlign w:val="center"/>
          </w:tcPr>
          <w:p w14:paraId="09675181">
            <w:pPr>
              <w:jc w:val="center"/>
              <w:rPr>
                <w:rFonts w:ascii="宋体" w:hAnsi="宋体"/>
                <w:sz w:val="22"/>
                <w:szCs w:val="22"/>
                <w:highlight w:val="yellow"/>
              </w:rPr>
            </w:pPr>
            <w:r>
              <w:rPr>
                <w:rFonts w:hint="eastAsia" w:hAnsi="宋体"/>
                <w:sz w:val="22"/>
                <w:szCs w:val="22"/>
              </w:rPr>
              <w:t>2020-12-31</w:t>
            </w:r>
          </w:p>
        </w:tc>
        <w:tc>
          <w:tcPr>
            <w:tcW w:w="3405" w:type="dxa"/>
            <w:gridSpan w:val="3"/>
            <w:vAlign w:val="center"/>
          </w:tcPr>
          <w:p w14:paraId="5BAE6B4C">
            <w:pPr>
              <w:jc w:val="center"/>
              <w:rPr>
                <w:rFonts w:ascii="宋体" w:hAnsi="宋体"/>
                <w:sz w:val="22"/>
                <w:szCs w:val="22"/>
                <w:highlight w:val="yellow"/>
              </w:rPr>
            </w:pPr>
            <w:r>
              <w:rPr>
                <w:rFonts w:hint="eastAsia" w:hAnsi="宋体"/>
                <w:sz w:val="22"/>
                <w:szCs w:val="22"/>
              </w:rPr>
              <w:t>京财税〔2020〕2660号</w:t>
            </w:r>
          </w:p>
        </w:tc>
      </w:tr>
      <w:tr w14:paraId="3C8C7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14:paraId="247D7BD6">
            <w:pPr>
              <w:spacing w:before="156" w:beforeLines="50"/>
              <w:rPr>
                <w:rFonts w:ascii="宋体" w:hAnsi="宋体"/>
                <w:sz w:val="22"/>
                <w:szCs w:val="22"/>
              </w:rPr>
            </w:pPr>
            <w:r>
              <w:rPr>
                <w:rFonts w:hint="eastAsia" w:ascii="宋体" w:hAnsi="宋体"/>
                <w:sz w:val="22"/>
                <w:szCs w:val="22"/>
              </w:rPr>
              <w:t>其他资格</w:t>
            </w:r>
          </w:p>
        </w:tc>
        <w:tc>
          <w:tcPr>
            <w:tcW w:w="2059" w:type="dxa"/>
            <w:gridSpan w:val="2"/>
            <w:vAlign w:val="center"/>
          </w:tcPr>
          <w:p w14:paraId="7D048320">
            <w:pPr>
              <w:spacing w:before="156" w:beforeLines="50"/>
              <w:jc w:val="center"/>
              <w:rPr>
                <w:rFonts w:ascii="宋体" w:hAnsi="宋体"/>
                <w:sz w:val="22"/>
                <w:szCs w:val="22"/>
              </w:rPr>
            </w:pPr>
            <w:r>
              <w:rPr>
                <w:rFonts w:hint="eastAsia" w:hAnsi="宋体"/>
                <w:sz w:val="22"/>
                <w:szCs w:val="22"/>
              </w:rPr>
              <w:t>〇是⊙否</w:t>
            </w:r>
          </w:p>
        </w:tc>
        <w:tc>
          <w:tcPr>
            <w:tcW w:w="2448" w:type="dxa"/>
            <w:gridSpan w:val="3"/>
            <w:vAlign w:val="center"/>
          </w:tcPr>
          <w:p w14:paraId="31276048">
            <w:pPr>
              <w:spacing w:before="156" w:beforeLines="50"/>
              <w:jc w:val="center"/>
              <w:rPr>
                <w:rFonts w:ascii="宋体" w:hAnsi="宋体"/>
                <w:sz w:val="22"/>
                <w:szCs w:val="22"/>
              </w:rPr>
            </w:pPr>
          </w:p>
        </w:tc>
        <w:tc>
          <w:tcPr>
            <w:tcW w:w="3405" w:type="dxa"/>
            <w:gridSpan w:val="3"/>
            <w:vAlign w:val="center"/>
          </w:tcPr>
          <w:p w14:paraId="4EA57529">
            <w:pPr>
              <w:spacing w:before="156" w:beforeLines="50"/>
              <w:jc w:val="center"/>
              <w:rPr>
                <w:rFonts w:ascii="宋体" w:hAnsi="宋体"/>
                <w:sz w:val="22"/>
                <w:szCs w:val="22"/>
              </w:rPr>
            </w:pPr>
          </w:p>
        </w:tc>
      </w:tr>
      <w:tr w14:paraId="348A17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14:paraId="74078CBC">
            <w:pPr>
              <w:ind w:left="-107" w:leftChars="-51" w:right="-105" w:rightChars="-50"/>
              <w:jc w:val="center"/>
              <w:rPr>
                <w:rFonts w:ascii="宋体" w:hAnsi="宋体"/>
                <w:sz w:val="22"/>
                <w:szCs w:val="22"/>
              </w:rPr>
            </w:pPr>
            <w:r>
              <w:rPr>
                <w:rFonts w:hint="eastAsia" w:ascii="宋体" w:hAnsi="宋体"/>
                <w:sz w:val="22"/>
                <w:szCs w:val="22"/>
              </w:rPr>
              <w:t>宗旨</w:t>
            </w:r>
          </w:p>
        </w:tc>
        <w:tc>
          <w:tcPr>
            <w:tcW w:w="7912" w:type="dxa"/>
            <w:gridSpan w:val="8"/>
            <w:vAlign w:val="center"/>
          </w:tcPr>
          <w:p w14:paraId="60AEFF6E">
            <w:pPr>
              <w:jc w:val="left"/>
              <w:rPr>
                <w:rFonts w:ascii="宋体" w:hAnsi="宋体"/>
                <w:sz w:val="22"/>
                <w:szCs w:val="22"/>
              </w:rPr>
            </w:pPr>
            <w:r>
              <w:rPr>
                <w:rFonts w:hint="eastAsia" w:hAnsi="宋体"/>
                <w:sz w:val="22"/>
                <w:szCs w:val="22"/>
              </w:rPr>
              <w:t>通过奖励、资助及开展相关公益活动，促进文化事业发展。</w:t>
            </w:r>
          </w:p>
        </w:tc>
      </w:tr>
      <w:tr w14:paraId="303893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14:paraId="30C66C59">
            <w:pPr>
              <w:ind w:left="-107" w:leftChars="-51" w:right="-105" w:rightChars="-50"/>
              <w:jc w:val="center"/>
              <w:rPr>
                <w:rFonts w:ascii="宋体" w:hAnsi="宋体"/>
                <w:sz w:val="22"/>
                <w:szCs w:val="22"/>
              </w:rPr>
            </w:pPr>
            <w:r>
              <w:rPr>
                <w:rFonts w:hint="eastAsia" w:ascii="宋体" w:hAnsi="宋体"/>
                <w:sz w:val="22"/>
                <w:szCs w:val="22"/>
              </w:rPr>
              <w:t>业务范围</w:t>
            </w:r>
          </w:p>
        </w:tc>
        <w:tc>
          <w:tcPr>
            <w:tcW w:w="7912" w:type="dxa"/>
            <w:gridSpan w:val="8"/>
            <w:vAlign w:val="center"/>
          </w:tcPr>
          <w:p w14:paraId="47375159">
            <w:pPr>
              <w:jc w:val="left"/>
              <w:rPr>
                <w:rFonts w:ascii="宋体" w:hAnsi="宋体"/>
                <w:sz w:val="22"/>
                <w:szCs w:val="22"/>
              </w:rPr>
            </w:pPr>
            <w:r>
              <w:rPr>
                <w:rFonts w:hint="eastAsia" w:hAnsi="宋体"/>
                <w:sz w:val="22"/>
                <w:szCs w:val="22"/>
              </w:rPr>
              <w:t>筹集资金、接受捐赠，开展文化交流，奖励优秀文化人才，保护民族文化遗产，从事促进文化事业发展的公益活动。</w:t>
            </w:r>
          </w:p>
        </w:tc>
      </w:tr>
      <w:tr w14:paraId="75F1CE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14:paraId="0590E291">
            <w:pPr>
              <w:ind w:left="-107" w:leftChars="-51" w:right="-105" w:rightChars="-50"/>
              <w:jc w:val="center"/>
              <w:rPr>
                <w:rFonts w:ascii="宋体" w:hAnsi="宋体"/>
                <w:sz w:val="22"/>
                <w:szCs w:val="22"/>
              </w:rPr>
            </w:pPr>
            <w:r>
              <w:rPr>
                <w:rFonts w:hint="eastAsia" w:ascii="宋体" w:hAnsi="宋体"/>
                <w:sz w:val="22"/>
                <w:szCs w:val="22"/>
              </w:rPr>
              <w:t>是否登记或认定为</w:t>
            </w:r>
          </w:p>
          <w:p w14:paraId="22508FDF">
            <w:pPr>
              <w:ind w:left="-107" w:leftChars="-51" w:right="-105" w:rightChars="-50"/>
              <w:jc w:val="center"/>
              <w:rPr>
                <w:rFonts w:ascii="宋体" w:hAnsi="宋体"/>
                <w:sz w:val="22"/>
                <w:szCs w:val="22"/>
              </w:rPr>
            </w:pPr>
            <w:r>
              <w:rPr>
                <w:rFonts w:hint="eastAsia" w:ascii="宋体" w:hAnsi="宋体"/>
                <w:sz w:val="22"/>
                <w:szCs w:val="22"/>
              </w:rPr>
              <w:t>慈善组织</w:t>
            </w:r>
          </w:p>
        </w:tc>
        <w:tc>
          <w:tcPr>
            <w:tcW w:w="4507" w:type="dxa"/>
            <w:gridSpan w:val="5"/>
            <w:vAlign w:val="center"/>
          </w:tcPr>
          <w:p w14:paraId="07AC2486">
            <w:pPr>
              <w:ind w:firstLine="770" w:firstLineChars="350"/>
              <w:jc w:val="center"/>
              <w:rPr>
                <w:rFonts w:ascii="宋体" w:hAnsi="宋体"/>
                <w:sz w:val="22"/>
                <w:szCs w:val="22"/>
              </w:rPr>
            </w:pPr>
            <w:r>
              <w:rPr>
                <w:rFonts w:hint="eastAsia" w:hAnsi="宋体"/>
                <w:sz w:val="22"/>
                <w:szCs w:val="22"/>
              </w:rPr>
              <w:t>⊙是〇否</w:t>
            </w:r>
          </w:p>
        </w:tc>
        <w:tc>
          <w:tcPr>
            <w:tcW w:w="779" w:type="dxa"/>
            <w:gridSpan w:val="2"/>
            <w:tcBorders>
              <w:bottom w:val="single" w:color="auto" w:sz="4" w:space="0"/>
            </w:tcBorders>
            <w:vAlign w:val="center"/>
          </w:tcPr>
          <w:p w14:paraId="7201D93B">
            <w:pPr>
              <w:rPr>
                <w:rFonts w:ascii="宋体" w:hAnsi="宋体"/>
                <w:sz w:val="22"/>
                <w:szCs w:val="22"/>
              </w:rPr>
            </w:pPr>
            <w:r>
              <w:rPr>
                <w:rFonts w:hint="eastAsia"/>
                <w:sz w:val="22"/>
                <w:szCs w:val="22"/>
              </w:rPr>
              <w:t>登记或认定时间</w:t>
            </w:r>
          </w:p>
        </w:tc>
        <w:tc>
          <w:tcPr>
            <w:tcW w:w="2626" w:type="dxa"/>
            <w:vAlign w:val="center"/>
          </w:tcPr>
          <w:p w14:paraId="4BF7A13F">
            <w:pPr>
              <w:jc w:val="center"/>
              <w:rPr>
                <w:rFonts w:ascii="宋体" w:hAnsi="宋体"/>
                <w:sz w:val="22"/>
                <w:szCs w:val="22"/>
              </w:rPr>
            </w:pPr>
            <w:r>
              <w:rPr>
                <w:rFonts w:hint="eastAsia" w:hAnsi="宋体"/>
                <w:sz w:val="22"/>
                <w:szCs w:val="22"/>
              </w:rPr>
              <w:t>2017-06-08</w:t>
            </w:r>
          </w:p>
        </w:tc>
      </w:tr>
      <w:tr w14:paraId="670F66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14:paraId="58907058">
            <w:pPr>
              <w:ind w:left="-107" w:leftChars="-51" w:right="-105" w:rightChars="-50"/>
              <w:jc w:val="center"/>
              <w:rPr>
                <w:rFonts w:ascii="宋体" w:hAnsi="宋体"/>
                <w:sz w:val="22"/>
                <w:szCs w:val="22"/>
              </w:rPr>
            </w:pPr>
            <w:r>
              <w:rPr>
                <w:rFonts w:hint="eastAsia" w:ascii="宋体" w:hAnsi="宋体"/>
                <w:sz w:val="22"/>
                <w:szCs w:val="22"/>
              </w:rPr>
              <w:t>是否取得</w:t>
            </w:r>
          </w:p>
          <w:p w14:paraId="3832BE01">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4507" w:type="dxa"/>
            <w:gridSpan w:val="5"/>
            <w:vAlign w:val="center"/>
          </w:tcPr>
          <w:p w14:paraId="0DB004A2">
            <w:pPr>
              <w:jc w:val="center"/>
              <w:rPr>
                <w:rFonts w:ascii="宋体" w:hAnsi="宋体"/>
                <w:sz w:val="22"/>
                <w:szCs w:val="22"/>
              </w:rPr>
            </w:pPr>
            <w:r>
              <w:rPr>
                <w:rFonts w:hint="eastAsia" w:hAnsi="宋体"/>
                <w:sz w:val="22"/>
                <w:szCs w:val="22"/>
              </w:rPr>
              <w:t>〇是⊙否</w:t>
            </w:r>
          </w:p>
        </w:tc>
        <w:tc>
          <w:tcPr>
            <w:tcW w:w="779" w:type="dxa"/>
            <w:gridSpan w:val="2"/>
            <w:vAlign w:val="center"/>
          </w:tcPr>
          <w:p w14:paraId="34AE6D48">
            <w:pPr>
              <w:rPr>
                <w:rFonts w:ascii="宋体" w:hAnsi="宋体"/>
                <w:sz w:val="22"/>
                <w:szCs w:val="22"/>
              </w:rPr>
            </w:pPr>
            <w:r>
              <w:rPr>
                <w:rFonts w:hint="eastAsia" w:ascii="宋体" w:hAnsi="宋体"/>
                <w:sz w:val="22"/>
                <w:szCs w:val="22"/>
              </w:rPr>
              <w:t>取得时间</w:t>
            </w:r>
          </w:p>
        </w:tc>
        <w:tc>
          <w:tcPr>
            <w:tcW w:w="2626" w:type="dxa"/>
            <w:vAlign w:val="center"/>
          </w:tcPr>
          <w:p w14:paraId="22A32000">
            <w:pPr>
              <w:jc w:val="center"/>
              <w:rPr>
                <w:rFonts w:ascii="宋体" w:hAnsi="宋体"/>
                <w:sz w:val="22"/>
                <w:szCs w:val="22"/>
              </w:rPr>
            </w:pPr>
          </w:p>
        </w:tc>
      </w:tr>
      <w:tr w14:paraId="036FB1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14:paraId="54D6A067">
            <w:pPr>
              <w:ind w:left="-107" w:leftChars="-51" w:right="-105" w:rightChars="-50"/>
              <w:jc w:val="center"/>
              <w:rPr>
                <w:rFonts w:ascii="宋体" w:hAnsi="宋体"/>
                <w:sz w:val="22"/>
                <w:szCs w:val="22"/>
              </w:rPr>
            </w:pPr>
            <w:r>
              <w:rPr>
                <w:rFonts w:hint="eastAsia" w:ascii="宋体" w:hAnsi="宋体"/>
                <w:sz w:val="22"/>
                <w:szCs w:val="22"/>
              </w:rPr>
              <w:t>成立时间</w:t>
            </w:r>
          </w:p>
        </w:tc>
        <w:tc>
          <w:tcPr>
            <w:tcW w:w="4507" w:type="dxa"/>
            <w:gridSpan w:val="5"/>
            <w:vAlign w:val="center"/>
          </w:tcPr>
          <w:p w14:paraId="48D4661C">
            <w:pPr>
              <w:jc w:val="center"/>
              <w:rPr>
                <w:rFonts w:ascii="宋体" w:hAnsi="宋体"/>
                <w:sz w:val="22"/>
                <w:szCs w:val="22"/>
              </w:rPr>
            </w:pPr>
            <w:r>
              <w:rPr>
                <w:rFonts w:hint="eastAsia" w:hAnsi="宋体"/>
                <w:sz w:val="22"/>
                <w:szCs w:val="22"/>
              </w:rPr>
              <w:t>2007年03月12日</w:t>
            </w:r>
          </w:p>
        </w:tc>
        <w:tc>
          <w:tcPr>
            <w:tcW w:w="779" w:type="dxa"/>
            <w:gridSpan w:val="2"/>
            <w:vAlign w:val="center"/>
          </w:tcPr>
          <w:p w14:paraId="175E2015">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2626" w:type="dxa"/>
            <w:vAlign w:val="center"/>
          </w:tcPr>
          <w:p w14:paraId="11018C4A">
            <w:pPr>
              <w:ind w:right="420"/>
              <w:jc w:val="center"/>
              <w:rPr>
                <w:rFonts w:ascii="宋体" w:hAnsi="宋体"/>
                <w:sz w:val="22"/>
                <w:szCs w:val="22"/>
              </w:rPr>
            </w:pPr>
            <w:r>
              <w:rPr>
                <w:rFonts w:hint="eastAsia" w:hAnsi="宋体"/>
                <w:sz w:val="22"/>
                <w:szCs w:val="22"/>
              </w:rPr>
              <w:t>3000000元</w:t>
            </w:r>
            <w:r>
              <w:rPr>
                <w:rFonts w:hint="eastAsia" w:hAnsi="宋体"/>
                <w:sz w:val="22"/>
                <w:szCs w:val="22"/>
              </w:rPr>
              <w:cr/>
            </w:r>
            <w:r>
              <w:rPr>
                <w:rFonts w:hint="eastAsia" w:hAnsi="宋体"/>
                <w:sz w:val="22"/>
                <w:szCs w:val="22"/>
              </w:rPr>
              <w:t>
</w:t>
            </w:r>
          </w:p>
        </w:tc>
      </w:tr>
      <w:tr w14:paraId="73F96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14:paraId="6EF47615">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7912" w:type="dxa"/>
            <w:gridSpan w:val="8"/>
            <w:vAlign w:val="center"/>
          </w:tcPr>
          <w:p w14:paraId="3362E509">
            <w:pPr>
              <w:jc w:val="left"/>
              <w:rPr>
                <w:rFonts w:ascii="宋体" w:hAnsi="宋体"/>
                <w:sz w:val="22"/>
                <w:szCs w:val="22"/>
              </w:rPr>
            </w:pPr>
            <w:r>
              <w:rPr>
                <w:rFonts w:hint="eastAsia" w:hAnsi="宋体"/>
                <w:sz w:val="22"/>
                <w:szCs w:val="22"/>
              </w:rPr>
              <w:t>北京市文化和旅游局</w:t>
            </w:r>
          </w:p>
        </w:tc>
      </w:tr>
      <w:tr w14:paraId="23A11D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14:paraId="4245CF0D">
            <w:pPr>
              <w:ind w:left="-107" w:leftChars="-51" w:right="-105" w:rightChars="-50"/>
              <w:jc w:val="center"/>
              <w:rPr>
                <w:rFonts w:ascii="宋体" w:hAnsi="宋体"/>
                <w:sz w:val="22"/>
                <w:szCs w:val="22"/>
              </w:rPr>
            </w:pPr>
            <w:r>
              <w:rPr>
                <w:rFonts w:hint="eastAsia" w:ascii="宋体" w:hAnsi="宋体"/>
                <w:sz w:val="22"/>
                <w:szCs w:val="22"/>
              </w:rPr>
              <w:t>基金会住所</w:t>
            </w:r>
          </w:p>
        </w:tc>
        <w:tc>
          <w:tcPr>
            <w:tcW w:w="7912" w:type="dxa"/>
            <w:gridSpan w:val="8"/>
            <w:vAlign w:val="center"/>
          </w:tcPr>
          <w:p w14:paraId="0B24F394">
            <w:pPr>
              <w:jc w:val="left"/>
              <w:rPr>
                <w:rFonts w:ascii="宋体" w:hAnsi="宋体"/>
                <w:sz w:val="22"/>
                <w:szCs w:val="22"/>
              </w:rPr>
            </w:pPr>
            <w:r>
              <w:rPr>
                <w:rFonts w:hint="eastAsia" w:hAnsi="宋体"/>
                <w:sz w:val="22"/>
                <w:szCs w:val="22"/>
              </w:rPr>
              <w:t>北京市朝阳区民族园路一号中华民族园办公区2楼209号</w:t>
            </w:r>
          </w:p>
        </w:tc>
      </w:tr>
      <w:tr w14:paraId="6AECE4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14:paraId="76FC566D">
            <w:pPr>
              <w:jc w:val="center"/>
              <w:rPr>
                <w:rFonts w:ascii="宋体" w:hAnsi="宋体"/>
                <w:sz w:val="22"/>
                <w:szCs w:val="22"/>
              </w:rPr>
            </w:pPr>
            <w:r>
              <w:rPr>
                <w:rFonts w:hint="eastAsia" w:ascii="宋体" w:hAnsi="宋体"/>
                <w:sz w:val="22"/>
                <w:szCs w:val="22"/>
              </w:rPr>
              <w:t>电子邮箱</w:t>
            </w:r>
          </w:p>
        </w:tc>
        <w:tc>
          <w:tcPr>
            <w:tcW w:w="4507" w:type="dxa"/>
            <w:gridSpan w:val="5"/>
            <w:vAlign w:val="center"/>
          </w:tcPr>
          <w:p w14:paraId="498C98F8">
            <w:pPr>
              <w:jc w:val="center"/>
              <w:rPr>
                <w:rFonts w:ascii="宋体" w:hAnsi="宋体"/>
                <w:sz w:val="22"/>
                <w:szCs w:val="22"/>
              </w:rPr>
            </w:pPr>
            <w:r>
              <w:rPr>
                <w:rFonts w:hint="eastAsia" w:hAnsi="宋体"/>
                <w:sz w:val="22"/>
                <w:szCs w:val="22"/>
              </w:rPr>
              <w:t>cchpf@163.com</w:t>
            </w:r>
          </w:p>
        </w:tc>
        <w:tc>
          <w:tcPr>
            <w:tcW w:w="768" w:type="dxa"/>
            <w:vAlign w:val="center"/>
          </w:tcPr>
          <w:p w14:paraId="31D54839">
            <w:pPr>
              <w:jc w:val="center"/>
              <w:rPr>
                <w:rFonts w:ascii="宋体" w:hAnsi="宋体"/>
                <w:sz w:val="22"/>
                <w:szCs w:val="22"/>
              </w:rPr>
            </w:pPr>
            <w:r>
              <w:rPr>
                <w:rFonts w:hint="eastAsia" w:ascii="宋体" w:hAnsi="宋体"/>
                <w:sz w:val="22"/>
                <w:szCs w:val="22"/>
              </w:rPr>
              <w:t>传真</w:t>
            </w:r>
          </w:p>
        </w:tc>
        <w:tc>
          <w:tcPr>
            <w:tcW w:w="2637" w:type="dxa"/>
            <w:gridSpan w:val="2"/>
            <w:vAlign w:val="center"/>
          </w:tcPr>
          <w:p w14:paraId="5E407C49">
            <w:pPr>
              <w:jc w:val="center"/>
              <w:rPr>
                <w:rFonts w:ascii="宋体" w:hAnsi="宋体"/>
                <w:sz w:val="22"/>
                <w:szCs w:val="22"/>
              </w:rPr>
            </w:pPr>
            <w:r>
              <w:rPr>
                <w:rFonts w:hint="eastAsia" w:hAnsi="宋体"/>
                <w:sz w:val="22"/>
                <w:szCs w:val="22"/>
              </w:rPr>
              <w:t>010-62063654</w:t>
            </w:r>
          </w:p>
        </w:tc>
      </w:tr>
      <w:tr w14:paraId="1277A0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14:paraId="1D0A8086">
            <w:pPr>
              <w:jc w:val="center"/>
              <w:rPr>
                <w:rFonts w:ascii="宋体" w:hAnsi="宋体"/>
                <w:sz w:val="22"/>
                <w:szCs w:val="22"/>
              </w:rPr>
            </w:pPr>
            <w:r>
              <w:rPr>
                <w:rFonts w:hint="eastAsia" w:ascii="宋体" w:hAnsi="宋体"/>
                <w:sz w:val="22"/>
                <w:szCs w:val="22"/>
              </w:rPr>
              <w:t>邮政编码</w:t>
            </w:r>
          </w:p>
        </w:tc>
        <w:tc>
          <w:tcPr>
            <w:tcW w:w="4507" w:type="dxa"/>
            <w:gridSpan w:val="5"/>
            <w:vAlign w:val="center"/>
          </w:tcPr>
          <w:p w14:paraId="36F15E56">
            <w:pPr>
              <w:jc w:val="center"/>
              <w:rPr>
                <w:rFonts w:ascii="宋体" w:hAnsi="宋体"/>
                <w:sz w:val="22"/>
                <w:szCs w:val="22"/>
              </w:rPr>
            </w:pPr>
            <w:r>
              <w:rPr>
                <w:rFonts w:hint="eastAsia" w:hAnsi="宋体"/>
                <w:sz w:val="22"/>
                <w:szCs w:val="22"/>
              </w:rPr>
              <w:t>100029</w:t>
            </w:r>
          </w:p>
        </w:tc>
        <w:tc>
          <w:tcPr>
            <w:tcW w:w="768" w:type="dxa"/>
            <w:vAlign w:val="center"/>
          </w:tcPr>
          <w:p w14:paraId="64BCD1EC">
            <w:pPr>
              <w:jc w:val="center"/>
              <w:rPr>
                <w:rFonts w:ascii="宋体" w:hAnsi="宋体"/>
                <w:sz w:val="22"/>
                <w:szCs w:val="22"/>
              </w:rPr>
            </w:pPr>
            <w:r>
              <w:rPr>
                <w:rFonts w:hint="eastAsia" w:ascii="宋体" w:hAnsi="宋体"/>
                <w:sz w:val="22"/>
                <w:szCs w:val="22"/>
              </w:rPr>
              <w:t>网址</w:t>
            </w:r>
          </w:p>
        </w:tc>
        <w:tc>
          <w:tcPr>
            <w:tcW w:w="2637" w:type="dxa"/>
            <w:gridSpan w:val="2"/>
            <w:vAlign w:val="center"/>
          </w:tcPr>
          <w:p w14:paraId="3ACE2BEB">
            <w:pPr>
              <w:jc w:val="center"/>
              <w:rPr>
                <w:rFonts w:ascii="宋体" w:hAnsi="宋体"/>
                <w:sz w:val="22"/>
                <w:szCs w:val="22"/>
              </w:rPr>
            </w:pPr>
            <w:r>
              <w:rPr>
                <w:rFonts w:hint="eastAsia" w:hAnsi="宋体"/>
                <w:sz w:val="22"/>
                <w:szCs w:val="22"/>
              </w:rPr>
              <w:t>www.cchpf.cn</w:t>
            </w:r>
          </w:p>
        </w:tc>
      </w:tr>
      <w:tr w14:paraId="625ED9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14:paraId="022AEA54">
            <w:pPr>
              <w:jc w:val="center"/>
              <w:rPr>
                <w:rFonts w:hint="eastAsia" w:ascii="宋体" w:hAnsi="宋体"/>
                <w:sz w:val="22"/>
                <w:szCs w:val="22"/>
              </w:rPr>
            </w:pPr>
            <w:r>
              <w:rPr>
                <w:rFonts w:hint="eastAsia" w:ascii="宋体" w:hAnsi="宋体"/>
                <w:sz w:val="22"/>
                <w:szCs w:val="22"/>
              </w:rPr>
              <w:t>是否将诚信建设载入章程</w:t>
            </w:r>
          </w:p>
        </w:tc>
        <w:tc>
          <w:tcPr>
            <w:tcW w:w="7912" w:type="dxa"/>
            <w:gridSpan w:val="8"/>
            <w:vAlign w:val="center"/>
          </w:tcPr>
          <w:p w14:paraId="11F0EA72">
            <w:pPr>
              <w:jc w:val="left"/>
              <w:rPr>
                <w:rFonts w:hint="eastAsia" w:hAnsi="宋体"/>
                <w:sz w:val="22"/>
                <w:szCs w:val="22"/>
              </w:rPr>
            </w:pPr>
            <w:r>
              <w:rPr>
                <w:rFonts w:hint="eastAsia" w:hAnsi="宋体"/>
                <w:sz w:val="22"/>
                <w:szCs w:val="22"/>
              </w:rPr>
              <w:t>⊙是〇否</w:t>
            </w:r>
          </w:p>
        </w:tc>
      </w:tr>
      <w:tr w14:paraId="5AA2BC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14:paraId="12515494">
            <w:pPr>
              <w:jc w:val="center"/>
              <w:rPr>
                <w:rFonts w:ascii="宋体" w:hAnsi="宋体"/>
                <w:sz w:val="22"/>
                <w:szCs w:val="22"/>
              </w:rPr>
            </w:pPr>
            <w:r>
              <w:rPr>
                <w:rFonts w:hint="eastAsia" w:ascii="宋体" w:hAnsi="宋体"/>
                <w:sz w:val="22"/>
                <w:szCs w:val="22"/>
              </w:rPr>
              <w:t>秘书长</w:t>
            </w:r>
          </w:p>
        </w:tc>
        <w:tc>
          <w:tcPr>
            <w:tcW w:w="1317" w:type="dxa"/>
            <w:tcBorders>
              <w:top w:val="single" w:color="auto" w:sz="4" w:space="0"/>
            </w:tcBorders>
            <w:vAlign w:val="center"/>
          </w:tcPr>
          <w:p w14:paraId="55267E57">
            <w:pPr>
              <w:jc w:val="center"/>
              <w:rPr>
                <w:rFonts w:ascii="宋体" w:hAnsi="宋体"/>
                <w:sz w:val="22"/>
                <w:szCs w:val="22"/>
              </w:rPr>
            </w:pPr>
            <w:r>
              <w:rPr>
                <w:rFonts w:hint="eastAsia" w:ascii="宋体" w:hAnsi="宋体"/>
                <w:sz w:val="22"/>
                <w:szCs w:val="22"/>
              </w:rPr>
              <w:t>姓名</w:t>
            </w:r>
          </w:p>
        </w:tc>
        <w:tc>
          <w:tcPr>
            <w:tcW w:w="3190" w:type="dxa"/>
            <w:gridSpan w:val="4"/>
            <w:tcBorders>
              <w:top w:val="single" w:color="auto" w:sz="4" w:space="0"/>
            </w:tcBorders>
            <w:vAlign w:val="center"/>
          </w:tcPr>
          <w:p w14:paraId="40C9C1DF">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14:paraId="171F61EE">
            <w:pPr>
              <w:jc w:val="center"/>
              <w:rPr>
                <w:rFonts w:ascii="宋体" w:hAnsi="宋体"/>
                <w:sz w:val="22"/>
                <w:szCs w:val="22"/>
              </w:rPr>
            </w:pPr>
            <w:r>
              <w:rPr>
                <w:rFonts w:hint="eastAsia" w:ascii="宋体" w:hAnsi="宋体"/>
                <w:sz w:val="22"/>
                <w:szCs w:val="22"/>
              </w:rPr>
              <w:t>移动电话</w:t>
            </w:r>
          </w:p>
        </w:tc>
        <w:tc>
          <w:tcPr>
            <w:tcW w:w="2626" w:type="dxa"/>
            <w:tcBorders>
              <w:bottom w:val="single" w:color="auto" w:sz="4" w:space="0"/>
            </w:tcBorders>
            <w:vAlign w:val="center"/>
          </w:tcPr>
          <w:p w14:paraId="29FC99BD">
            <w:pPr>
              <w:jc w:val="center"/>
              <w:rPr>
                <w:rFonts w:ascii="宋体" w:hAnsi="宋体"/>
                <w:sz w:val="22"/>
                <w:szCs w:val="22"/>
              </w:rPr>
            </w:pPr>
            <w:r>
              <w:rPr>
                <w:rFonts w:hint="eastAsia" w:ascii="宋体" w:hAnsi="宋体"/>
                <w:sz w:val="22"/>
                <w:szCs w:val="22"/>
              </w:rPr>
              <w:t>电子邮箱</w:t>
            </w:r>
          </w:p>
        </w:tc>
      </w:tr>
      <w:tr w14:paraId="7683E4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14:paraId="3036C510">
            <w:pPr>
              <w:jc w:val="center"/>
              <w:rPr>
                <w:rFonts w:ascii="宋体" w:hAnsi="宋体"/>
                <w:sz w:val="22"/>
                <w:szCs w:val="22"/>
              </w:rPr>
            </w:pPr>
          </w:p>
        </w:tc>
        <w:tc>
          <w:tcPr>
            <w:tcW w:w="1317" w:type="dxa"/>
            <w:vAlign w:val="center"/>
          </w:tcPr>
          <w:p w14:paraId="4032BF0B">
            <w:pPr>
              <w:jc w:val="center"/>
              <w:rPr>
                <w:rFonts w:ascii="宋体" w:hAnsi="宋体"/>
                <w:sz w:val="22"/>
                <w:szCs w:val="22"/>
              </w:rPr>
            </w:pPr>
            <w:r>
              <w:rPr>
                <w:rFonts w:hint="eastAsia" w:hAnsi="宋体"/>
                <w:sz w:val="22"/>
                <w:szCs w:val="22"/>
              </w:rPr>
              <w:t>申楠</w:t>
            </w:r>
          </w:p>
        </w:tc>
        <w:tc>
          <w:tcPr>
            <w:tcW w:w="3190" w:type="dxa"/>
            <w:gridSpan w:val="4"/>
            <w:vAlign w:val="center"/>
          </w:tcPr>
          <w:p w14:paraId="75D7E6BA">
            <w:pPr>
              <w:jc w:val="center"/>
              <w:rPr>
                <w:rFonts w:ascii="宋体" w:hAnsi="宋体"/>
                <w:sz w:val="22"/>
                <w:szCs w:val="22"/>
              </w:rPr>
            </w:pPr>
            <w:r>
              <w:rPr>
                <w:rFonts w:hint="eastAsia" w:hAnsi="宋体"/>
                <w:sz w:val="22"/>
                <w:szCs w:val="22"/>
              </w:rPr>
              <w:t>010-62063689</w:t>
            </w:r>
          </w:p>
        </w:tc>
        <w:tc>
          <w:tcPr>
            <w:tcW w:w="779" w:type="dxa"/>
            <w:gridSpan w:val="2"/>
            <w:tcBorders>
              <w:bottom w:val="single" w:color="auto" w:sz="4" w:space="0"/>
            </w:tcBorders>
            <w:vAlign w:val="center"/>
          </w:tcPr>
          <w:p w14:paraId="76BB76B0">
            <w:pPr>
              <w:jc w:val="center"/>
              <w:rPr>
                <w:rFonts w:ascii="宋体" w:hAnsi="宋体"/>
                <w:sz w:val="22"/>
                <w:szCs w:val="22"/>
              </w:rPr>
            </w:pPr>
            <w:r>
              <w:rPr>
                <w:rFonts w:hint="eastAsia" w:hAnsi="宋体"/>
                <w:sz w:val="22"/>
                <w:szCs w:val="22"/>
              </w:rPr>
              <w:t>13910579939</w:t>
            </w:r>
          </w:p>
        </w:tc>
        <w:tc>
          <w:tcPr>
            <w:tcW w:w="2626" w:type="dxa"/>
            <w:vAlign w:val="center"/>
          </w:tcPr>
          <w:p w14:paraId="10C5275D">
            <w:pPr>
              <w:jc w:val="center"/>
              <w:rPr>
                <w:rFonts w:ascii="宋体" w:hAnsi="宋体"/>
                <w:sz w:val="22"/>
                <w:szCs w:val="22"/>
              </w:rPr>
            </w:pPr>
            <w:r>
              <w:rPr>
                <w:rFonts w:hint="eastAsia" w:hAnsi="宋体"/>
                <w:sz w:val="22"/>
                <w:szCs w:val="22"/>
              </w:rPr>
              <w:t>cchpf@163.com</w:t>
            </w:r>
          </w:p>
        </w:tc>
      </w:tr>
      <w:tr w14:paraId="540478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14:paraId="3CD40C40">
            <w:pPr>
              <w:jc w:val="center"/>
              <w:rPr>
                <w:rFonts w:ascii="宋体" w:hAnsi="宋体"/>
                <w:sz w:val="22"/>
                <w:szCs w:val="22"/>
              </w:rPr>
            </w:pPr>
            <w:r>
              <w:rPr>
                <w:rFonts w:hint="eastAsia" w:ascii="宋体" w:hAnsi="宋体"/>
                <w:sz w:val="22"/>
                <w:szCs w:val="22"/>
              </w:rPr>
              <w:t>年检年报工作联系人</w:t>
            </w:r>
          </w:p>
        </w:tc>
        <w:tc>
          <w:tcPr>
            <w:tcW w:w="1317" w:type="dxa"/>
            <w:vAlign w:val="center"/>
          </w:tcPr>
          <w:p w14:paraId="2DE6BEB4">
            <w:pPr>
              <w:jc w:val="center"/>
              <w:rPr>
                <w:rFonts w:ascii="宋体" w:hAnsi="宋体"/>
                <w:sz w:val="22"/>
                <w:szCs w:val="22"/>
              </w:rPr>
            </w:pPr>
            <w:r>
              <w:rPr>
                <w:rFonts w:hint="eastAsia" w:ascii="宋体" w:hAnsi="宋体"/>
                <w:sz w:val="22"/>
                <w:szCs w:val="22"/>
              </w:rPr>
              <w:t>姓名</w:t>
            </w:r>
          </w:p>
        </w:tc>
        <w:tc>
          <w:tcPr>
            <w:tcW w:w="3190" w:type="dxa"/>
            <w:gridSpan w:val="4"/>
            <w:vAlign w:val="center"/>
          </w:tcPr>
          <w:p w14:paraId="082ED5DD">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14:paraId="07CF23EE">
            <w:pPr>
              <w:jc w:val="center"/>
              <w:rPr>
                <w:rFonts w:ascii="宋体" w:hAnsi="宋体"/>
                <w:sz w:val="22"/>
                <w:szCs w:val="22"/>
              </w:rPr>
            </w:pPr>
            <w:r>
              <w:rPr>
                <w:rFonts w:hint="eastAsia" w:ascii="宋体" w:hAnsi="宋体"/>
                <w:sz w:val="22"/>
                <w:szCs w:val="22"/>
              </w:rPr>
              <w:t>移动电话</w:t>
            </w:r>
          </w:p>
        </w:tc>
        <w:tc>
          <w:tcPr>
            <w:tcW w:w="2626" w:type="dxa"/>
            <w:vAlign w:val="center"/>
          </w:tcPr>
          <w:p w14:paraId="30A20E1F">
            <w:pPr>
              <w:jc w:val="center"/>
              <w:rPr>
                <w:rFonts w:ascii="宋体" w:hAnsi="宋体"/>
                <w:sz w:val="22"/>
                <w:szCs w:val="22"/>
              </w:rPr>
            </w:pPr>
            <w:r>
              <w:rPr>
                <w:rFonts w:hint="eastAsia" w:ascii="宋体" w:hAnsi="宋体"/>
                <w:sz w:val="22"/>
                <w:szCs w:val="22"/>
              </w:rPr>
              <w:t>电子邮箱</w:t>
            </w:r>
          </w:p>
        </w:tc>
      </w:tr>
      <w:tr w14:paraId="151F7D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14:paraId="4A948943">
            <w:pPr>
              <w:jc w:val="center"/>
              <w:rPr>
                <w:rFonts w:ascii="宋体" w:hAnsi="宋体"/>
                <w:sz w:val="22"/>
                <w:szCs w:val="22"/>
              </w:rPr>
            </w:pPr>
          </w:p>
        </w:tc>
        <w:tc>
          <w:tcPr>
            <w:tcW w:w="1317" w:type="dxa"/>
            <w:tcBorders>
              <w:bottom w:val="single" w:color="auto" w:sz="4" w:space="0"/>
            </w:tcBorders>
            <w:vAlign w:val="center"/>
          </w:tcPr>
          <w:p w14:paraId="3F62A1D6">
            <w:pPr>
              <w:jc w:val="center"/>
              <w:rPr>
                <w:rFonts w:ascii="宋体" w:hAnsi="宋体"/>
                <w:sz w:val="22"/>
                <w:szCs w:val="22"/>
              </w:rPr>
            </w:pPr>
            <w:r>
              <w:rPr>
                <w:rFonts w:hint="eastAsia" w:hAnsi="宋体"/>
                <w:sz w:val="22"/>
                <w:szCs w:val="22"/>
              </w:rPr>
              <w:t>王冲</w:t>
            </w:r>
          </w:p>
        </w:tc>
        <w:tc>
          <w:tcPr>
            <w:tcW w:w="3190" w:type="dxa"/>
            <w:gridSpan w:val="4"/>
            <w:vAlign w:val="center"/>
          </w:tcPr>
          <w:p w14:paraId="45E7680F">
            <w:pPr>
              <w:jc w:val="center"/>
              <w:rPr>
                <w:rFonts w:ascii="宋体" w:hAnsi="宋体"/>
                <w:sz w:val="22"/>
                <w:szCs w:val="22"/>
              </w:rPr>
            </w:pPr>
            <w:r>
              <w:rPr>
                <w:rFonts w:hint="eastAsia" w:hAnsi="宋体"/>
                <w:sz w:val="22"/>
                <w:szCs w:val="22"/>
              </w:rPr>
              <w:t>010-62063654</w:t>
            </w:r>
          </w:p>
        </w:tc>
        <w:tc>
          <w:tcPr>
            <w:tcW w:w="779" w:type="dxa"/>
            <w:gridSpan w:val="2"/>
            <w:tcBorders>
              <w:bottom w:val="single" w:color="auto" w:sz="4" w:space="0"/>
            </w:tcBorders>
            <w:vAlign w:val="center"/>
          </w:tcPr>
          <w:p w14:paraId="598FCEB4">
            <w:pPr>
              <w:jc w:val="center"/>
              <w:rPr>
                <w:rFonts w:ascii="宋体" w:hAnsi="宋体"/>
                <w:sz w:val="22"/>
                <w:szCs w:val="22"/>
              </w:rPr>
            </w:pPr>
            <w:r>
              <w:rPr>
                <w:rFonts w:hint="eastAsia" w:hAnsi="宋体"/>
                <w:sz w:val="22"/>
                <w:szCs w:val="22"/>
              </w:rPr>
              <w:t>18612562859</w:t>
            </w:r>
          </w:p>
        </w:tc>
        <w:tc>
          <w:tcPr>
            <w:tcW w:w="2626" w:type="dxa"/>
            <w:vAlign w:val="center"/>
          </w:tcPr>
          <w:p w14:paraId="7CF9C5A0">
            <w:pPr>
              <w:jc w:val="center"/>
              <w:rPr>
                <w:rFonts w:ascii="宋体" w:hAnsi="宋体"/>
                <w:sz w:val="22"/>
                <w:szCs w:val="22"/>
              </w:rPr>
            </w:pPr>
            <w:r>
              <w:rPr>
                <w:rFonts w:hint="eastAsia" w:hAnsi="宋体"/>
                <w:sz w:val="22"/>
                <w:szCs w:val="22"/>
              </w:rPr>
              <w:t>cchpf@163.com</w:t>
            </w:r>
          </w:p>
        </w:tc>
      </w:tr>
      <w:tr w14:paraId="38444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14:paraId="740EBFD5">
            <w:pPr>
              <w:jc w:val="center"/>
              <w:rPr>
                <w:rFonts w:ascii="宋体" w:hAnsi="宋体"/>
                <w:sz w:val="22"/>
                <w:szCs w:val="22"/>
              </w:rPr>
            </w:pPr>
            <w:r>
              <w:rPr>
                <w:rFonts w:hint="eastAsia" w:ascii="宋体" w:hAnsi="宋体"/>
                <w:sz w:val="22"/>
                <w:szCs w:val="22"/>
              </w:rPr>
              <w:t>社会组织</w:t>
            </w:r>
          </w:p>
          <w:p w14:paraId="74E23E78">
            <w:pPr>
              <w:jc w:val="center"/>
              <w:rPr>
                <w:rFonts w:ascii="宋体" w:hAnsi="宋体"/>
                <w:sz w:val="22"/>
                <w:szCs w:val="22"/>
              </w:rPr>
            </w:pPr>
            <w:r>
              <w:rPr>
                <w:rFonts w:hint="eastAsia" w:ascii="宋体" w:hAnsi="宋体"/>
                <w:sz w:val="22"/>
                <w:szCs w:val="22"/>
              </w:rPr>
              <w:t>新闻发言人</w:t>
            </w:r>
          </w:p>
        </w:tc>
        <w:tc>
          <w:tcPr>
            <w:tcW w:w="1317" w:type="dxa"/>
            <w:tcBorders>
              <w:bottom w:val="single" w:color="auto" w:sz="4" w:space="0"/>
            </w:tcBorders>
            <w:vAlign w:val="center"/>
          </w:tcPr>
          <w:p w14:paraId="2683779C">
            <w:pPr>
              <w:jc w:val="center"/>
              <w:rPr>
                <w:rFonts w:ascii="宋体" w:hAnsi="宋体"/>
                <w:sz w:val="22"/>
                <w:szCs w:val="22"/>
              </w:rPr>
            </w:pPr>
            <w:r>
              <w:rPr>
                <w:rFonts w:hint="eastAsia" w:ascii="宋体" w:hAnsi="宋体"/>
                <w:sz w:val="22"/>
                <w:szCs w:val="22"/>
              </w:rPr>
              <w:t>姓名</w:t>
            </w:r>
          </w:p>
        </w:tc>
        <w:tc>
          <w:tcPr>
            <w:tcW w:w="3190" w:type="dxa"/>
            <w:gridSpan w:val="4"/>
            <w:vAlign w:val="center"/>
          </w:tcPr>
          <w:p w14:paraId="1C905272">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14:paraId="67B7B0C9">
            <w:pPr>
              <w:jc w:val="center"/>
              <w:rPr>
                <w:rFonts w:ascii="宋体" w:hAnsi="宋体"/>
                <w:sz w:val="22"/>
                <w:szCs w:val="22"/>
              </w:rPr>
            </w:pPr>
            <w:r>
              <w:rPr>
                <w:rFonts w:hint="eastAsia" w:ascii="宋体" w:hAnsi="宋体"/>
                <w:sz w:val="22"/>
                <w:szCs w:val="22"/>
              </w:rPr>
              <w:t>移动电话</w:t>
            </w:r>
          </w:p>
        </w:tc>
        <w:tc>
          <w:tcPr>
            <w:tcW w:w="2626" w:type="dxa"/>
            <w:vAlign w:val="center"/>
          </w:tcPr>
          <w:p w14:paraId="0D05F2E7">
            <w:pPr>
              <w:jc w:val="center"/>
              <w:rPr>
                <w:rFonts w:ascii="宋体" w:hAnsi="宋体"/>
                <w:sz w:val="22"/>
                <w:szCs w:val="22"/>
              </w:rPr>
            </w:pPr>
            <w:r>
              <w:rPr>
                <w:rFonts w:hint="eastAsia" w:ascii="宋体" w:hAnsi="宋体"/>
                <w:sz w:val="22"/>
                <w:szCs w:val="22"/>
              </w:rPr>
              <w:t>电子邮箱</w:t>
            </w:r>
          </w:p>
        </w:tc>
      </w:tr>
      <w:tr w14:paraId="327CAF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14:paraId="2D623AF5">
            <w:pPr>
              <w:jc w:val="center"/>
              <w:rPr>
                <w:rFonts w:ascii="宋体" w:hAnsi="宋体"/>
                <w:sz w:val="22"/>
                <w:szCs w:val="22"/>
              </w:rPr>
            </w:pPr>
          </w:p>
        </w:tc>
        <w:tc>
          <w:tcPr>
            <w:tcW w:w="1317" w:type="dxa"/>
            <w:tcBorders>
              <w:top w:val="single" w:color="auto" w:sz="4" w:space="0"/>
              <w:bottom w:val="single" w:color="auto" w:sz="4" w:space="0"/>
            </w:tcBorders>
            <w:vAlign w:val="center"/>
          </w:tcPr>
          <w:p w14:paraId="2C7CA312">
            <w:pPr>
              <w:jc w:val="center"/>
              <w:rPr>
                <w:rFonts w:ascii="宋体" w:hAnsi="宋体"/>
                <w:sz w:val="22"/>
                <w:szCs w:val="22"/>
              </w:rPr>
            </w:pPr>
            <w:r>
              <w:rPr>
                <w:rFonts w:hint="eastAsia" w:hAnsi="宋体"/>
                <w:sz w:val="22"/>
                <w:szCs w:val="22"/>
              </w:rPr>
              <w:t>申楠</w:t>
            </w:r>
          </w:p>
        </w:tc>
        <w:tc>
          <w:tcPr>
            <w:tcW w:w="3190" w:type="dxa"/>
            <w:gridSpan w:val="4"/>
            <w:tcBorders>
              <w:bottom w:val="single" w:color="auto" w:sz="4" w:space="0"/>
            </w:tcBorders>
            <w:vAlign w:val="center"/>
          </w:tcPr>
          <w:p w14:paraId="4488A9C1">
            <w:pPr>
              <w:jc w:val="center"/>
              <w:rPr>
                <w:rFonts w:ascii="宋体" w:hAnsi="宋体"/>
                <w:sz w:val="22"/>
                <w:szCs w:val="22"/>
              </w:rPr>
            </w:pPr>
            <w:r>
              <w:rPr>
                <w:rFonts w:hint="eastAsia" w:hAnsi="宋体"/>
                <w:sz w:val="22"/>
                <w:szCs w:val="22"/>
              </w:rPr>
              <w:t>010-62063689</w:t>
            </w:r>
          </w:p>
        </w:tc>
        <w:tc>
          <w:tcPr>
            <w:tcW w:w="779" w:type="dxa"/>
            <w:gridSpan w:val="2"/>
            <w:tcBorders>
              <w:bottom w:val="single" w:color="auto" w:sz="4" w:space="0"/>
            </w:tcBorders>
            <w:vAlign w:val="center"/>
          </w:tcPr>
          <w:p w14:paraId="49E51E24">
            <w:pPr>
              <w:jc w:val="center"/>
              <w:rPr>
                <w:rFonts w:ascii="宋体" w:hAnsi="宋体"/>
                <w:sz w:val="22"/>
                <w:szCs w:val="22"/>
              </w:rPr>
            </w:pPr>
            <w:r>
              <w:rPr>
                <w:rFonts w:hint="eastAsia" w:hAnsi="宋体"/>
                <w:sz w:val="22"/>
                <w:szCs w:val="22"/>
              </w:rPr>
              <w:t>13910579939</w:t>
            </w:r>
          </w:p>
        </w:tc>
        <w:tc>
          <w:tcPr>
            <w:tcW w:w="2626" w:type="dxa"/>
            <w:vAlign w:val="center"/>
          </w:tcPr>
          <w:p w14:paraId="75C21A6D">
            <w:pPr>
              <w:jc w:val="center"/>
              <w:rPr>
                <w:rFonts w:ascii="宋体" w:hAnsi="宋体"/>
                <w:sz w:val="22"/>
                <w:szCs w:val="22"/>
              </w:rPr>
            </w:pPr>
            <w:r>
              <w:rPr>
                <w:rFonts w:hint="eastAsia" w:hAnsi="宋体"/>
                <w:sz w:val="22"/>
                <w:szCs w:val="22"/>
              </w:rPr>
              <w:t>cchpf@163.com</w:t>
            </w:r>
          </w:p>
        </w:tc>
      </w:tr>
      <w:tr w14:paraId="7656DF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14:paraId="74581FD7">
            <w:pPr>
              <w:jc w:val="center"/>
              <w:rPr>
                <w:rFonts w:ascii="宋体" w:hAnsi="宋体"/>
                <w:sz w:val="22"/>
                <w:szCs w:val="22"/>
              </w:rPr>
            </w:pPr>
            <w:r>
              <w:rPr>
                <w:rFonts w:hint="eastAsia" w:ascii="宋体" w:hAnsi="宋体"/>
                <w:sz w:val="22"/>
                <w:szCs w:val="22"/>
              </w:rPr>
              <w:t>理事长</w:t>
            </w:r>
          </w:p>
        </w:tc>
        <w:tc>
          <w:tcPr>
            <w:tcW w:w="4099" w:type="dxa"/>
            <w:gridSpan w:val="4"/>
            <w:vAlign w:val="center"/>
          </w:tcPr>
          <w:p w14:paraId="73CA6F8B">
            <w:pPr>
              <w:jc w:val="center"/>
              <w:rPr>
                <w:rFonts w:ascii="宋体" w:hAnsi="宋体"/>
                <w:sz w:val="22"/>
                <w:szCs w:val="22"/>
              </w:rPr>
            </w:pPr>
            <w:r>
              <w:rPr>
                <w:rFonts w:hint="eastAsia" w:hAnsi="宋体"/>
                <w:sz w:val="22"/>
                <w:szCs w:val="22"/>
              </w:rPr>
              <w:t>申成香</w:t>
            </w:r>
          </w:p>
        </w:tc>
        <w:tc>
          <w:tcPr>
            <w:tcW w:w="408" w:type="dxa"/>
            <w:vAlign w:val="center"/>
          </w:tcPr>
          <w:p w14:paraId="38260BD3">
            <w:pPr>
              <w:jc w:val="center"/>
              <w:rPr>
                <w:rFonts w:ascii="宋体" w:hAnsi="宋体"/>
                <w:sz w:val="22"/>
                <w:szCs w:val="22"/>
              </w:rPr>
            </w:pPr>
            <w:r>
              <w:rPr>
                <w:rFonts w:hint="eastAsia" w:ascii="宋体" w:hAnsi="宋体"/>
                <w:sz w:val="22"/>
                <w:szCs w:val="22"/>
              </w:rPr>
              <w:t>是否兼任其他组织法定代表人</w:t>
            </w:r>
          </w:p>
        </w:tc>
        <w:tc>
          <w:tcPr>
            <w:tcW w:w="3405" w:type="dxa"/>
            <w:gridSpan w:val="3"/>
            <w:vAlign w:val="center"/>
          </w:tcPr>
          <w:p w14:paraId="26A07FE3">
            <w:pPr>
              <w:jc w:val="center"/>
              <w:rPr>
                <w:rFonts w:ascii="宋体" w:hAnsi="宋体"/>
                <w:sz w:val="22"/>
                <w:szCs w:val="22"/>
              </w:rPr>
            </w:pPr>
            <w:r>
              <w:rPr>
                <w:rFonts w:hint="eastAsia" w:hAnsi="宋体"/>
                <w:sz w:val="22"/>
                <w:szCs w:val="22"/>
              </w:rPr>
              <w:t>否</w:t>
            </w:r>
          </w:p>
        </w:tc>
      </w:tr>
      <w:tr w14:paraId="19B1D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14:paraId="7DDAB88E">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3445" w:type="dxa"/>
            <w:gridSpan w:val="3"/>
            <w:tcBorders>
              <w:top w:val="single" w:color="auto" w:sz="4" w:space="0"/>
              <w:bottom w:val="single" w:color="auto" w:sz="4" w:space="0"/>
            </w:tcBorders>
            <w:vAlign w:val="center"/>
          </w:tcPr>
          <w:p w14:paraId="4AE717D8">
            <w:pPr>
              <w:ind w:left="-107" w:leftChars="-51" w:right="-105" w:rightChars="-50"/>
              <w:jc w:val="center"/>
              <w:rPr>
                <w:rFonts w:ascii="宋体" w:hAnsi="宋体"/>
                <w:sz w:val="22"/>
                <w:szCs w:val="22"/>
                <w:highlight w:val="darkGray"/>
              </w:rPr>
            </w:pPr>
            <w:r>
              <w:rPr>
                <w:rFonts w:hint="eastAsia" w:hAnsi="宋体"/>
                <w:sz w:val="22"/>
                <w:szCs w:val="22"/>
              </w:rPr>
              <w:t>北京建宏信会计师事务所有限责任公司</w:t>
            </w:r>
          </w:p>
        </w:tc>
        <w:tc>
          <w:tcPr>
            <w:tcW w:w="1062" w:type="dxa"/>
            <w:gridSpan w:val="2"/>
            <w:tcBorders>
              <w:top w:val="single" w:color="auto" w:sz="4" w:space="0"/>
              <w:bottom w:val="single" w:color="auto" w:sz="4" w:space="0"/>
            </w:tcBorders>
            <w:vAlign w:val="center"/>
          </w:tcPr>
          <w:p w14:paraId="1E8AA7D7">
            <w:pPr>
              <w:jc w:val="center"/>
              <w:rPr>
                <w:rFonts w:ascii="宋体" w:hAnsi="宋体"/>
                <w:sz w:val="22"/>
                <w:szCs w:val="22"/>
                <w:highlight w:val="darkGray"/>
              </w:rPr>
            </w:pPr>
            <w:r>
              <w:rPr>
                <w:rFonts w:hint="eastAsia" w:ascii="宋体" w:hAnsi="宋体"/>
                <w:sz w:val="22"/>
                <w:szCs w:val="22"/>
              </w:rPr>
              <w:t>审计意见类型</w:t>
            </w:r>
          </w:p>
        </w:tc>
        <w:tc>
          <w:tcPr>
            <w:tcW w:w="3405" w:type="dxa"/>
            <w:gridSpan w:val="3"/>
            <w:tcBorders>
              <w:top w:val="single" w:color="auto" w:sz="4" w:space="0"/>
              <w:bottom w:val="single" w:color="auto" w:sz="4" w:space="0"/>
            </w:tcBorders>
            <w:vAlign w:val="center"/>
          </w:tcPr>
          <w:p w14:paraId="4855ABF0">
            <w:pPr>
              <w:jc w:val="center"/>
              <w:rPr>
                <w:rFonts w:ascii="宋体" w:hAnsi="宋体"/>
                <w:sz w:val="22"/>
                <w:szCs w:val="22"/>
                <w:highlight w:val="darkGray"/>
              </w:rPr>
            </w:pPr>
            <w:r>
              <w:rPr>
                <w:rFonts w:hint="eastAsia" w:hAnsi="宋体"/>
                <w:sz w:val="22"/>
                <w:szCs w:val="22"/>
              </w:rPr>
              <w:t>无保留意见</w:t>
            </w:r>
          </w:p>
        </w:tc>
      </w:tr>
      <w:tr w14:paraId="440AB8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14:paraId="57C2ABB3">
            <w:pPr>
              <w:ind w:left="-107" w:leftChars="-51" w:right="-105" w:rightChars="-50"/>
              <w:jc w:val="center"/>
              <w:rPr>
                <w:rFonts w:ascii="宋体" w:hAnsi="宋体"/>
                <w:sz w:val="22"/>
                <w:szCs w:val="22"/>
              </w:rPr>
            </w:pPr>
            <w:r>
              <w:rPr>
                <w:rFonts w:hint="eastAsia" w:ascii="宋体" w:hAnsi="宋体"/>
                <w:sz w:val="22"/>
                <w:szCs w:val="22"/>
              </w:rPr>
              <w:t>报告日期</w:t>
            </w:r>
          </w:p>
        </w:tc>
        <w:tc>
          <w:tcPr>
            <w:tcW w:w="3445" w:type="dxa"/>
            <w:gridSpan w:val="3"/>
            <w:tcBorders>
              <w:top w:val="single" w:color="auto" w:sz="4" w:space="0"/>
              <w:bottom w:val="single" w:color="auto" w:sz="8" w:space="0"/>
            </w:tcBorders>
            <w:vAlign w:val="center"/>
          </w:tcPr>
          <w:p w14:paraId="6241DE4C">
            <w:pPr>
              <w:ind w:left="-107" w:leftChars="-51" w:right="-105" w:rightChars="-50"/>
              <w:jc w:val="center"/>
              <w:rPr>
                <w:rFonts w:ascii="宋体" w:hAnsi="宋体"/>
                <w:sz w:val="22"/>
                <w:szCs w:val="22"/>
                <w:highlight w:val="darkGray"/>
              </w:rPr>
            </w:pPr>
            <w:r>
              <w:rPr>
                <w:rFonts w:hint="eastAsia" w:hAnsi="宋体"/>
                <w:sz w:val="22"/>
                <w:szCs w:val="22"/>
              </w:rPr>
              <w:t>2025-01-25</w:t>
            </w:r>
          </w:p>
        </w:tc>
        <w:tc>
          <w:tcPr>
            <w:tcW w:w="1062" w:type="dxa"/>
            <w:gridSpan w:val="2"/>
            <w:tcBorders>
              <w:top w:val="single" w:color="auto" w:sz="4" w:space="0"/>
              <w:bottom w:val="single" w:color="auto" w:sz="8" w:space="0"/>
            </w:tcBorders>
            <w:vAlign w:val="center"/>
          </w:tcPr>
          <w:p w14:paraId="13F9F582">
            <w:pPr>
              <w:jc w:val="center"/>
              <w:rPr>
                <w:rFonts w:ascii="宋体" w:hAnsi="宋体"/>
                <w:sz w:val="22"/>
                <w:szCs w:val="22"/>
              </w:rPr>
            </w:pPr>
            <w:r>
              <w:rPr>
                <w:rFonts w:hint="eastAsia" w:ascii="宋体" w:hAnsi="宋体"/>
                <w:sz w:val="22"/>
                <w:szCs w:val="22"/>
              </w:rPr>
              <w:t>报告编号</w:t>
            </w:r>
          </w:p>
        </w:tc>
        <w:tc>
          <w:tcPr>
            <w:tcW w:w="3405" w:type="dxa"/>
            <w:gridSpan w:val="3"/>
            <w:tcBorders>
              <w:top w:val="single" w:color="auto" w:sz="4" w:space="0"/>
              <w:bottom w:val="single" w:color="auto" w:sz="8" w:space="0"/>
            </w:tcBorders>
            <w:vAlign w:val="center"/>
          </w:tcPr>
          <w:p w14:paraId="774C4547">
            <w:pPr>
              <w:jc w:val="center"/>
              <w:rPr>
                <w:rFonts w:ascii="宋体" w:hAnsi="宋体"/>
                <w:sz w:val="22"/>
                <w:szCs w:val="22"/>
              </w:rPr>
            </w:pPr>
            <w:r>
              <w:rPr>
                <w:rFonts w:hint="eastAsia" w:hAnsi="宋体"/>
                <w:sz w:val="22"/>
                <w:szCs w:val="22"/>
              </w:rPr>
              <w:t>京建会审字[2025]第004号</w:t>
            </w:r>
          </w:p>
        </w:tc>
      </w:tr>
    </w:tbl>
    <w:p w14:paraId="6A6105DC">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14:paraId="272AC441"/>
    <w:p w14:paraId="5DA80795">
      <w:pPr>
        <w:spacing w:before="156" w:beforeLines="50"/>
        <w:rPr>
          <w:rFonts w:ascii="黑体" w:hAnsi="宋体" w:eastAsia="黑体"/>
          <w:sz w:val="24"/>
        </w:rPr>
      </w:pPr>
      <w:r>
        <w:rPr>
          <w:rFonts w:hint="eastAsia" w:ascii="黑体" w:hAnsi="宋体" w:eastAsia="黑体"/>
          <w:sz w:val="24"/>
        </w:rPr>
        <w:t>二、机构建设情况</w:t>
      </w:r>
    </w:p>
    <w:p w14:paraId="1237C0D7">
      <w:pPr>
        <w:spacing w:before="156" w:beforeLines="50"/>
        <w:rPr>
          <w:rFonts w:ascii="黑体" w:hAnsi="宋体" w:eastAsia="黑体"/>
          <w:sz w:val="24"/>
        </w:rPr>
      </w:pPr>
    </w:p>
    <w:p w14:paraId="7FEDA62F">
      <w:pPr>
        <w:outlineLvl w:val="0"/>
        <w:rPr>
          <w:b/>
          <w:sz w:val="22"/>
        </w:rPr>
      </w:pPr>
      <w:r>
        <w:rPr>
          <w:rFonts w:hint="eastAsia"/>
          <w:b/>
          <w:sz w:val="22"/>
        </w:rPr>
        <w:t>（一）理事会情况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8"/>
        <w:gridCol w:w="5834"/>
      </w:tblGrid>
      <w:tr w14:paraId="287A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2"/>
          </w:tcPr>
          <w:p w14:paraId="5B0D4E1C">
            <w:pPr>
              <w:spacing w:before="156" w:beforeLines="50"/>
              <w:rPr>
                <w:rFonts w:ascii="黑体" w:hAnsi="宋体" w:eastAsia="黑体"/>
                <w:sz w:val="22"/>
                <w:szCs w:val="22"/>
              </w:rPr>
            </w:pPr>
            <w:r>
              <w:rPr>
                <w:rFonts w:hint="eastAsia"/>
              </w:rPr>
              <w:t>本届理事会成立时间：2022-03-31</w:t>
            </w:r>
            <w:r>
              <w:rPr>
                <w:rFonts w:hint="eastAsia"/>
              </w:rPr>
              <w:cr/>
            </w:r>
            <w:r>
              <w:rPr>
                <w:rFonts w:hint="eastAsia"/>
              </w:rPr>
              <w:t>
</w:t>
            </w:r>
          </w:p>
        </w:tc>
      </w:tr>
      <w:tr w14:paraId="65D6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2"/>
          </w:tcPr>
          <w:p w14:paraId="7E3C2EA6">
            <w:pPr>
              <w:spacing w:before="156" w:beforeLines="50"/>
              <w:rPr>
                <w:rFonts w:ascii="黑体" w:hAnsi="宋体" w:eastAsia="黑体"/>
                <w:sz w:val="22"/>
                <w:szCs w:val="22"/>
              </w:rPr>
            </w:pPr>
            <w:r>
              <w:rPr>
                <w:rFonts w:hint="eastAsia"/>
              </w:rPr>
              <w:t>章程规定的理事会任期（5）年</w:t>
            </w:r>
            <w:r>
              <w:rPr>
                <w:rFonts w:hint="eastAsia"/>
              </w:rPr>
              <w:cr/>
            </w:r>
            <w:r>
              <w:rPr>
                <w:rFonts w:hint="eastAsia"/>
              </w:rPr>
              <w:t>
</w:t>
            </w:r>
          </w:p>
        </w:tc>
      </w:tr>
      <w:tr w14:paraId="1549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Pr>
          <w:p w14:paraId="1140773B">
            <w:pPr>
              <w:spacing w:before="156" w:beforeLines="50"/>
            </w:pPr>
            <w:r>
              <w:rPr>
                <w:rFonts w:hint="eastAsia"/>
              </w:rPr>
              <w:t>是否按照章程规定按时换届：</w:t>
            </w:r>
          </w:p>
        </w:tc>
        <w:tc>
          <w:tcPr>
            <w:tcW w:w="6639" w:type="dxa"/>
          </w:tcPr>
          <w:p w14:paraId="74810929">
            <w:pPr>
              <w:spacing w:before="156" w:beforeLines="50"/>
            </w:pPr>
            <w:r>
              <w:rPr>
                <w:rFonts w:hint="eastAsia"/>
              </w:rPr>
              <w:t>〇是 〇否 ⊙本年度未到换届间 〇经批准延期换届</w:t>
            </w:r>
          </w:p>
        </w:tc>
      </w:tr>
      <w:tr w14:paraId="3C6B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2"/>
          </w:tcPr>
          <w:p w14:paraId="3A8C88DF">
            <w:pPr>
              <w:spacing w:before="156" w:beforeLines="50"/>
              <w:rPr>
                <w:rFonts w:ascii="宋体" w:hAnsi="宋体"/>
                <w:szCs w:val="21"/>
              </w:rPr>
            </w:pPr>
            <w:r>
              <w:rPr>
                <w:rFonts w:hint="eastAsia" w:ascii="宋体" w:hAnsi="宋体"/>
                <w:szCs w:val="21"/>
              </w:rPr>
              <w:t>未按时换届原因：</w:t>
            </w:r>
          </w:p>
        </w:tc>
      </w:tr>
      <w:tr w14:paraId="4524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4" w:hRule="atLeast"/>
        </w:trPr>
        <w:tc>
          <w:tcPr>
            <w:tcW w:w="9628" w:type="dxa"/>
            <w:gridSpan w:val="2"/>
          </w:tcPr>
          <w:p w14:paraId="0621436B">
            <w:pPr>
              <w:spacing w:before="156" w:beforeLines="50"/>
              <w:rPr>
                <w:rFonts w:ascii="宋体" w:hAnsi="宋体"/>
                <w:szCs w:val="21"/>
              </w:rPr>
            </w:pPr>
          </w:p>
        </w:tc>
      </w:tr>
    </w:tbl>
    <w:p w14:paraId="15ECD927">
      <w:pPr>
        <w:spacing w:before="156" w:beforeLines="50"/>
        <w:rPr>
          <w:rFonts w:ascii="黑体" w:hAnsi="宋体" w:eastAsia="黑体"/>
          <w:sz w:val="22"/>
          <w:szCs w:val="22"/>
        </w:rPr>
      </w:pPr>
    </w:p>
    <w:p w14:paraId="3A535A47">
      <w:pPr>
        <w:outlineLvl w:val="0"/>
        <w:rPr>
          <w:b/>
          <w:sz w:val="22"/>
        </w:rPr>
      </w:pPr>
      <w:r>
        <w:rPr>
          <w:rFonts w:hint="eastAsia"/>
          <w:b/>
          <w:sz w:val="22"/>
        </w:rPr>
        <w:t>（二）理事会召开情况</w:t>
      </w:r>
    </w:p>
    <w:p w14:paraId="2ABB169C">
      <w:pPr>
        <w:rPr>
          <w:sz w:val="22"/>
          <w:szCs w:val="22"/>
        </w:rPr>
      </w:pPr>
      <w:r>
        <w:rPr>
          <w:color w:val="auto"/>
          <w:sz w:val="22"/>
        </w:rPr>
        <w:t>本年度共召开（7）次理事会</w:t>
      </w:r>
    </w:p>
    <w:tbl>
      <w:tblPr>
        <w:tblStyle w:val="14"/>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1D0E144">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14:paraId="30E87B59">
            <w:pPr>
              <w:numPr>
                <w:ilvl w:val="0"/>
                <w:numId w:val="0"/>
              </w:numPr>
              <w:ind w:firstLineChars="0"/>
              <w:rPr>
                <w:sz w:val="22"/>
                <w:szCs w:val="22"/>
              </w:rPr>
            </w:pPr>
            <w:r>
              <w:rPr>
                <w:rFonts w:hint="eastAsia"/>
                <w:sz w:val="22"/>
                <w:szCs w:val="22"/>
              </w:rPr>
              <w:t>本基金会于2024-01-11召开（4）届（5）次理事会议</w:t>
            </w:r>
            <w:r>
              <w:rPr>
                <w:rFonts w:hint="eastAsia"/>
                <w:sz w:val="22"/>
                <w:szCs w:val="22"/>
              </w:rPr>
              <w:cr/>
            </w:r>
            <w:r>
              <w:rPr>
                <w:rFonts w:hint="eastAsia"/>
                <w:sz w:val="22"/>
                <w:szCs w:val="22"/>
              </w:rPr>
              <w:t>
</w:t>
            </w:r>
            <w:r>
              <w:rPr>
                <w:rFonts w:hint="eastAsia"/>
                <w:sz w:val="22"/>
                <w:szCs w:val="22"/>
              </w:rPr>
              <w:cr/>
            </w:r>
            <w:r>
              <w:rPr>
                <w:rFonts w:hint="eastAsia"/>
                <w:sz w:val="22"/>
                <w:szCs w:val="22"/>
              </w:rPr>
              <w:t>
</w:t>
            </w:r>
            <w:r>
              <w:rPr>
                <w:rFonts w:hint="eastAsia"/>
                <w:sz w:val="22"/>
                <w:szCs w:val="22"/>
              </w:rPr>
              <w:cr/>
            </w:r>
            <w:r>
              <w:rPr>
                <w:rFonts w:hint="eastAsia"/>
                <w:sz w:val="22"/>
                <w:szCs w:val="22"/>
              </w:rPr>
              <w:t>
</w:t>
            </w:r>
          </w:p>
        </w:tc>
      </w:tr>
      <w:tr w14:paraId="451ED75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14:paraId="255EE909">
            <w:pPr>
              <w:rPr>
                <w:sz w:val="22"/>
                <w:szCs w:val="22"/>
              </w:rPr>
            </w:pPr>
            <w:r>
              <w:rPr>
                <w:rFonts w:hint="eastAsia"/>
                <w:sz w:val="22"/>
                <w:szCs w:val="22"/>
              </w:rPr>
              <w:t>出席理事名单：申成香、王平、申楠、曹文、旷雅宁</w:t>
            </w:r>
            <w:r>
              <w:rPr>
                <w:rFonts w:hint="eastAsia"/>
                <w:sz w:val="22"/>
                <w:szCs w:val="22"/>
              </w:rPr>
              <w:cr/>
            </w:r>
            <w:r>
              <w:rPr>
                <w:rFonts w:hint="eastAsia"/>
                <w:sz w:val="22"/>
                <w:szCs w:val="22"/>
              </w:rPr>
              <w:t>
</w:t>
            </w:r>
          </w:p>
        </w:tc>
      </w:tr>
      <w:tr w14:paraId="5ABCC3F3">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14:paraId="4B38BD23">
            <w:pPr>
              <w:rPr>
                <w:sz w:val="22"/>
                <w:szCs w:val="22"/>
              </w:rPr>
            </w:pPr>
            <w:r>
              <w:rPr>
                <w:rFonts w:hint="eastAsia"/>
                <w:sz w:val="22"/>
                <w:szCs w:val="22"/>
              </w:rPr>
              <w:t>未出席理事名单：吴永建、尼玛扎西</w:t>
            </w:r>
            <w:r>
              <w:rPr>
                <w:rFonts w:hint="eastAsia"/>
                <w:sz w:val="22"/>
                <w:szCs w:val="22"/>
              </w:rPr>
              <w:cr/>
            </w:r>
            <w:r>
              <w:rPr>
                <w:rFonts w:hint="eastAsia"/>
                <w:sz w:val="22"/>
                <w:szCs w:val="22"/>
              </w:rPr>
              <w:t>
</w:t>
            </w:r>
          </w:p>
        </w:tc>
      </w:tr>
      <w:tr w14:paraId="66AD97D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14:paraId="16B6321F">
            <w:pPr>
              <w:rPr>
                <w:sz w:val="22"/>
                <w:szCs w:val="22"/>
              </w:rPr>
            </w:pPr>
            <w:r>
              <w:rPr>
                <w:rFonts w:hint="eastAsia"/>
                <w:sz w:val="22"/>
                <w:szCs w:val="22"/>
              </w:rPr>
              <w:t>出席监事名单：齐飞</w:t>
            </w:r>
            <w:r>
              <w:rPr>
                <w:rFonts w:hint="eastAsia"/>
                <w:sz w:val="22"/>
                <w:szCs w:val="22"/>
              </w:rPr>
              <w:cr/>
            </w:r>
            <w:r>
              <w:rPr>
                <w:rFonts w:hint="eastAsia"/>
                <w:sz w:val="22"/>
                <w:szCs w:val="22"/>
              </w:rPr>
              <w:t>
</w:t>
            </w:r>
          </w:p>
        </w:tc>
      </w:tr>
      <w:tr w14:paraId="4329616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14:paraId="2CA7F9DD">
            <w:pPr>
              <w:rPr>
                <w:sz w:val="22"/>
                <w:szCs w:val="22"/>
              </w:rPr>
            </w:pPr>
            <w:r>
              <w:rPr>
                <w:rFonts w:hint="eastAsia"/>
                <w:sz w:val="22"/>
                <w:szCs w:val="22"/>
              </w:rPr>
              <w:t>未出席监事名单：武国樑</w:t>
            </w:r>
            <w:r>
              <w:rPr>
                <w:rFonts w:hint="eastAsia"/>
                <w:sz w:val="22"/>
                <w:szCs w:val="22"/>
              </w:rPr>
              <w:cr/>
            </w:r>
            <w:r>
              <w:rPr>
                <w:rFonts w:hint="eastAsia"/>
                <w:sz w:val="22"/>
                <w:szCs w:val="22"/>
              </w:rPr>
              <w:t>
</w:t>
            </w:r>
          </w:p>
        </w:tc>
      </w:tr>
      <w:tr w14:paraId="7EE3540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14:paraId="258BCA79">
            <w:pPr>
              <w:rPr>
                <w:sz w:val="22"/>
                <w:szCs w:val="22"/>
              </w:rPr>
            </w:pPr>
            <w:r>
              <w:rPr>
                <w:rFonts w:hint="eastAsia"/>
                <w:sz w:val="22"/>
                <w:szCs w:val="22"/>
              </w:rPr>
              <w:t>会议决议：采取举手表决形式表决，全票通过形成会议决议：
1、审核并同意2023年工作总结及财务报告；
2、讨论并北京民族文化遗产保护基金会2024年工作方向。</w:t>
            </w:r>
            <w:r>
              <w:rPr>
                <w:rFonts w:hint="eastAsia"/>
                <w:sz w:val="22"/>
                <w:szCs w:val="22"/>
              </w:rPr>
              <w:cr/>
            </w:r>
            <w:r>
              <w:rPr>
                <w:rFonts w:hint="eastAsia"/>
                <w:sz w:val="22"/>
                <w:szCs w:val="22"/>
              </w:rPr>
              <w:t>
</w:t>
            </w:r>
          </w:p>
        </w:tc>
      </w:tr>
      <w:tr w14:paraId="4A0B0842">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14:paraId="721C7D97">
            <w:pPr>
              <w:rPr>
                <w:sz w:val="22"/>
                <w:szCs w:val="22"/>
              </w:rPr>
            </w:pPr>
          </w:p>
        </w:tc>
      </w:tr>
      <w:tr w14:paraId="1486782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tcBorders>
              <w:top w:val="nil"/>
              <w:bottom w:val="single" w:color="auto" w:sz="4" w:space="0"/>
            </w:tcBorders>
          </w:tcPr>
          <w:p w14:paraId="2448B64D">
            <w:pPr>
              <w:rPr>
                <w:sz w:val="22"/>
                <w:szCs w:val="22"/>
              </w:rPr>
            </w:pPr>
            <w:r>
              <w:rPr>
                <w:rFonts w:hint="eastAsia"/>
                <w:sz w:val="22"/>
                <w:szCs w:val="22"/>
              </w:rPr>
              <w:t>备注：无</w:t>
            </w:r>
            <w:r>
              <w:rPr>
                <w:rFonts w:hint="eastAsia"/>
                <w:sz w:val="22"/>
                <w:szCs w:val="22"/>
              </w:rPr>
              <w:cr/>
            </w:r>
            <w:r>
              <w:rPr>
                <w:rFonts w:hint="eastAsia"/>
                <w:sz w:val="22"/>
                <w:szCs w:val="22"/>
              </w:rPr>
              <w:t>
</w:t>
            </w:r>
          </w:p>
        </w:tc>
      </w:tr>
      <w:tr w14:paraId="0A521362">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14:paraId="672F7C61">
            <w:pPr>
              <w:numPr>
                <w:ilvl w:val="0"/>
                <w:numId w:val="0"/>
              </w:numPr>
              <w:ind w:firstLineChars="0"/>
              <w:rPr>
                <w:sz w:val="22"/>
                <w:szCs w:val="22"/>
              </w:rPr>
            </w:pPr>
            <w:r>
              <w:t>本基金会于2024-03-04召开（4）届（6）次理事会议</w:t>
            </w:r>
            <w:r>
              <w:cr/>
            </w:r>
            <w:r>
              <w:t>
</w:t>
            </w:r>
            <w:r>
              <w:cr/>
            </w:r>
            <w:r>
              <w:t>
</w:t>
            </w:r>
            <w:r>
              <w:cr/>
            </w:r>
            <w:r>
              <w:t>
</w:t>
            </w:r>
          </w:p>
        </w:tc>
      </w:tr>
      <w:tr w14:paraId="3F2BEC9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14:paraId="70B298CC">
            <w:pPr>
              <w:rPr>
                <w:sz w:val="22"/>
                <w:szCs w:val="22"/>
              </w:rPr>
            </w:pPr>
            <w:r>
              <w:t>出席理事名单：申成香、王平、申楠、曹文、旷雅宁</w:t>
            </w:r>
            <w:r>
              <w:cr/>
            </w:r>
            <w:r>
              <w:t>
</w:t>
            </w:r>
          </w:p>
        </w:tc>
      </w:tr>
      <w:tr w14:paraId="6046DA4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14:paraId="4CEDE308">
            <w:pPr>
              <w:rPr>
                <w:sz w:val="22"/>
                <w:szCs w:val="22"/>
              </w:rPr>
            </w:pPr>
            <w:r>
              <w:t>未出席理事名单：吴永建、尼玛扎西</w:t>
            </w:r>
            <w:r>
              <w:cr/>
            </w:r>
            <w:r>
              <w:t>
</w:t>
            </w:r>
          </w:p>
        </w:tc>
      </w:tr>
      <w:tr w14:paraId="35FFB03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14:paraId="134800C7">
            <w:pPr>
              <w:rPr>
                <w:sz w:val="22"/>
                <w:szCs w:val="22"/>
              </w:rPr>
            </w:pPr>
            <w:r>
              <w:t>出席监事名单：齐飞</w:t>
            </w:r>
            <w:r>
              <w:cr/>
            </w:r>
            <w:r>
              <w:t>
</w:t>
            </w:r>
          </w:p>
        </w:tc>
      </w:tr>
      <w:tr w14:paraId="77427A55">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14:paraId="50596777">
            <w:pPr>
              <w:rPr>
                <w:sz w:val="22"/>
                <w:szCs w:val="22"/>
              </w:rPr>
            </w:pPr>
            <w:r>
              <w:t>未出席监事名单：武国樑</w:t>
            </w:r>
            <w:r>
              <w:cr/>
            </w:r>
            <w:r>
              <w:t>
</w:t>
            </w:r>
          </w:p>
        </w:tc>
      </w:tr>
      <w:tr w14:paraId="66B7A903">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14:paraId="1C5F3FD1">
            <w:pPr>
              <w:rPr>
                <w:sz w:val="22"/>
                <w:szCs w:val="22"/>
              </w:rPr>
            </w:pPr>
            <w:r>
              <w:t>会议决议：采取举手表决形式表决，全票通过形成会议决议：
1、听取并同意2023年基金会年报工作情况报告；
2、听取2024澜湄合作国际艺术设计大赛项目情况报告并同意资助北京中道公益基金会开展该项目。</w:t>
            </w:r>
            <w:r>
              <w:cr/>
            </w:r>
            <w:r>
              <w:t>
</w:t>
            </w:r>
          </w:p>
        </w:tc>
      </w:tr>
      <w:tr w14:paraId="73E00B0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14:paraId="32968E37">
            <w:pPr>
              <w:rPr>
                <w:sz w:val="22"/>
                <w:szCs w:val="22"/>
              </w:rPr>
            </w:pPr>
          </w:p>
        </w:tc>
      </w:tr>
      <w:tr w14:paraId="77F77E94">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tcBorders>
              <w:top w:val="nil"/>
              <w:bottom w:val="single" w:color="auto" w:sz="4" w:space="0"/>
            </w:tcBorders>
          </w:tcPr>
          <w:p w14:paraId="7B6430C1">
            <w:pPr>
              <w:rPr>
                <w:sz w:val="22"/>
                <w:szCs w:val="22"/>
              </w:rPr>
            </w:pPr>
            <w:r>
              <w:t>备注：无</w:t>
            </w:r>
            <w:r>
              <w:cr/>
            </w:r>
            <w:r>
              <w:t>
</w:t>
            </w:r>
          </w:p>
        </w:tc>
      </w:tr>
      <w:tr w14:paraId="72EC3652">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14:paraId="235037F9">
            <w:pPr>
              <w:numPr>
                <w:ilvl w:val="0"/>
                <w:numId w:val="0"/>
              </w:numPr>
              <w:ind w:firstLineChars="0"/>
              <w:rPr>
                <w:sz w:val="22"/>
                <w:szCs w:val="22"/>
              </w:rPr>
            </w:pPr>
            <w:r>
              <w:t>本基金会于2024-07-12召开（4）届（7）次理事会议</w:t>
            </w:r>
            <w:r>
              <w:cr/>
            </w:r>
            <w:r>
              <w:t>
</w:t>
            </w:r>
            <w:r>
              <w:cr/>
            </w:r>
            <w:r>
              <w:t>
</w:t>
            </w:r>
            <w:r>
              <w:cr/>
            </w:r>
            <w:r>
              <w:t>
</w:t>
            </w:r>
          </w:p>
        </w:tc>
      </w:tr>
      <w:tr w14:paraId="714634C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14:paraId="4D775F29">
            <w:pPr>
              <w:rPr>
                <w:sz w:val="22"/>
                <w:szCs w:val="22"/>
              </w:rPr>
            </w:pPr>
            <w:r>
              <w:t>出席理事名单：申成香、王平、申楠、曹文、吴永建</w:t>
            </w:r>
            <w:r>
              <w:cr/>
            </w:r>
            <w:r>
              <w:t>
</w:t>
            </w:r>
          </w:p>
        </w:tc>
      </w:tr>
      <w:tr w14:paraId="698F1220">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14:paraId="70B56CCC">
            <w:pPr>
              <w:rPr>
                <w:sz w:val="22"/>
                <w:szCs w:val="22"/>
              </w:rPr>
            </w:pPr>
            <w:r>
              <w:t>未出席理事名单：旷雅宁、尼玛扎西</w:t>
            </w:r>
            <w:r>
              <w:cr/>
            </w:r>
            <w:r>
              <w:t>
</w:t>
            </w:r>
          </w:p>
        </w:tc>
      </w:tr>
      <w:tr w14:paraId="3C882EE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14:paraId="5E2C1F0F">
            <w:pPr>
              <w:rPr>
                <w:sz w:val="22"/>
                <w:szCs w:val="22"/>
              </w:rPr>
            </w:pPr>
            <w:r>
              <w:t>出席监事名单：齐飞、武国樑</w:t>
            </w:r>
            <w:r>
              <w:cr/>
            </w:r>
            <w:r>
              <w:t>
</w:t>
            </w:r>
          </w:p>
        </w:tc>
      </w:tr>
      <w:tr w14:paraId="3385A8FE">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14:paraId="2E772F84">
            <w:pPr>
              <w:rPr>
                <w:sz w:val="22"/>
                <w:szCs w:val="22"/>
              </w:rPr>
            </w:pPr>
            <w:r>
              <w:t>未出席监事名单：无</w:t>
            </w:r>
            <w:r>
              <w:cr/>
            </w:r>
            <w:r>
              <w:t>
</w:t>
            </w:r>
          </w:p>
        </w:tc>
      </w:tr>
      <w:tr w14:paraId="7AD62A0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14:paraId="3E360EFC">
            <w:pPr>
              <w:rPr>
                <w:sz w:val="22"/>
                <w:szCs w:val="22"/>
              </w:rPr>
            </w:pPr>
            <w:r>
              <w:t>会议决议：采取举手表决形式表决，全票通过形成会议决议：
1、听取2024年度市级社会组织抽查审计迎检工作情况报告；
2、听取并同意“悦饰千秋天地间——花丝镶嵌首饰设计展”工作情况报告及项目预算；
3、听取并同意“交相辉映：中韩时装艺术交流文献展”项目方案及项目预算。</w:t>
            </w:r>
            <w:r>
              <w:cr/>
            </w:r>
            <w:r>
              <w:t>
</w:t>
            </w:r>
          </w:p>
        </w:tc>
      </w:tr>
      <w:tr w14:paraId="431D0B8E">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14:paraId="5E4F3283">
            <w:pPr>
              <w:rPr>
                <w:sz w:val="22"/>
                <w:szCs w:val="22"/>
              </w:rPr>
            </w:pPr>
          </w:p>
        </w:tc>
      </w:tr>
      <w:tr w14:paraId="1AD25448">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tcBorders>
              <w:top w:val="nil"/>
              <w:bottom w:val="single" w:color="auto" w:sz="4" w:space="0"/>
            </w:tcBorders>
          </w:tcPr>
          <w:p w14:paraId="375C245E">
            <w:pPr>
              <w:rPr>
                <w:sz w:val="22"/>
                <w:szCs w:val="22"/>
              </w:rPr>
            </w:pPr>
            <w:r>
              <w:t>备注：无</w:t>
            </w:r>
            <w:r>
              <w:cr/>
            </w:r>
            <w:r>
              <w:t>
</w:t>
            </w:r>
          </w:p>
        </w:tc>
      </w:tr>
      <w:tr w14:paraId="77899152">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14:paraId="0054A61E">
            <w:pPr>
              <w:numPr>
                <w:ilvl w:val="0"/>
                <w:numId w:val="0"/>
              </w:numPr>
              <w:ind w:firstLineChars="0"/>
              <w:rPr>
                <w:sz w:val="22"/>
                <w:szCs w:val="22"/>
              </w:rPr>
            </w:pPr>
            <w:r>
              <w:t>本基金会于2024-08-08召开（4）届（8）次理事会议</w:t>
            </w:r>
            <w:r>
              <w:cr/>
            </w:r>
            <w:r>
              <w:t>
</w:t>
            </w:r>
            <w:r>
              <w:cr/>
            </w:r>
            <w:r>
              <w:t>
</w:t>
            </w:r>
            <w:r>
              <w:cr/>
            </w:r>
            <w:r>
              <w:t>
</w:t>
            </w:r>
          </w:p>
        </w:tc>
      </w:tr>
      <w:tr w14:paraId="225DF7F0">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14:paraId="7E5CDC6D">
            <w:pPr>
              <w:rPr>
                <w:sz w:val="22"/>
                <w:szCs w:val="22"/>
              </w:rPr>
            </w:pPr>
            <w:r>
              <w:t>出席理事名单：申成香、王平、申楠、曹文、旷雅宁</w:t>
            </w:r>
            <w:r>
              <w:cr/>
            </w:r>
            <w:r>
              <w:t>
</w:t>
            </w:r>
          </w:p>
        </w:tc>
      </w:tr>
      <w:tr w14:paraId="57100DE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14:paraId="14EE6618">
            <w:pPr>
              <w:rPr>
                <w:sz w:val="22"/>
                <w:szCs w:val="22"/>
              </w:rPr>
            </w:pPr>
            <w:r>
              <w:t>未出席理事名单：吴永建、尼玛扎西</w:t>
            </w:r>
            <w:r>
              <w:cr/>
            </w:r>
            <w:r>
              <w:t>
</w:t>
            </w:r>
          </w:p>
        </w:tc>
      </w:tr>
      <w:tr w14:paraId="5288A47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14:paraId="6A3D0271">
            <w:pPr>
              <w:rPr>
                <w:sz w:val="22"/>
                <w:szCs w:val="22"/>
              </w:rPr>
            </w:pPr>
            <w:r>
              <w:t>出席监事名单：齐飞</w:t>
            </w:r>
            <w:r>
              <w:cr/>
            </w:r>
            <w:r>
              <w:t>
</w:t>
            </w:r>
          </w:p>
        </w:tc>
      </w:tr>
      <w:tr w14:paraId="56B563E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14:paraId="5EF19A5B">
            <w:pPr>
              <w:rPr>
                <w:sz w:val="22"/>
                <w:szCs w:val="22"/>
              </w:rPr>
            </w:pPr>
            <w:r>
              <w:t>未出席监事名单：武国樑</w:t>
            </w:r>
            <w:r>
              <w:cr/>
            </w:r>
            <w:r>
              <w:t>
</w:t>
            </w:r>
          </w:p>
        </w:tc>
      </w:tr>
      <w:tr w14:paraId="30B9751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14:paraId="7BE77929">
            <w:pPr>
              <w:rPr>
                <w:sz w:val="22"/>
                <w:szCs w:val="22"/>
              </w:rPr>
            </w:pPr>
            <w:r>
              <w:t>会议决议：采取举手表决形式表决，全票通过形成会议决议：
1、申楠秘书长宣读北京市社会组织管理中心《关于开展慈善活动规范运作重点问题专项检查的通知》，并介绍秘书处根据通知精神开展自查工作情况，未发现本基金会存在不符合规定的情形；
2、财务部门介绍自查工作情况，未发现本基金会存在不符合规定的情形；
3、理事会听取了秘书处及财务部门报告，同意秘书处向上级主管部门报送《慈善活动规范运作重点问题自查表》，说明未发现北京民族文化遗产保护基金会存在不符合规定的情形。并要求秘书处在今后的工作中严格按照《中华人民共和国慈善法》、《基金会管理条例》及相关法规要求开展工作，避免出现违法违规问题，保证基金会项目开展的规范化和公益性。</w:t>
            </w:r>
            <w:r>
              <w:cr/>
            </w:r>
            <w:r>
              <w:t>
</w:t>
            </w:r>
          </w:p>
        </w:tc>
      </w:tr>
      <w:tr w14:paraId="3F8936B0">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14:paraId="59631A17">
            <w:pPr>
              <w:rPr>
                <w:sz w:val="22"/>
                <w:szCs w:val="22"/>
              </w:rPr>
            </w:pPr>
          </w:p>
        </w:tc>
      </w:tr>
      <w:tr w14:paraId="0803013E">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tcBorders>
              <w:top w:val="nil"/>
              <w:bottom w:val="single" w:color="auto" w:sz="4" w:space="0"/>
            </w:tcBorders>
          </w:tcPr>
          <w:p w14:paraId="048464DD">
            <w:pPr>
              <w:rPr>
                <w:sz w:val="22"/>
                <w:szCs w:val="22"/>
              </w:rPr>
            </w:pPr>
            <w:r>
              <w:t>备注：无</w:t>
            </w:r>
            <w:r>
              <w:cr/>
            </w:r>
            <w:r>
              <w:t>
</w:t>
            </w:r>
          </w:p>
        </w:tc>
      </w:tr>
      <w:tr w14:paraId="3D147B2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14:paraId="67C0EC3B">
            <w:pPr>
              <w:numPr>
                <w:ilvl w:val="0"/>
                <w:numId w:val="0"/>
              </w:numPr>
              <w:ind w:firstLineChars="0"/>
              <w:rPr>
                <w:sz w:val="22"/>
                <w:szCs w:val="22"/>
              </w:rPr>
            </w:pPr>
            <w:r>
              <w:t>本基金会于2024-10-25召开（4）届（9）次理事会议</w:t>
            </w:r>
            <w:r>
              <w:cr/>
            </w:r>
            <w:r>
              <w:t>
</w:t>
            </w:r>
            <w:r>
              <w:cr/>
            </w:r>
            <w:r>
              <w:t>
</w:t>
            </w:r>
            <w:r>
              <w:cr/>
            </w:r>
            <w:r>
              <w:t>
</w:t>
            </w:r>
          </w:p>
        </w:tc>
      </w:tr>
      <w:tr w14:paraId="09EB3AB1">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14:paraId="147140E9">
            <w:pPr>
              <w:rPr>
                <w:sz w:val="22"/>
                <w:szCs w:val="22"/>
              </w:rPr>
            </w:pPr>
            <w:r>
              <w:t>出席理事名单：申成香、王平、申楠、曹文、旷雅宁</w:t>
            </w:r>
            <w:r>
              <w:cr/>
            </w:r>
            <w:r>
              <w:t>
</w:t>
            </w:r>
          </w:p>
        </w:tc>
      </w:tr>
      <w:tr w14:paraId="065EC403">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14:paraId="65E51E63">
            <w:pPr>
              <w:rPr>
                <w:sz w:val="22"/>
                <w:szCs w:val="22"/>
              </w:rPr>
            </w:pPr>
            <w:r>
              <w:t>未出席理事名单：吴永建、尼玛扎西</w:t>
            </w:r>
            <w:r>
              <w:cr/>
            </w:r>
            <w:r>
              <w:t>
</w:t>
            </w:r>
          </w:p>
        </w:tc>
      </w:tr>
      <w:tr w14:paraId="54D60DF1">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14:paraId="4D8146AF">
            <w:pPr>
              <w:rPr>
                <w:sz w:val="22"/>
                <w:szCs w:val="22"/>
              </w:rPr>
            </w:pPr>
            <w:r>
              <w:t>出席监事名单：齐飞</w:t>
            </w:r>
            <w:r>
              <w:cr/>
            </w:r>
            <w:r>
              <w:t>
</w:t>
            </w:r>
          </w:p>
        </w:tc>
      </w:tr>
      <w:tr w14:paraId="1EF528E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14:paraId="25A8C862">
            <w:pPr>
              <w:rPr>
                <w:sz w:val="22"/>
                <w:szCs w:val="22"/>
              </w:rPr>
            </w:pPr>
            <w:r>
              <w:t>未出席监事名单：武国樑</w:t>
            </w:r>
            <w:r>
              <w:cr/>
            </w:r>
            <w:r>
              <w:t>
</w:t>
            </w:r>
          </w:p>
        </w:tc>
      </w:tr>
      <w:tr w14:paraId="411CB25E">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14:paraId="1D58B5CB">
            <w:pPr>
              <w:rPr>
                <w:sz w:val="22"/>
                <w:szCs w:val="22"/>
              </w:rPr>
            </w:pPr>
            <w:r>
              <w:t>会议决议：采取举手表决形式表决，全票通过形成会议决议：
1、听取“即凡而圣—《论语》意象精微素描作品展”项目情况并同意资助该项目开展；
2、听取并同意“2024中老人文交流系列活动”工作情况及项目预算；
3、听取并同意“传承千年的色彩-蓝染·中国非遗扎染技艺展”项目方案及项目预算；
4、听取“2025澜湄合作国际艺术设计大赛”项目情况并同意资助该项目开展；
5、听取并同意“多彩的中华民族——相约大湾区优秀摄影作品展”项目方案及项目预算。</w:t>
            </w:r>
            <w:r>
              <w:cr/>
            </w:r>
            <w:r>
              <w:t>
</w:t>
            </w:r>
          </w:p>
        </w:tc>
      </w:tr>
      <w:tr w14:paraId="0A00274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14:paraId="11AD41E4">
            <w:pPr>
              <w:rPr>
                <w:sz w:val="22"/>
                <w:szCs w:val="22"/>
              </w:rPr>
            </w:pPr>
          </w:p>
        </w:tc>
      </w:tr>
      <w:tr w14:paraId="59E34D3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tcBorders>
              <w:top w:val="nil"/>
              <w:bottom w:val="single" w:color="auto" w:sz="4" w:space="0"/>
            </w:tcBorders>
          </w:tcPr>
          <w:p w14:paraId="5D2D8880">
            <w:pPr>
              <w:rPr>
                <w:sz w:val="22"/>
                <w:szCs w:val="22"/>
              </w:rPr>
            </w:pPr>
            <w:r>
              <w:t>备注：无</w:t>
            </w:r>
            <w:r>
              <w:cr/>
            </w:r>
            <w:r>
              <w:t>
</w:t>
            </w:r>
          </w:p>
        </w:tc>
      </w:tr>
      <w:tr w14:paraId="2919166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14:paraId="2F7F793D">
            <w:pPr>
              <w:numPr>
                <w:ilvl w:val="0"/>
                <w:numId w:val="0"/>
              </w:numPr>
              <w:ind w:firstLineChars="0"/>
              <w:rPr>
                <w:sz w:val="22"/>
                <w:szCs w:val="22"/>
              </w:rPr>
            </w:pPr>
            <w:r>
              <w:t>本基金会于2024-12-16召开（4）届（10）次理事会议</w:t>
            </w:r>
            <w:r>
              <w:cr/>
            </w:r>
            <w:r>
              <w:t>
</w:t>
            </w:r>
            <w:r>
              <w:cr/>
            </w:r>
            <w:r>
              <w:t>
</w:t>
            </w:r>
            <w:r>
              <w:cr/>
            </w:r>
            <w:r>
              <w:t>
</w:t>
            </w:r>
          </w:p>
        </w:tc>
      </w:tr>
      <w:tr w14:paraId="46EA2709">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14:paraId="03FA4EBB">
            <w:pPr>
              <w:rPr>
                <w:sz w:val="22"/>
                <w:szCs w:val="22"/>
              </w:rPr>
            </w:pPr>
            <w:r>
              <w:t>出席理事名单：申成香、王平、吴永建、申楠、曹文、旷雅宁</w:t>
            </w:r>
            <w:r>
              <w:cr/>
            </w:r>
            <w:r>
              <w:t>
</w:t>
            </w:r>
          </w:p>
        </w:tc>
      </w:tr>
      <w:tr w14:paraId="237250E9">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14:paraId="3EA935A8">
            <w:pPr>
              <w:rPr>
                <w:sz w:val="22"/>
                <w:szCs w:val="22"/>
              </w:rPr>
            </w:pPr>
            <w:r>
              <w:t>未出席理事名单：尼玛扎西</w:t>
            </w:r>
            <w:r>
              <w:cr/>
            </w:r>
            <w:r>
              <w:t>
</w:t>
            </w:r>
          </w:p>
        </w:tc>
      </w:tr>
      <w:tr w14:paraId="5E69E1B8">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14:paraId="22CE7B0E">
            <w:pPr>
              <w:rPr>
                <w:sz w:val="22"/>
                <w:szCs w:val="22"/>
              </w:rPr>
            </w:pPr>
            <w:r>
              <w:t>出席监事名单：齐飞</w:t>
            </w:r>
            <w:r>
              <w:cr/>
            </w:r>
            <w:r>
              <w:t>
</w:t>
            </w:r>
          </w:p>
        </w:tc>
      </w:tr>
      <w:tr w14:paraId="0722CD09">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14:paraId="2759A5AE">
            <w:pPr>
              <w:rPr>
                <w:sz w:val="22"/>
                <w:szCs w:val="22"/>
              </w:rPr>
            </w:pPr>
            <w:r>
              <w:t>未出席监事名单：武国樑</w:t>
            </w:r>
            <w:r>
              <w:cr/>
            </w:r>
            <w:r>
              <w:t>
</w:t>
            </w:r>
          </w:p>
        </w:tc>
      </w:tr>
      <w:tr w14:paraId="527C9A4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14:paraId="18089CD4">
            <w:pPr>
              <w:rPr>
                <w:sz w:val="22"/>
                <w:szCs w:val="22"/>
              </w:rPr>
            </w:pPr>
            <w:r>
              <w:t>会议决议：采取举手表决形式表决，全票通过形成会议决议：
1、听取北京市民间组织国际交流促进会相关情况介绍；
2、审阅《北京市民间组织国际交流促进会第四届单位会员邀请函》、《第四届单位会员登记表》等相关文件；
3、同意北京民族文化遗产保护基金会申请加入北京市民间组织国际交流促进会，成为该会会员单位。</w:t>
            </w:r>
            <w:r>
              <w:cr/>
            </w:r>
            <w:r>
              <w:t>
</w:t>
            </w:r>
          </w:p>
        </w:tc>
      </w:tr>
      <w:tr w14:paraId="62660654">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14:paraId="2BEE91AA">
            <w:pPr>
              <w:rPr>
                <w:sz w:val="22"/>
                <w:szCs w:val="22"/>
              </w:rPr>
            </w:pPr>
          </w:p>
        </w:tc>
      </w:tr>
      <w:tr w14:paraId="4C884F05">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tcBorders>
              <w:top w:val="nil"/>
              <w:bottom w:val="single" w:color="auto" w:sz="4" w:space="0"/>
            </w:tcBorders>
          </w:tcPr>
          <w:p w14:paraId="2635FA5E">
            <w:pPr>
              <w:rPr>
                <w:sz w:val="22"/>
                <w:szCs w:val="22"/>
              </w:rPr>
            </w:pPr>
            <w:r>
              <w:t>备注：无</w:t>
            </w:r>
            <w:r>
              <w:cr/>
            </w:r>
            <w:r>
              <w:t>
</w:t>
            </w:r>
          </w:p>
        </w:tc>
      </w:tr>
      <w:tr w14:paraId="376400F3">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14:paraId="73B38079">
            <w:pPr>
              <w:numPr>
                <w:ilvl w:val="0"/>
                <w:numId w:val="0"/>
              </w:numPr>
              <w:ind w:firstLineChars="0"/>
              <w:rPr>
                <w:sz w:val="22"/>
                <w:szCs w:val="22"/>
              </w:rPr>
            </w:pPr>
            <w:r>
              <w:t>本基金会于2024-12-25召开（4）届（11）次理事会议</w:t>
            </w:r>
            <w:r>
              <w:cr/>
            </w:r>
            <w:r>
              <w:t>
</w:t>
            </w:r>
            <w:r>
              <w:cr/>
            </w:r>
            <w:r>
              <w:t>
</w:t>
            </w:r>
            <w:r>
              <w:cr/>
            </w:r>
            <w:r>
              <w:t>
</w:t>
            </w:r>
          </w:p>
        </w:tc>
      </w:tr>
      <w:tr w14:paraId="7CE162FB">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14:paraId="0CED01E1">
            <w:pPr>
              <w:rPr>
                <w:sz w:val="22"/>
                <w:szCs w:val="22"/>
              </w:rPr>
            </w:pPr>
            <w:r>
              <w:t>出席理事名单：申成香、王平、吴永建、申楠、曹文、旷雅宁</w:t>
            </w:r>
            <w:r>
              <w:cr/>
            </w:r>
            <w:r>
              <w:t>
</w:t>
            </w:r>
          </w:p>
        </w:tc>
      </w:tr>
      <w:tr w14:paraId="1FC361E8">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14:paraId="3B255BB8">
            <w:pPr>
              <w:rPr>
                <w:sz w:val="22"/>
                <w:szCs w:val="22"/>
              </w:rPr>
            </w:pPr>
            <w:r>
              <w:t>未出席理事名单：尼玛扎西</w:t>
            </w:r>
            <w:r>
              <w:cr/>
            </w:r>
            <w:r>
              <w:t>
</w:t>
            </w:r>
          </w:p>
        </w:tc>
      </w:tr>
      <w:tr w14:paraId="2F1ACED5">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14:paraId="76754739">
            <w:pPr>
              <w:rPr>
                <w:sz w:val="22"/>
                <w:szCs w:val="22"/>
              </w:rPr>
            </w:pPr>
            <w:r>
              <w:t>出席监事名单：齐飞</w:t>
            </w:r>
            <w:r>
              <w:cr/>
            </w:r>
            <w:r>
              <w:t>
</w:t>
            </w:r>
          </w:p>
        </w:tc>
      </w:tr>
      <w:tr w14:paraId="6A2E1B0A">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14:paraId="1DB63200">
            <w:pPr>
              <w:rPr>
                <w:sz w:val="22"/>
                <w:szCs w:val="22"/>
              </w:rPr>
            </w:pPr>
            <w:r>
              <w:t>未出席监事名单：武国樑</w:t>
            </w:r>
            <w:r>
              <w:cr/>
            </w:r>
            <w:r>
              <w:t>
</w:t>
            </w:r>
          </w:p>
        </w:tc>
      </w:tr>
      <w:tr w14:paraId="1395894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14:paraId="4A7941F9">
            <w:pPr>
              <w:rPr>
                <w:sz w:val="22"/>
                <w:szCs w:val="22"/>
              </w:rPr>
            </w:pPr>
            <w:r>
              <w:t>会议决议：采取举手表决形式表决，全票通过形成会议决议：
1、听取秘书处关于2024年度市级社会组织抽查审计工作情况的报告，并同意秘书处根据上级机关意见开展相应整改工作；
2、审议并一致同意通过《北京民族文化遗产保护基金会财务会计报告的编制及审定制度》、《北京民族文化遗产保护基金会财务人员岗位责任制》、《北京民族文化遗产保护基金会物资捐赠管理办法》、《北京民族文化遗产保护基金会资产管理制度》。</w:t>
            </w:r>
            <w:r>
              <w:cr/>
            </w:r>
            <w:r>
              <w:t>
</w:t>
            </w:r>
          </w:p>
        </w:tc>
      </w:tr>
      <w:tr w14:paraId="53B8A261">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14:paraId="6CB7461F">
            <w:pPr>
              <w:rPr>
                <w:sz w:val="22"/>
                <w:szCs w:val="22"/>
              </w:rPr>
            </w:pPr>
          </w:p>
        </w:tc>
      </w:tr>
      <w:tr w14:paraId="66764CE8">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tcBorders>
              <w:top w:val="nil"/>
              <w:bottom w:val="single" w:color="auto" w:sz="4" w:space="0"/>
            </w:tcBorders>
          </w:tcPr>
          <w:p w14:paraId="494E00E1">
            <w:pPr>
              <w:rPr>
                <w:sz w:val="22"/>
                <w:szCs w:val="22"/>
              </w:rPr>
            </w:pPr>
            <w:r>
              <w:t>备注：无</w:t>
            </w:r>
            <w:r>
              <w:cr/>
            </w:r>
            <w:r>
              <w:t>
</w:t>
            </w:r>
          </w:p>
        </w:tc>
      </w:tr>
    </w:tbl>
    <w:p w14:paraId="6733DA81">
      <w:pPr>
        <w:rPr>
          <w:sz w:val="22"/>
          <w:szCs w:val="22"/>
        </w:rPr>
      </w:pPr>
    </w:p>
    <w:p w14:paraId="4B5272E9">
      <w:pPr>
        <w:outlineLvl w:val="0"/>
        <w:rPr>
          <w:b/>
          <w:sz w:val="22"/>
          <w:szCs w:val="22"/>
        </w:rPr>
      </w:pPr>
      <w:r>
        <w:rPr>
          <w:rFonts w:hint="eastAsia"/>
          <w:b/>
          <w:sz w:val="22"/>
          <w:szCs w:val="22"/>
        </w:rPr>
        <w:t>（三）理事会成员情况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604"/>
        <w:gridCol w:w="450"/>
        <w:gridCol w:w="640"/>
        <w:gridCol w:w="322"/>
        <w:gridCol w:w="353"/>
        <w:gridCol w:w="748"/>
        <w:gridCol w:w="381"/>
        <w:gridCol w:w="446"/>
        <w:gridCol w:w="433"/>
        <w:gridCol w:w="652"/>
        <w:gridCol w:w="551"/>
        <w:gridCol w:w="762"/>
        <w:gridCol w:w="644"/>
        <w:gridCol w:w="693"/>
        <w:gridCol w:w="729"/>
      </w:tblGrid>
      <w:tr w14:paraId="46FC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379" w:type="pct"/>
          </w:tcPr>
          <w:p w14:paraId="5EAA1C51">
            <w:pPr>
              <w:rPr>
                <w:sz w:val="22"/>
                <w:szCs w:val="22"/>
              </w:rPr>
            </w:pPr>
            <w:r>
              <w:rPr>
                <w:sz w:val="22"/>
                <w:szCs w:val="22"/>
              </w:rPr>
              <w:t>序号</w:t>
            </w:r>
          </w:p>
        </w:tc>
        <w:tc>
          <w:tcPr>
            <w:tcW w:w="285" w:type="pct"/>
          </w:tcPr>
          <w:p w14:paraId="3F0D2E10">
            <w:pPr>
              <w:rPr>
                <w:sz w:val="22"/>
                <w:szCs w:val="22"/>
              </w:rPr>
            </w:pPr>
            <w:r>
              <w:rPr>
                <w:sz w:val="22"/>
                <w:szCs w:val="22"/>
              </w:rPr>
              <w:t>姓名</w:t>
            </w:r>
          </w:p>
        </w:tc>
        <w:tc>
          <w:tcPr>
            <w:tcW w:w="401" w:type="pct"/>
          </w:tcPr>
          <w:p w14:paraId="77ACDF18">
            <w:pPr>
              <w:rPr>
                <w:sz w:val="22"/>
                <w:szCs w:val="22"/>
              </w:rPr>
            </w:pPr>
            <w:r>
              <w:rPr>
                <w:sz w:val="22"/>
                <w:szCs w:val="22"/>
              </w:rPr>
              <w:t>性别</w:t>
            </w:r>
          </w:p>
        </w:tc>
        <w:tc>
          <w:tcPr>
            <w:tcW w:w="104" w:type="dxa"/>
            <w:vAlign w:val="top"/>
          </w:tcPr>
          <w:p w14:paraId="03924241">
            <w:pPr>
              <w:jc w:val="center"/>
              <w:rPr>
                <w:rFonts w:hint="eastAsia"/>
                <w:sz w:val="22"/>
                <w:szCs w:val="22"/>
                <w:lang w:val="en-US" w:eastAsia="zh-CN"/>
              </w:rPr>
            </w:pPr>
            <w:r>
              <w:rPr>
                <w:rFonts w:hint="eastAsia"/>
                <w:sz w:val="22"/>
                <w:szCs w:val="22"/>
                <w:lang w:val="en-US" w:eastAsia="zh-CN"/>
              </w:rPr>
              <w:t>证件类型</w:t>
            </w:r>
          </w:p>
        </w:tc>
        <w:tc>
          <w:tcPr>
            <w:tcW w:w="226" w:type="pct"/>
          </w:tcPr>
          <w:p w14:paraId="3DF7A044">
            <w:pPr>
              <w:jc w:val="center"/>
              <w:rPr>
                <w:sz w:val="22"/>
                <w:szCs w:val="22"/>
              </w:rPr>
            </w:pPr>
            <w:r>
              <w:rPr>
                <w:rFonts w:hint="eastAsia"/>
                <w:sz w:val="22"/>
                <w:szCs w:val="22"/>
                <w:lang w:val="en-US" w:eastAsia="zh-CN"/>
              </w:rPr>
              <w:t>证件</w:t>
            </w:r>
            <w:r>
              <w:rPr>
                <w:rFonts w:hint="eastAsia"/>
                <w:sz w:val="22"/>
                <w:szCs w:val="22"/>
              </w:rPr>
              <w:t>号码</w:t>
            </w:r>
          </w:p>
        </w:tc>
        <w:tc>
          <w:tcPr>
            <w:tcW w:w="467" w:type="pct"/>
          </w:tcPr>
          <w:p w14:paraId="5FCC36FB">
            <w:pPr>
              <w:jc w:val="center"/>
              <w:rPr>
                <w:sz w:val="22"/>
                <w:szCs w:val="22"/>
              </w:rPr>
            </w:pPr>
            <w:r>
              <w:rPr>
                <w:sz w:val="22"/>
                <w:szCs w:val="22"/>
              </w:rPr>
              <w:t>理事会职务</w:t>
            </w:r>
          </w:p>
        </w:tc>
        <w:tc>
          <w:tcPr>
            <w:tcW w:w="243" w:type="pct"/>
          </w:tcPr>
          <w:p w14:paraId="386612B3">
            <w:pPr>
              <w:spacing w:line="220" w:lineRule="exact"/>
              <w:rPr>
                <w:sz w:val="22"/>
                <w:szCs w:val="22"/>
              </w:rPr>
            </w:pPr>
            <w:r>
              <w:rPr>
                <w:rFonts w:hint="eastAsia"/>
                <w:sz w:val="22"/>
                <w:szCs w:val="22"/>
              </w:rPr>
              <w:t>工作单位及职务</w:t>
            </w:r>
          </w:p>
        </w:tc>
        <w:tc>
          <w:tcPr>
            <w:tcW w:w="283" w:type="pct"/>
          </w:tcPr>
          <w:p w14:paraId="3EE83CDC">
            <w:pPr>
              <w:spacing w:line="220" w:lineRule="exact"/>
              <w:rPr>
                <w:sz w:val="22"/>
                <w:szCs w:val="22"/>
              </w:rPr>
            </w:pPr>
            <w:r>
              <w:rPr>
                <w:rFonts w:hint="eastAsia"/>
                <w:sz w:val="22"/>
                <w:szCs w:val="22"/>
              </w:rPr>
              <w:t>是否专职</w:t>
            </w:r>
          </w:p>
        </w:tc>
        <w:tc>
          <w:tcPr>
            <w:tcW w:w="275" w:type="pct"/>
          </w:tcPr>
          <w:p w14:paraId="6E73A9F9">
            <w:pPr>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265" w:type="pct"/>
          </w:tcPr>
          <w:p w14:paraId="664C9E6E">
            <w:pPr>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347" w:type="pct"/>
          </w:tcPr>
          <w:p w14:paraId="2466CE3C">
            <w:pPr>
              <w:spacing w:line="220" w:lineRule="exact"/>
              <w:jc w:val="center"/>
              <w:rPr>
                <w:sz w:val="22"/>
                <w:szCs w:val="22"/>
              </w:rPr>
            </w:pPr>
            <w:r>
              <w:rPr>
                <w:rFonts w:hint="eastAsia"/>
                <w:sz w:val="22"/>
                <w:szCs w:val="22"/>
              </w:rPr>
              <w:t>领取报酬和补贴事由</w:t>
            </w:r>
          </w:p>
        </w:tc>
        <w:tc>
          <w:tcPr>
            <w:tcW w:w="468" w:type="pct"/>
          </w:tcPr>
          <w:p w14:paraId="17029955">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11" w:type="pct"/>
          </w:tcPr>
          <w:p w14:paraId="59C11AEF">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433" w:type="pct"/>
          </w:tcPr>
          <w:p w14:paraId="6033207C">
            <w:pPr>
              <w:spacing w:line="220" w:lineRule="exact"/>
              <w:rPr>
                <w:rFonts w:ascii="宋体" w:hAnsi="宋体" w:cs="宋体"/>
                <w:kern w:val="0"/>
                <w:sz w:val="18"/>
                <w:szCs w:val="18"/>
              </w:rPr>
            </w:pPr>
            <w:r>
              <w:rPr>
                <w:rFonts w:hint="eastAsia" w:ascii="宋体" w:hAnsi="宋体" w:cs="宋体"/>
                <w:kern w:val="0"/>
                <w:sz w:val="18"/>
                <w:szCs w:val="18"/>
              </w:rPr>
              <w:t>是否为本年度新增</w:t>
            </w:r>
          </w:p>
        </w:tc>
        <w:tc>
          <w:tcPr>
            <w:tcW w:w="455" w:type="pct"/>
          </w:tcPr>
          <w:p w14:paraId="247210D6">
            <w:pPr>
              <w:spacing w:line="220" w:lineRule="exact"/>
              <w:rPr>
                <w:rFonts w:ascii="宋体" w:hAnsi="宋体" w:cs="宋体"/>
                <w:kern w:val="0"/>
                <w:sz w:val="22"/>
                <w:szCs w:val="22"/>
              </w:rPr>
            </w:pPr>
            <w:bookmarkStart w:id="0" w:name="OLE_LINK1"/>
            <w:r>
              <w:rPr>
                <w:rFonts w:hint="eastAsia" w:ascii="宋体" w:hAnsi="宋体" w:cs="宋体"/>
                <w:kern w:val="0"/>
                <w:sz w:val="18"/>
                <w:szCs w:val="18"/>
              </w:rPr>
              <w:t>是否在登记管理机关备案</w:t>
            </w:r>
          </w:p>
        </w:tc>
      </w:tr>
      <w:tr w14:paraId="1EE7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79" w:type="pct"/>
          </w:tcPr>
          <w:p w14:paraId="65E39542">
            <w:pPr>
              <w:rPr>
                <w:sz w:val="22"/>
                <w:szCs w:val="22"/>
              </w:rPr>
            </w:pPr>
            <w:r>
              <w:rPr>
                <w:rFonts w:ascii="宋体" w:hAnsi="宋体" w:eastAsia="宋体" w:cs="宋体"/>
                <w:sz w:val="22"/>
                <w:szCs w:val="22"/>
              </w:rPr>
              <w:t>1</w:t>
            </w:r>
          </w:p>
        </w:tc>
        <w:tc>
          <w:tcPr>
            <w:tcW w:w="285" w:type="pct"/>
          </w:tcPr>
          <w:p w14:paraId="66E2034E">
            <w:pPr>
              <w:rPr>
                <w:sz w:val="22"/>
                <w:szCs w:val="22"/>
              </w:rPr>
            </w:pPr>
            <w:r>
              <w:rPr>
                <w:sz w:val="22"/>
                <w:szCs w:val="22"/>
              </w:rPr>
              <w:t>申成香</w:t>
            </w:r>
          </w:p>
        </w:tc>
        <w:tc>
          <w:tcPr>
            <w:tcW w:w="401" w:type="pct"/>
          </w:tcPr>
          <w:p w14:paraId="07A5AA9F">
            <w:pPr>
              <w:rPr>
                <w:sz w:val="22"/>
                <w:szCs w:val="22"/>
              </w:rPr>
            </w:pPr>
            <w:r>
              <w:rPr>
                <w:sz w:val="22"/>
                <w:szCs w:val="22"/>
              </w:rPr>
              <w:t>男</w:t>
            </w:r>
          </w:p>
        </w:tc>
        <w:tc>
          <w:tcPr>
            <w:tcW w:w="104" w:type="dxa"/>
            <w:vAlign w:val="top"/>
          </w:tcPr>
          <w:p w14:paraId="79A67CD4">
            <w:pPr>
              <w:rPr>
                <w:sz w:val="22"/>
                <w:szCs w:val="22"/>
              </w:rPr>
            </w:pPr>
            <w:r>
              <w:rPr>
                <w:sz w:val="22"/>
                <w:szCs w:val="22"/>
              </w:rPr>
              <w:t>居民身份证</w:t>
            </w:r>
          </w:p>
        </w:tc>
        <w:tc>
          <w:tcPr>
            <w:tcW w:w="226" w:type="pct"/>
          </w:tcPr>
          <w:p w14:paraId="798F3CB9">
            <w:pPr>
              <w:rPr>
                <w:sz w:val="22"/>
                <w:szCs w:val="22"/>
              </w:rPr>
            </w:pPr>
          </w:p>
        </w:tc>
        <w:tc>
          <w:tcPr>
            <w:tcW w:w="467" w:type="pct"/>
          </w:tcPr>
          <w:p w14:paraId="0719706F">
            <w:pPr>
              <w:rPr>
                <w:sz w:val="22"/>
                <w:szCs w:val="22"/>
              </w:rPr>
            </w:pPr>
            <w:r>
              <w:rPr>
                <w:sz w:val="22"/>
                <w:szCs w:val="22"/>
              </w:rPr>
              <w:t>理事长</w:t>
            </w:r>
          </w:p>
        </w:tc>
        <w:tc>
          <w:tcPr>
            <w:tcW w:w="243" w:type="pct"/>
          </w:tcPr>
          <w:p w14:paraId="75FB0319">
            <w:pPr>
              <w:rPr>
                <w:sz w:val="22"/>
                <w:szCs w:val="22"/>
              </w:rPr>
            </w:pPr>
            <w:r>
              <w:rPr>
                <w:sz w:val="22"/>
                <w:szCs w:val="22"/>
              </w:rPr>
              <w:t>山西龙城建筑路桥有限公司 总经理</w:t>
            </w:r>
          </w:p>
        </w:tc>
        <w:tc>
          <w:tcPr>
            <w:tcW w:w="283" w:type="pct"/>
          </w:tcPr>
          <w:p w14:paraId="39B2DFCD">
            <w:pPr>
              <w:rPr>
                <w:sz w:val="22"/>
                <w:szCs w:val="22"/>
              </w:rPr>
            </w:pPr>
            <w:r>
              <w:rPr>
                <w:sz w:val="22"/>
                <w:szCs w:val="22"/>
              </w:rPr>
              <w:t>否</w:t>
            </w:r>
          </w:p>
        </w:tc>
        <w:tc>
          <w:tcPr>
            <w:tcW w:w="275" w:type="pct"/>
          </w:tcPr>
          <w:p w14:paraId="1E408FEB">
            <w:pPr>
              <w:rPr>
                <w:sz w:val="22"/>
                <w:szCs w:val="22"/>
              </w:rPr>
            </w:pPr>
            <w:r>
              <w:rPr>
                <w:sz w:val="22"/>
                <w:szCs w:val="22"/>
              </w:rPr>
              <w:t>中共党员</w:t>
            </w:r>
          </w:p>
        </w:tc>
        <w:tc>
          <w:tcPr>
            <w:tcW w:w="265" w:type="pct"/>
          </w:tcPr>
          <w:p w14:paraId="2DDDF90C">
            <w:pPr>
              <w:rPr>
                <w:sz w:val="22"/>
                <w:szCs w:val="22"/>
              </w:rPr>
            </w:pPr>
            <w:r>
              <w:rPr>
                <w:sz w:val="22"/>
                <w:szCs w:val="22"/>
              </w:rPr>
              <w:t>0</w:t>
            </w:r>
          </w:p>
        </w:tc>
        <w:tc>
          <w:tcPr>
            <w:tcW w:w="347" w:type="pct"/>
          </w:tcPr>
          <w:p w14:paraId="37A8108F">
            <w:pPr>
              <w:rPr>
                <w:sz w:val="22"/>
                <w:szCs w:val="22"/>
              </w:rPr>
            </w:pPr>
            <w:r>
              <w:rPr>
                <w:sz w:val="22"/>
                <w:szCs w:val="22"/>
              </w:rPr>
              <w:t>无</w:t>
            </w:r>
          </w:p>
        </w:tc>
        <w:tc>
          <w:tcPr>
            <w:tcW w:w="468" w:type="pct"/>
          </w:tcPr>
          <w:p w14:paraId="45901790">
            <w:pPr>
              <w:rPr>
                <w:sz w:val="22"/>
                <w:szCs w:val="22"/>
              </w:rPr>
            </w:pPr>
            <w:r>
              <w:rPr>
                <w:sz w:val="22"/>
                <w:szCs w:val="22"/>
              </w:rPr>
              <w:t>否</w:t>
            </w:r>
          </w:p>
        </w:tc>
        <w:tc>
          <w:tcPr>
            <w:tcW w:w="411" w:type="pct"/>
          </w:tcPr>
          <w:p w14:paraId="43E4D271">
            <w:pPr>
              <w:rPr>
                <w:sz w:val="22"/>
                <w:szCs w:val="22"/>
              </w:rPr>
            </w:pPr>
          </w:p>
        </w:tc>
        <w:tc>
          <w:tcPr>
            <w:tcW w:w="433" w:type="pct"/>
          </w:tcPr>
          <w:p w14:paraId="3C6A1ECE">
            <w:pPr>
              <w:rPr>
                <w:sz w:val="22"/>
                <w:szCs w:val="22"/>
              </w:rPr>
            </w:pPr>
            <w:r>
              <w:rPr>
                <w:sz w:val="22"/>
                <w:szCs w:val="22"/>
              </w:rPr>
              <w:t>否</w:t>
            </w:r>
          </w:p>
        </w:tc>
        <w:tc>
          <w:tcPr>
            <w:tcW w:w="455" w:type="pct"/>
          </w:tcPr>
          <w:p w14:paraId="4E2C91F0">
            <w:pPr>
              <w:rPr>
                <w:sz w:val="22"/>
                <w:szCs w:val="22"/>
              </w:rPr>
            </w:pPr>
            <w:r>
              <w:rPr>
                <w:sz w:val="22"/>
                <w:szCs w:val="22"/>
              </w:rPr>
              <w:t>是</w:t>
            </w:r>
          </w:p>
        </w:tc>
      </w:tr>
      <w:tr w14:paraId="7432B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79" w:type="pct"/>
          </w:tcPr>
          <w:p w14:paraId="30E5CAA8">
            <w:pPr>
              <w:rPr>
                <w:sz w:val="22"/>
                <w:szCs w:val="22"/>
              </w:rPr>
            </w:pPr>
            <w:r>
              <w:rPr>
                <w:rFonts w:ascii="宋体" w:hAnsi="宋体" w:eastAsia="宋体" w:cs="宋体"/>
                <w:sz w:val="22"/>
              </w:rPr>
              <w:t>2</w:t>
            </w:r>
          </w:p>
        </w:tc>
        <w:tc>
          <w:tcPr>
            <w:tcW w:w="285" w:type="pct"/>
          </w:tcPr>
          <w:p w14:paraId="6AC6D104">
            <w:pPr>
              <w:rPr>
                <w:sz w:val="22"/>
                <w:szCs w:val="22"/>
              </w:rPr>
            </w:pPr>
            <w:r>
              <w:rPr>
                <w:rFonts w:ascii="宋体" w:hAnsi="宋体" w:eastAsia="宋体" w:cs="宋体"/>
                <w:sz w:val="22"/>
              </w:rPr>
              <w:t>王平</w:t>
            </w:r>
          </w:p>
        </w:tc>
        <w:tc>
          <w:tcPr>
            <w:tcW w:w="401" w:type="pct"/>
          </w:tcPr>
          <w:p w14:paraId="790CF6CD">
            <w:pPr>
              <w:rPr>
                <w:sz w:val="22"/>
                <w:szCs w:val="22"/>
              </w:rPr>
            </w:pPr>
            <w:r>
              <w:rPr>
                <w:rFonts w:ascii="宋体" w:hAnsi="宋体" w:eastAsia="宋体" w:cs="宋体"/>
                <w:sz w:val="22"/>
              </w:rPr>
              <w:t>女</w:t>
            </w:r>
          </w:p>
        </w:tc>
        <w:tc>
          <w:tcPr>
            <w:tcW w:w="104" w:type="dxa"/>
            <w:vAlign w:val="top"/>
          </w:tcPr>
          <w:p w14:paraId="3E24F16F">
            <w:pPr>
              <w:rPr>
                <w:sz w:val="22"/>
                <w:szCs w:val="22"/>
              </w:rPr>
            </w:pPr>
            <w:r>
              <w:rPr>
                <w:rFonts w:ascii="宋体" w:hAnsi="宋体" w:eastAsia="宋体" w:cs="宋体"/>
                <w:sz w:val="22"/>
              </w:rPr>
              <w:t>居民身份证</w:t>
            </w:r>
          </w:p>
        </w:tc>
        <w:tc>
          <w:tcPr>
            <w:tcW w:w="226" w:type="pct"/>
          </w:tcPr>
          <w:p w14:paraId="5A78F3CC">
            <w:pPr>
              <w:rPr>
                <w:sz w:val="22"/>
                <w:szCs w:val="22"/>
              </w:rPr>
            </w:pPr>
          </w:p>
        </w:tc>
        <w:tc>
          <w:tcPr>
            <w:tcW w:w="467" w:type="pct"/>
          </w:tcPr>
          <w:p w14:paraId="1B4CFED6">
            <w:pPr>
              <w:rPr>
                <w:sz w:val="22"/>
                <w:szCs w:val="22"/>
              </w:rPr>
            </w:pPr>
            <w:r>
              <w:rPr>
                <w:rFonts w:ascii="宋体" w:hAnsi="宋体" w:eastAsia="宋体" w:cs="宋体"/>
                <w:sz w:val="22"/>
              </w:rPr>
              <w:t>副理事长</w:t>
            </w:r>
          </w:p>
        </w:tc>
        <w:tc>
          <w:tcPr>
            <w:tcW w:w="243" w:type="pct"/>
          </w:tcPr>
          <w:p w14:paraId="780EF5D4">
            <w:pPr>
              <w:rPr>
                <w:sz w:val="22"/>
                <w:szCs w:val="22"/>
              </w:rPr>
            </w:pPr>
            <w:r>
              <w:rPr>
                <w:rFonts w:ascii="宋体" w:hAnsi="宋体" w:eastAsia="宋体" w:cs="宋体"/>
                <w:sz w:val="22"/>
              </w:rPr>
              <w:t>北京中华民族博物院 院长</w:t>
            </w:r>
          </w:p>
        </w:tc>
        <w:tc>
          <w:tcPr>
            <w:tcW w:w="283" w:type="pct"/>
          </w:tcPr>
          <w:p w14:paraId="77FD4213">
            <w:pPr>
              <w:rPr>
                <w:sz w:val="22"/>
                <w:szCs w:val="22"/>
              </w:rPr>
            </w:pPr>
            <w:r>
              <w:rPr>
                <w:rFonts w:ascii="宋体" w:hAnsi="宋体" w:eastAsia="宋体" w:cs="宋体"/>
                <w:sz w:val="22"/>
              </w:rPr>
              <w:t>否</w:t>
            </w:r>
          </w:p>
        </w:tc>
        <w:tc>
          <w:tcPr>
            <w:tcW w:w="275" w:type="pct"/>
          </w:tcPr>
          <w:p w14:paraId="640C79D0">
            <w:pPr>
              <w:rPr>
                <w:sz w:val="22"/>
                <w:szCs w:val="22"/>
              </w:rPr>
            </w:pPr>
            <w:r>
              <w:rPr>
                <w:rFonts w:ascii="宋体" w:hAnsi="宋体" w:eastAsia="宋体" w:cs="宋体"/>
                <w:sz w:val="22"/>
              </w:rPr>
              <w:t>无党派人士</w:t>
            </w:r>
          </w:p>
        </w:tc>
        <w:tc>
          <w:tcPr>
            <w:tcW w:w="265" w:type="pct"/>
          </w:tcPr>
          <w:p w14:paraId="4CC94274">
            <w:pPr>
              <w:rPr>
                <w:sz w:val="22"/>
                <w:szCs w:val="22"/>
              </w:rPr>
            </w:pPr>
            <w:r>
              <w:rPr>
                <w:rFonts w:ascii="宋体" w:hAnsi="宋体" w:eastAsia="宋体" w:cs="宋体"/>
                <w:sz w:val="22"/>
              </w:rPr>
              <w:t>0</w:t>
            </w:r>
          </w:p>
        </w:tc>
        <w:tc>
          <w:tcPr>
            <w:tcW w:w="347" w:type="pct"/>
          </w:tcPr>
          <w:p w14:paraId="43D32D74">
            <w:pPr>
              <w:rPr>
                <w:sz w:val="22"/>
                <w:szCs w:val="22"/>
              </w:rPr>
            </w:pPr>
            <w:r>
              <w:rPr>
                <w:rFonts w:ascii="宋体" w:hAnsi="宋体" w:eastAsia="宋体" w:cs="宋体"/>
                <w:sz w:val="22"/>
              </w:rPr>
              <w:t>无</w:t>
            </w:r>
          </w:p>
        </w:tc>
        <w:tc>
          <w:tcPr>
            <w:tcW w:w="468" w:type="pct"/>
          </w:tcPr>
          <w:p w14:paraId="1EC1A728">
            <w:pPr>
              <w:rPr>
                <w:sz w:val="22"/>
                <w:szCs w:val="22"/>
              </w:rPr>
            </w:pPr>
            <w:r>
              <w:rPr>
                <w:rFonts w:ascii="宋体" w:hAnsi="宋体" w:eastAsia="宋体" w:cs="宋体"/>
                <w:sz w:val="22"/>
              </w:rPr>
              <w:t>否</w:t>
            </w:r>
          </w:p>
        </w:tc>
        <w:tc>
          <w:tcPr>
            <w:tcW w:w="411" w:type="pct"/>
          </w:tcPr>
          <w:p w14:paraId="7D24CE80">
            <w:pPr>
              <w:rPr>
                <w:sz w:val="22"/>
                <w:szCs w:val="22"/>
              </w:rPr>
            </w:pPr>
          </w:p>
        </w:tc>
        <w:tc>
          <w:tcPr>
            <w:tcW w:w="433" w:type="pct"/>
          </w:tcPr>
          <w:p w14:paraId="35406D55">
            <w:pPr>
              <w:rPr>
                <w:sz w:val="22"/>
                <w:szCs w:val="22"/>
              </w:rPr>
            </w:pPr>
            <w:r>
              <w:rPr>
                <w:rFonts w:ascii="宋体" w:hAnsi="宋体" w:eastAsia="宋体" w:cs="宋体"/>
                <w:sz w:val="22"/>
              </w:rPr>
              <w:t>否</w:t>
            </w:r>
          </w:p>
        </w:tc>
        <w:tc>
          <w:tcPr>
            <w:tcW w:w="455" w:type="pct"/>
          </w:tcPr>
          <w:p w14:paraId="2EE8F636">
            <w:pPr>
              <w:rPr>
                <w:sz w:val="22"/>
                <w:szCs w:val="22"/>
              </w:rPr>
            </w:pPr>
            <w:r>
              <w:rPr>
                <w:rFonts w:ascii="宋体" w:hAnsi="宋体" w:eastAsia="宋体" w:cs="宋体"/>
                <w:sz w:val="22"/>
              </w:rPr>
              <w:t>是</w:t>
            </w:r>
          </w:p>
        </w:tc>
      </w:tr>
      <w:tr w14:paraId="78885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79" w:type="pct"/>
          </w:tcPr>
          <w:p w14:paraId="6943D0AD">
            <w:pPr>
              <w:rPr>
                <w:sz w:val="22"/>
                <w:szCs w:val="22"/>
              </w:rPr>
            </w:pPr>
            <w:r>
              <w:rPr>
                <w:rFonts w:ascii="宋体" w:hAnsi="宋体" w:eastAsia="宋体" w:cs="宋体"/>
                <w:sz w:val="22"/>
              </w:rPr>
              <w:t>3</w:t>
            </w:r>
          </w:p>
        </w:tc>
        <w:tc>
          <w:tcPr>
            <w:tcW w:w="285" w:type="pct"/>
          </w:tcPr>
          <w:p w14:paraId="4C9E1151">
            <w:pPr>
              <w:rPr>
                <w:sz w:val="22"/>
                <w:szCs w:val="22"/>
              </w:rPr>
            </w:pPr>
            <w:r>
              <w:rPr>
                <w:rFonts w:ascii="宋体" w:hAnsi="宋体" w:eastAsia="宋体" w:cs="宋体"/>
                <w:sz w:val="22"/>
              </w:rPr>
              <w:t>吴永建</w:t>
            </w:r>
          </w:p>
        </w:tc>
        <w:tc>
          <w:tcPr>
            <w:tcW w:w="401" w:type="pct"/>
          </w:tcPr>
          <w:p w14:paraId="4AEFCD1A">
            <w:pPr>
              <w:rPr>
                <w:sz w:val="22"/>
                <w:szCs w:val="22"/>
              </w:rPr>
            </w:pPr>
            <w:r>
              <w:rPr>
                <w:rFonts w:ascii="宋体" w:hAnsi="宋体" w:eastAsia="宋体" w:cs="宋体"/>
                <w:sz w:val="22"/>
              </w:rPr>
              <w:t>男</w:t>
            </w:r>
          </w:p>
        </w:tc>
        <w:tc>
          <w:tcPr>
            <w:tcW w:w="104" w:type="dxa"/>
            <w:vAlign w:val="top"/>
          </w:tcPr>
          <w:p w14:paraId="1CB2BC88">
            <w:pPr>
              <w:rPr>
                <w:sz w:val="22"/>
                <w:szCs w:val="22"/>
              </w:rPr>
            </w:pPr>
            <w:r>
              <w:rPr>
                <w:rFonts w:ascii="宋体" w:hAnsi="宋体" w:eastAsia="宋体" w:cs="宋体"/>
                <w:sz w:val="22"/>
              </w:rPr>
              <w:t>居民身份证</w:t>
            </w:r>
          </w:p>
        </w:tc>
        <w:tc>
          <w:tcPr>
            <w:tcW w:w="226" w:type="pct"/>
          </w:tcPr>
          <w:p w14:paraId="4515736C">
            <w:pPr>
              <w:rPr>
                <w:sz w:val="22"/>
                <w:szCs w:val="22"/>
              </w:rPr>
            </w:pPr>
          </w:p>
        </w:tc>
        <w:tc>
          <w:tcPr>
            <w:tcW w:w="467" w:type="pct"/>
          </w:tcPr>
          <w:p w14:paraId="60FC3466">
            <w:pPr>
              <w:rPr>
                <w:sz w:val="22"/>
                <w:szCs w:val="22"/>
              </w:rPr>
            </w:pPr>
            <w:r>
              <w:rPr>
                <w:rFonts w:ascii="宋体" w:hAnsi="宋体" w:eastAsia="宋体" w:cs="宋体"/>
                <w:sz w:val="22"/>
              </w:rPr>
              <w:t>副理事长</w:t>
            </w:r>
          </w:p>
        </w:tc>
        <w:tc>
          <w:tcPr>
            <w:tcW w:w="243" w:type="pct"/>
          </w:tcPr>
          <w:p w14:paraId="35F4B4B8">
            <w:pPr>
              <w:rPr>
                <w:sz w:val="22"/>
                <w:szCs w:val="22"/>
              </w:rPr>
            </w:pPr>
            <w:r>
              <w:rPr>
                <w:rFonts w:ascii="宋体" w:hAnsi="宋体" w:eastAsia="宋体" w:cs="宋体"/>
                <w:sz w:val="22"/>
              </w:rPr>
              <w:t>四川岷山集团有限公司 董事长</w:t>
            </w:r>
          </w:p>
        </w:tc>
        <w:tc>
          <w:tcPr>
            <w:tcW w:w="283" w:type="pct"/>
          </w:tcPr>
          <w:p w14:paraId="6FA0441C">
            <w:pPr>
              <w:rPr>
                <w:sz w:val="22"/>
                <w:szCs w:val="22"/>
              </w:rPr>
            </w:pPr>
            <w:r>
              <w:rPr>
                <w:rFonts w:ascii="宋体" w:hAnsi="宋体" w:eastAsia="宋体" w:cs="宋体"/>
                <w:sz w:val="22"/>
              </w:rPr>
              <w:t>否</w:t>
            </w:r>
          </w:p>
        </w:tc>
        <w:tc>
          <w:tcPr>
            <w:tcW w:w="275" w:type="pct"/>
          </w:tcPr>
          <w:p w14:paraId="6700D12A">
            <w:pPr>
              <w:rPr>
                <w:sz w:val="22"/>
                <w:szCs w:val="22"/>
              </w:rPr>
            </w:pPr>
            <w:r>
              <w:rPr>
                <w:rFonts w:ascii="宋体" w:hAnsi="宋体" w:eastAsia="宋体" w:cs="宋体"/>
                <w:sz w:val="22"/>
              </w:rPr>
              <w:t>中共党员</w:t>
            </w:r>
          </w:p>
        </w:tc>
        <w:tc>
          <w:tcPr>
            <w:tcW w:w="265" w:type="pct"/>
          </w:tcPr>
          <w:p w14:paraId="0F8FA105">
            <w:pPr>
              <w:rPr>
                <w:sz w:val="22"/>
                <w:szCs w:val="22"/>
              </w:rPr>
            </w:pPr>
            <w:r>
              <w:rPr>
                <w:rFonts w:ascii="宋体" w:hAnsi="宋体" w:eastAsia="宋体" w:cs="宋体"/>
                <w:sz w:val="22"/>
              </w:rPr>
              <w:t>0</w:t>
            </w:r>
          </w:p>
        </w:tc>
        <w:tc>
          <w:tcPr>
            <w:tcW w:w="347" w:type="pct"/>
          </w:tcPr>
          <w:p w14:paraId="56A980E4">
            <w:pPr>
              <w:rPr>
                <w:sz w:val="22"/>
                <w:szCs w:val="22"/>
              </w:rPr>
            </w:pPr>
            <w:r>
              <w:rPr>
                <w:rFonts w:ascii="宋体" w:hAnsi="宋体" w:eastAsia="宋体" w:cs="宋体"/>
                <w:sz w:val="22"/>
              </w:rPr>
              <w:t>无</w:t>
            </w:r>
          </w:p>
        </w:tc>
        <w:tc>
          <w:tcPr>
            <w:tcW w:w="468" w:type="pct"/>
          </w:tcPr>
          <w:p w14:paraId="45AE6660">
            <w:pPr>
              <w:rPr>
                <w:sz w:val="22"/>
                <w:szCs w:val="22"/>
              </w:rPr>
            </w:pPr>
            <w:r>
              <w:rPr>
                <w:rFonts w:ascii="宋体" w:hAnsi="宋体" w:eastAsia="宋体" w:cs="宋体"/>
                <w:sz w:val="22"/>
              </w:rPr>
              <w:t>否</w:t>
            </w:r>
          </w:p>
        </w:tc>
        <w:tc>
          <w:tcPr>
            <w:tcW w:w="411" w:type="pct"/>
          </w:tcPr>
          <w:p w14:paraId="4F72807E">
            <w:pPr>
              <w:rPr>
                <w:sz w:val="22"/>
                <w:szCs w:val="22"/>
              </w:rPr>
            </w:pPr>
          </w:p>
        </w:tc>
        <w:tc>
          <w:tcPr>
            <w:tcW w:w="433" w:type="pct"/>
          </w:tcPr>
          <w:p w14:paraId="4DB6ACEE">
            <w:pPr>
              <w:rPr>
                <w:sz w:val="22"/>
                <w:szCs w:val="22"/>
              </w:rPr>
            </w:pPr>
            <w:r>
              <w:rPr>
                <w:rFonts w:ascii="宋体" w:hAnsi="宋体" w:eastAsia="宋体" w:cs="宋体"/>
                <w:sz w:val="22"/>
              </w:rPr>
              <w:t>否</w:t>
            </w:r>
          </w:p>
        </w:tc>
        <w:tc>
          <w:tcPr>
            <w:tcW w:w="455" w:type="pct"/>
          </w:tcPr>
          <w:p w14:paraId="31257AF5">
            <w:pPr>
              <w:rPr>
                <w:sz w:val="22"/>
                <w:szCs w:val="22"/>
              </w:rPr>
            </w:pPr>
            <w:r>
              <w:rPr>
                <w:rFonts w:ascii="宋体" w:hAnsi="宋体" w:eastAsia="宋体" w:cs="宋体"/>
                <w:sz w:val="22"/>
              </w:rPr>
              <w:t>是</w:t>
            </w:r>
          </w:p>
        </w:tc>
      </w:tr>
      <w:tr w14:paraId="70D2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79" w:type="pct"/>
          </w:tcPr>
          <w:p w14:paraId="6AF9D819">
            <w:pPr>
              <w:rPr>
                <w:sz w:val="22"/>
                <w:szCs w:val="22"/>
              </w:rPr>
            </w:pPr>
            <w:r>
              <w:rPr>
                <w:rFonts w:ascii="宋体" w:hAnsi="宋体" w:eastAsia="宋体" w:cs="宋体"/>
                <w:sz w:val="22"/>
              </w:rPr>
              <w:t>4</w:t>
            </w:r>
          </w:p>
        </w:tc>
        <w:tc>
          <w:tcPr>
            <w:tcW w:w="285" w:type="pct"/>
          </w:tcPr>
          <w:p w14:paraId="1FB68D01">
            <w:pPr>
              <w:rPr>
                <w:sz w:val="22"/>
                <w:szCs w:val="22"/>
              </w:rPr>
            </w:pPr>
            <w:r>
              <w:rPr>
                <w:rFonts w:ascii="宋体" w:hAnsi="宋体" w:eastAsia="宋体" w:cs="宋体"/>
                <w:sz w:val="22"/>
              </w:rPr>
              <w:t>申楠</w:t>
            </w:r>
          </w:p>
        </w:tc>
        <w:tc>
          <w:tcPr>
            <w:tcW w:w="401" w:type="pct"/>
          </w:tcPr>
          <w:p w14:paraId="0E2BD1C4">
            <w:pPr>
              <w:rPr>
                <w:sz w:val="22"/>
                <w:szCs w:val="22"/>
              </w:rPr>
            </w:pPr>
            <w:r>
              <w:rPr>
                <w:rFonts w:ascii="宋体" w:hAnsi="宋体" w:eastAsia="宋体" w:cs="宋体"/>
                <w:sz w:val="22"/>
              </w:rPr>
              <w:t>女</w:t>
            </w:r>
          </w:p>
        </w:tc>
        <w:tc>
          <w:tcPr>
            <w:tcW w:w="104" w:type="dxa"/>
            <w:vAlign w:val="top"/>
          </w:tcPr>
          <w:p w14:paraId="092E9AD2">
            <w:pPr>
              <w:rPr>
                <w:sz w:val="22"/>
                <w:szCs w:val="22"/>
              </w:rPr>
            </w:pPr>
            <w:r>
              <w:rPr>
                <w:rFonts w:ascii="宋体" w:hAnsi="宋体" w:eastAsia="宋体" w:cs="宋体"/>
                <w:sz w:val="22"/>
              </w:rPr>
              <w:t>居民身份证</w:t>
            </w:r>
          </w:p>
        </w:tc>
        <w:tc>
          <w:tcPr>
            <w:tcW w:w="226" w:type="pct"/>
          </w:tcPr>
          <w:p w14:paraId="5E188561">
            <w:pPr>
              <w:rPr>
                <w:sz w:val="22"/>
                <w:szCs w:val="22"/>
              </w:rPr>
            </w:pPr>
          </w:p>
        </w:tc>
        <w:tc>
          <w:tcPr>
            <w:tcW w:w="467" w:type="pct"/>
          </w:tcPr>
          <w:p w14:paraId="09B6290A">
            <w:pPr>
              <w:rPr>
                <w:sz w:val="22"/>
                <w:szCs w:val="22"/>
              </w:rPr>
            </w:pPr>
            <w:r>
              <w:rPr>
                <w:rFonts w:ascii="宋体" w:hAnsi="宋体" w:eastAsia="宋体" w:cs="宋体"/>
                <w:sz w:val="22"/>
              </w:rPr>
              <w:t>秘书长</w:t>
            </w:r>
          </w:p>
        </w:tc>
        <w:tc>
          <w:tcPr>
            <w:tcW w:w="243" w:type="pct"/>
          </w:tcPr>
          <w:p w14:paraId="2996D0A2">
            <w:pPr>
              <w:rPr>
                <w:sz w:val="22"/>
                <w:szCs w:val="22"/>
              </w:rPr>
            </w:pPr>
            <w:r>
              <w:rPr>
                <w:rFonts w:ascii="宋体" w:hAnsi="宋体" w:eastAsia="宋体" w:cs="宋体"/>
                <w:sz w:val="22"/>
              </w:rPr>
              <w:t>北京民族文化遗产保护基金会 秘书长</w:t>
            </w:r>
          </w:p>
        </w:tc>
        <w:tc>
          <w:tcPr>
            <w:tcW w:w="283" w:type="pct"/>
          </w:tcPr>
          <w:p w14:paraId="67E16A6C">
            <w:pPr>
              <w:rPr>
                <w:sz w:val="22"/>
                <w:szCs w:val="22"/>
              </w:rPr>
            </w:pPr>
            <w:r>
              <w:rPr>
                <w:rFonts w:ascii="宋体" w:hAnsi="宋体" w:eastAsia="宋体" w:cs="宋体"/>
                <w:sz w:val="22"/>
              </w:rPr>
              <w:t>是</w:t>
            </w:r>
          </w:p>
        </w:tc>
        <w:tc>
          <w:tcPr>
            <w:tcW w:w="275" w:type="pct"/>
          </w:tcPr>
          <w:p w14:paraId="75DDEE5A">
            <w:pPr>
              <w:rPr>
                <w:sz w:val="22"/>
                <w:szCs w:val="22"/>
              </w:rPr>
            </w:pPr>
            <w:r>
              <w:rPr>
                <w:rFonts w:ascii="宋体" w:hAnsi="宋体" w:eastAsia="宋体" w:cs="宋体"/>
                <w:sz w:val="22"/>
              </w:rPr>
              <w:t>群众</w:t>
            </w:r>
          </w:p>
        </w:tc>
        <w:tc>
          <w:tcPr>
            <w:tcW w:w="265" w:type="pct"/>
          </w:tcPr>
          <w:p w14:paraId="22D4CF0C">
            <w:pPr>
              <w:rPr>
                <w:sz w:val="22"/>
                <w:szCs w:val="22"/>
              </w:rPr>
            </w:pPr>
            <w:r>
              <w:rPr>
                <w:rFonts w:ascii="宋体" w:hAnsi="宋体" w:eastAsia="宋体" w:cs="宋体"/>
                <w:sz w:val="22"/>
              </w:rPr>
              <w:t>66000</w:t>
            </w:r>
          </w:p>
        </w:tc>
        <w:tc>
          <w:tcPr>
            <w:tcW w:w="347" w:type="pct"/>
          </w:tcPr>
          <w:p w14:paraId="42AC2BAE">
            <w:pPr>
              <w:rPr>
                <w:sz w:val="22"/>
                <w:szCs w:val="22"/>
              </w:rPr>
            </w:pPr>
            <w:r>
              <w:rPr>
                <w:rFonts w:ascii="宋体" w:hAnsi="宋体" w:eastAsia="宋体" w:cs="宋体"/>
                <w:sz w:val="22"/>
              </w:rPr>
              <w:t>工资</w:t>
            </w:r>
          </w:p>
        </w:tc>
        <w:tc>
          <w:tcPr>
            <w:tcW w:w="468" w:type="pct"/>
          </w:tcPr>
          <w:p w14:paraId="183BEE84">
            <w:pPr>
              <w:rPr>
                <w:sz w:val="22"/>
                <w:szCs w:val="22"/>
              </w:rPr>
            </w:pPr>
            <w:r>
              <w:rPr>
                <w:rFonts w:ascii="宋体" w:hAnsi="宋体" w:eastAsia="宋体" w:cs="宋体"/>
                <w:sz w:val="22"/>
              </w:rPr>
              <w:t>否</w:t>
            </w:r>
          </w:p>
        </w:tc>
        <w:tc>
          <w:tcPr>
            <w:tcW w:w="411" w:type="pct"/>
          </w:tcPr>
          <w:p w14:paraId="5583444F">
            <w:pPr>
              <w:rPr>
                <w:sz w:val="22"/>
                <w:szCs w:val="22"/>
              </w:rPr>
            </w:pPr>
          </w:p>
        </w:tc>
        <w:tc>
          <w:tcPr>
            <w:tcW w:w="433" w:type="pct"/>
          </w:tcPr>
          <w:p w14:paraId="771F9C62">
            <w:pPr>
              <w:rPr>
                <w:sz w:val="22"/>
                <w:szCs w:val="22"/>
              </w:rPr>
            </w:pPr>
            <w:r>
              <w:rPr>
                <w:rFonts w:ascii="宋体" w:hAnsi="宋体" w:eastAsia="宋体" w:cs="宋体"/>
                <w:sz w:val="22"/>
              </w:rPr>
              <w:t>否</w:t>
            </w:r>
          </w:p>
        </w:tc>
        <w:tc>
          <w:tcPr>
            <w:tcW w:w="455" w:type="pct"/>
          </w:tcPr>
          <w:p w14:paraId="0BD9D7D5">
            <w:pPr>
              <w:rPr>
                <w:sz w:val="22"/>
                <w:szCs w:val="22"/>
              </w:rPr>
            </w:pPr>
            <w:r>
              <w:rPr>
                <w:rFonts w:ascii="宋体" w:hAnsi="宋体" w:eastAsia="宋体" w:cs="宋体"/>
                <w:sz w:val="22"/>
              </w:rPr>
              <w:t>是</w:t>
            </w:r>
          </w:p>
        </w:tc>
      </w:tr>
      <w:tr w14:paraId="6C10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79" w:type="pct"/>
          </w:tcPr>
          <w:p w14:paraId="58797054">
            <w:pPr>
              <w:rPr>
                <w:sz w:val="22"/>
                <w:szCs w:val="22"/>
              </w:rPr>
            </w:pPr>
            <w:r>
              <w:rPr>
                <w:rFonts w:ascii="宋体" w:hAnsi="宋体" w:eastAsia="宋体" w:cs="宋体"/>
                <w:sz w:val="22"/>
              </w:rPr>
              <w:t>5</w:t>
            </w:r>
          </w:p>
        </w:tc>
        <w:tc>
          <w:tcPr>
            <w:tcW w:w="285" w:type="pct"/>
          </w:tcPr>
          <w:p w14:paraId="4C587FB0">
            <w:pPr>
              <w:rPr>
                <w:sz w:val="22"/>
                <w:szCs w:val="22"/>
              </w:rPr>
            </w:pPr>
            <w:r>
              <w:rPr>
                <w:rFonts w:ascii="宋体" w:hAnsi="宋体" w:eastAsia="宋体" w:cs="宋体"/>
                <w:sz w:val="22"/>
              </w:rPr>
              <w:t>曹文</w:t>
            </w:r>
          </w:p>
        </w:tc>
        <w:tc>
          <w:tcPr>
            <w:tcW w:w="401" w:type="pct"/>
          </w:tcPr>
          <w:p w14:paraId="29215B86">
            <w:pPr>
              <w:rPr>
                <w:sz w:val="22"/>
                <w:szCs w:val="22"/>
              </w:rPr>
            </w:pPr>
            <w:r>
              <w:rPr>
                <w:rFonts w:ascii="宋体" w:hAnsi="宋体" w:eastAsia="宋体" w:cs="宋体"/>
                <w:sz w:val="22"/>
              </w:rPr>
              <w:t>男</w:t>
            </w:r>
          </w:p>
        </w:tc>
        <w:tc>
          <w:tcPr>
            <w:tcW w:w="104" w:type="dxa"/>
            <w:vAlign w:val="top"/>
          </w:tcPr>
          <w:p w14:paraId="03B7AEBB">
            <w:pPr>
              <w:rPr>
                <w:sz w:val="22"/>
                <w:szCs w:val="22"/>
              </w:rPr>
            </w:pPr>
            <w:r>
              <w:rPr>
                <w:rFonts w:ascii="宋体" w:hAnsi="宋体" w:eastAsia="宋体" w:cs="宋体"/>
                <w:sz w:val="22"/>
              </w:rPr>
              <w:t>居民身份证</w:t>
            </w:r>
          </w:p>
        </w:tc>
        <w:tc>
          <w:tcPr>
            <w:tcW w:w="226" w:type="pct"/>
          </w:tcPr>
          <w:p w14:paraId="53FF84C9">
            <w:pPr>
              <w:rPr>
                <w:sz w:val="22"/>
                <w:szCs w:val="22"/>
              </w:rPr>
            </w:pPr>
          </w:p>
        </w:tc>
        <w:tc>
          <w:tcPr>
            <w:tcW w:w="467" w:type="pct"/>
          </w:tcPr>
          <w:p w14:paraId="46A17364">
            <w:pPr>
              <w:rPr>
                <w:sz w:val="22"/>
                <w:szCs w:val="22"/>
              </w:rPr>
            </w:pPr>
            <w:r>
              <w:rPr>
                <w:rFonts w:ascii="宋体" w:hAnsi="宋体" w:eastAsia="宋体" w:cs="宋体"/>
                <w:sz w:val="22"/>
              </w:rPr>
              <w:t>理事</w:t>
            </w:r>
          </w:p>
        </w:tc>
        <w:tc>
          <w:tcPr>
            <w:tcW w:w="243" w:type="pct"/>
          </w:tcPr>
          <w:p w14:paraId="1416D057">
            <w:pPr>
              <w:rPr>
                <w:sz w:val="22"/>
                <w:szCs w:val="22"/>
              </w:rPr>
            </w:pPr>
            <w:r>
              <w:rPr>
                <w:rFonts w:ascii="宋体" w:hAnsi="宋体" w:eastAsia="宋体" w:cs="宋体"/>
                <w:sz w:val="22"/>
              </w:rPr>
              <w:t>北京中华民族园有限公司 副总经理</w:t>
            </w:r>
          </w:p>
        </w:tc>
        <w:tc>
          <w:tcPr>
            <w:tcW w:w="283" w:type="pct"/>
          </w:tcPr>
          <w:p w14:paraId="60EEFC3C">
            <w:pPr>
              <w:rPr>
                <w:sz w:val="22"/>
                <w:szCs w:val="22"/>
              </w:rPr>
            </w:pPr>
            <w:r>
              <w:rPr>
                <w:rFonts w:ascii="宋体" w:hAnsi="宋体" w:eastAsia="宋体" w:cs="宋体"/>
                <w:sz w:val="22"/>
              </w:rPr>
              <w:t>否</w:t>
            </w:r>
          </w:p>
        </w:tc>
        <w:tc>
          <w:tcPr>
            <w:tcW w:w="275" w:type="pct"/>
          </w:tcPr>
          <w:p w14:paraId="28C46D96">
            <w:pPr>
              <w:rPr>
                <w:sz w:val="22"/>
                <w:szCs w:val="22"/>
              </w:rPr>
            </w:pPr>
            <w:r>
              <w:rPr>
                <w:rFonts w:ascii="宋体" w:hAnsi="宋体" w:eastAsia="宋体" w:cs="宋体"/>
                <w:sz w:val="22"/>
              </w:rPr>
              <w:t>群众</w:t>
            </w:r>
          </w:p>
        </w:tc>
        <w:tc>
          <w:tcPr>
            <w:tcW w:w="265" w:type="pct"/>
          </w:tcPr>
          <w:p w14:paraId="25CEC087">
            <w:pPr>
              <w:rPr>
                <w:sz w:val="22"/>
                <w:szCs w:val="22"/>
              </w:rPr>
            </w:pPr>
            <w:r>
              <w:rPr>
                <w:rFonts w:ascii="宋体" w:hAnsi="宋体" w:eastAsia="宋体" w:cs="宋体"/>
                <w:sz w:val="22"/>
              </w:rPr>
              <w:t>0</w:t>
            </w:r>
          </w:p>
        </w:tc>
        <w:tc>
          <w:tcPr>
            <w:tcW w:w="347" w:type="pct"/>
          </w:tcPr>
          <w:p w14:paraId="06BF4E27">
            <w:pPr>
              <w:rPr>
                <w:sz w:val="22"/>
                <w:szCs w:val="22"/>
              </w:rPr>
            </w:pPr>
            <w:r>
              <w:rPr>
                <w:rFonts w:ascii="宋体" w:hAnsi="宋体" w:eastAsia="宋体" w:cs="宋体"/>
                <w:sz w:val="22"/>
              </w:rPr>
              <w:t>无</w:t>
            </w:r>
          </w:p>
        </w:tc>
        <w:tc>
          <w:tcPr>
            <w:tcW w:w="468" w:type="pct"/>
          </w:tcPr>
          <w:p w14:paraId="16F51576">
            <w:pPr>
              <w:rPr>
                <w:sz w:val="22"/>
                <w:szCs w:val="22"/>
              </w:rPr>
            </w:pPr>
            <w:r>
              <w:rPr>
                <w:rFonts w:ascii="宋体" w:hAnsi="宋体" w:eastAsia="宋体" w:cs="宋体"/>
                <w:sz w:val="22"/>
              </w:rPr>
              <w:t>否</w:t>
            </w:r>
          </w:p>
        </w:tc>
        <w:tc>
          <w:tcPr>
            <w:tcW w:w="411" w:type="pct"/>
          </w:tcPr>
          <w:p w14:paraId="488C36F7">
            <w:pPr>
              <w:rPr>
                <w:sz w:val="22"/>
                <w:szCs w:val="22"/>
              </w:rPr>
            </w:pPr>
          </w:p>
        </w:tc>
        <w:tc>
          <w:tcPr>
            <w:tcW w:w="433" w:type="pct"/>
          </w:tcPr>
          <w:p w14:paraId="7FDB74C4">
            <w:pPr>
              <w:rPr>
                <w:sz w:val="22"/>
                <w:szCs w:val="22"/>
              </w:rPr>
            </w:pPr>
            <w:r>
              <w:rPr>
                <w:rFonts w:ascii="宋体" w:hAnsi="宋体" w:eastAsia="宋体" w:cs="宋体"/>
                <w:sz w:val="22"/>
              </w:rPr>
              <w:t>否</w:t>
            </w:r>
          </w:p>
        </w:tc>
        <w:tc>
          <w:tcPr>
            <w:tcW w:w="455" w:type="pct"/>
          </w:tcPr>
          <w:p w14:paraId="3EB1C4DA">
            <w:pPr>
              <w:rPr>
                <w:sz w:val="22"/>
                <w:szCs w:val="22"/>
              </w:rPr>
            </w:pPr>
            <w:r>
              <w:rPr>
                <w:rFonts w:ascii="宋体" w:hAnsi="宋体" w:eastAsia="宋体" w:cs="宋体"/>
                <w:sz w:val="22"/>
              </w:rPr>
              <w:t>是</w:t>
            </w:r>
          </w:p>
        </w:tc>
      </w:tr>
      <w:tr w14:paraId="6365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79" w:type="pct"/>
          </w:tcPr>
          <w:p w14:paraId="072DE4D4">
            <w:pPr>
              <w:rPr>
                <w:sz w:val="22"/>
                <w:szCs w:val="22"/>
              </w:rPr>
            </w:pPr>
            <w:r>
              <w:rPr>
                <w:rFonts w:ascii="宋体" w:hAnsi="宋体" w:eastAsia="宋体" w:cs="宋体"/>
                <w:sz w:val="22"/>
              </w:rPr>
              <w:t>6</w:t>
            </w:r>
          </w:p>
        </w:tc>
        <w:tc>
          <w:tcPr>
            <w:tcW w:w="285" w:type="pct"/>
          </w:tcPr>
          <w:p w14:paraId="1D962DDF">
            <w:pPr>
              <w:rPr>
                <w:sz w:val="22"/>
                <w:szCs w:val="22"/>
              </w:rPr>
            </w:pPr>
            <w:r>
              <w:rPr>
                <w:rFonts w:ascii="宋体" w:hAnsi="宋体" w:eastAsia="宋体" w:cs="宋体"/>
                <w:sz w:val="22"/>
              </w:rPr>
              <w:t>旷雅宁</w:t>
            </w:r>
          </w:p>
        </w:tc>
        <w:tc>
          <w:tcPr>
            <w:tcW w:w="401" w:type="pct"/>
          </w:tcPr>
          <w:p w14:paraId="06B16C7E">
            <w:pPr>
              <w:rPr>
                <w:sz w:val="22"/>
                <w:szCs w:val="22"/>
              </w:rPr>
            </w:pPr>
            <w:r>
              <w:rPr>
                <w:rFonts w:ascii="宋体" w:hAnsi="宋体" w:eastAsia="宋体" w:cs="宋体"/>
                <w:sz w:val="22"/>
              </w:rPr>
              <w:t>男</w:t>
            </w:r>
          </w:p>
        </w:tc>
        <w:tc>
          <w:tcPr>
            <w:tcW w:w="104" w:type="dxa"/>
            <w:vAlign w:val="top"/>
          </w:tcPr>
          <w:p w14:paraId="33953F0E">
            <w:pPr>
              <w:rPr>
                <w:sz w:val="22"/>
                <w:szCs w:val="22"/>
              </w:rPr>
            </w:pPr>
            <w:r>
              <w:rPr>
                <w:rFonts w:ascii="宋体" w:hAnsi="宋体" w:eastAsia="宋体" w:cs="宋体"/>
                <w:sz w:val="22"/>
              </w:rPr>
              <w:t>居民身份证</w:t>
            </w:r>
          </w:p>
        </w:tc>
        <w:tc>
          <w:tcPr>
            <w:tcW w:w="226" w:type="pct"/>
          </w:tcPr>
          <w:p w14:paraId="60715502">
            <w:pPr>
              <w:rPr>
                <w:sz w:val="22"/>
                <w:szCs w:val="22"/>
              </w:rPr>
            </w:pPr>
          </w:p>
        </w:tc>
        <w:tc>
          <w:tcPr>
            <w:tcW w:w="467" w:type="pct"/>
          </w:tcPr>
          <w:p w14:paraId="603DAAE5">
            <w:pPr>
              <w:rPr>
                <w:sz w:val="22"/>
                <w:szCs w:val="22"/>
              </w:rPr>
            </w:pPr>
            <w:r>
              <w:rPr>
                <w:rFonts w:ascii="宋体" w:hAnsi="宋体" w:eastAsia="宋体" w:cs="宋体"/>
                <w:sz w:val="22"/>
              </w:rPr>
              <w:t>理事</w:t>
            </w:r>
          </w:p>
        </w:tc>
        <w:tc>
          <w:tcPr>
            <w:tcW w:w="243" w:type="pct"/>
          </w:tcPr>
          <w:p w14:paraId="2AAF2A96">
            <w:pPr>
              <w:rPr>
                <w:sz w:val="22"/>
                <w:szCs w:val="22"/>
              </w:rPr>
            </w:pPr>
            <w:r>
              <w:rPr>
                <w:rFonts w:ascii="宋体" w:hAnsi="宋体" w:eastAsia="宋体" w:cs="宋体"/>
                <w:sz w:val="22"/>
              </w:rPr>
              <w:t>广西灵通大峡谷旅游有限责任公司 董事长</w:t>
            </w:r>
          </w:p>
        </w:tc>
        <w:tc>
          <w:tcPr>
            <w:tcW w:w="283" w:type="pct"/>
          </w:tcPr>
          <w:p w14:paraId="430588BE">
            <w:pPr>
              <w:rPr>
                <w:sz w:val="22"/>
                <w:szCs w:val="22"/>
              </w:rPr>
            </w:pPr>
            <w:r>
              <w:rPr>
                <w:rFonts w:ascii="宋体" w:hAnsi="宋体" w:eastAsia="宋体" w:cs="宋体"/>
                <w:sz w:val="22"/>
              </w:rPr>
              <w:t>否</w:t>
            </w:r>
          </w:p>
        </w:tc>
        <w:tc>
          <w:tcPr>
            <w:tcW w:w="275" w:type="pct"/>
          </w:tcPr>
          <w:p w14:paraId="3A45CF84">
            <w:pPr>
              <w:rPr>
                <w:sz w:val="22"/>
                <w:szCs w:val="22"/>
              </w:rPr>
            </w:pPr>
            <w:r>
              <w:rPr>
                <w:rFonts w:ascii="宋体" w:hAnsi="宋体" w:eastAsia="宋体" w:cs="宋体"/>
                <w:sz w:val="22"/>
              </w:rPr>
              <w:t>群众</w:t>
            </w:r>
          </w:p>
        </w:tc>
        <w:tc>
          <w:tcPr>
            <w:tcW w:w="265" w:type="pct"/>
          </w:tcPr>
          <w:p w14:paraId="687FC4C9">
            <w:pPr>
              <w:rPr>
                <w:sz w:val="22"/>
                <w:szCs w:val="22"/>
              </w:rPr>
            </w:pPr>
            <w:r>
              <w:rPr>
                <w:rFonts w:ascii="宋体" w:hAnsi="宋体" w:eastAsia="宋体" w:cs="宋体"/>
                <w:sz w:val="22"/>
              </w:rPr>
              <w:t>0</w:t>
            </w:r>
          </w:p>
        </w:tc>
        <w:tc>
          <w:tcPr>
            <w:tcW w:w="347" w:type="pct"/>
          </w:tcPr>
          <w:p w14:paraId="71A4CD2F">
            <w:pPr>
              <w:rPr>
                <w:sz w:val="22"/>
                <w:szCs w:val="22"/>
              </w:rPr>
            </w:pPr>
            <w:r>
              <w:rPr>
                <w:rFonts w:ascii="宋体" w:hAnsi="宋体" w:eastAsia="宋体" w:cs="宋体"/>
                <w:sz w:val="22"/>
              </w:rPr>
              <w:t>无</w:t>
            </w:r>
          </w:p>
        </w:tc>
        <w:tc>
          <w:tcPr>
            <w:tcW w:w="468" w:type="pct"/>
          </w:tcPr>
          <w:p w14:paraId="47BFCB9B">
            <w:pPr>
              <w:rPr>
                <w:sz w:val="22"/>
                <w:szCs w:val="22"/>
              </w:rPr>
            </w:pPr>
            <w:r>
              <w:rPr>
                <w:rFonts w:ascii="宋体" w:hAnsi="宋体" w:eastAsia="宋体" w:cs="宋体"/>
                <w:sz w:val="22"/>
              </w:rPr>
              <w:t>否</w:t>
            </w:r>
          </w:p>
        </w:tc>
        <w:tc>
          <w:tcPr>
            <w:tcW w:w="411" w:type="pct"/>
          </w:tcPr>
          <w:p w14:paraId="7B281C62">
            <w:pPr>
              <w:rPr>
                <w:sz w:val="22"/>
                <w:szCs w:val="22"/>
              </w:rPr>
            </w:pPr>
          </w:p>
        </w:tc>
        <w:tc>
          <w:tcPr>
            <w:tcW w:w="433" w:type="pct"/>
          </w:tcPr>
          <w:p w14:paraId="425FE98F">
            <w:pPr>
              <w:rPr>
                <w:sz w:val="22"/>
                <w:szCs w:val="22"/>
              </w:rPr>
            </w:pPr>
            <w:r>
              <w:rPr>
                <w:rFonts w:ascii="宋体" w:hAnsi="宋体" w:eastAsia="宋体" w:cs="宋体"/>
                <w:sz w:val="22"/>
              </w:rPr>
              <w:t>否</w:t>
            </w:r>
          </w:p>
        </w:tc>
        <w:tc>
          <w:tcPr>
            <w:tcW w:w="455" w:type="pct"/>
          </w:tcPr>
          <w:p w14:paraId="7213117C">
            <w:pPr>
              <w:rPr>
                <w:sz w:val="22"/>
                <w:szCs w:val="22"/>
              </w:rPr>
            </w:pPr>
            <w:r>
              <w:rPr>
                <w:rFonts w:ascii="宋体" w:hAnsi="宋体" w:eastAsia="宋体" w:cs="宋体"/>
                <w:sz w:val="22"/>
              </w:rPr>
              <w:t>是</w:t>
            </w:r>
          </w:p>
        </w:tc>
      </w:tr>
      <w:tr w14:paraId="2105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79" w:type="pct"/>
          </w:tcPr>
          <w:p w14:paraId="560F1A4E">
            <w:pPr>
              <w:rPr>
                <w:sz w:val="22"/>
                <w:szCs w:val="22"/>
              </w:rPr>
            </w:pPr>
            <w:r>
              <w:rPr>
                <w:rFonts w:ascii="宋体" w:hAnsi="宋体" w:eastAsia="宋体" w:cs="宋体"/>
                <w:sz w:val="22"/>
              </w:rPr>
              <w:t>7</w:t>
            </w:r>
          </w:p>
        </w:tc>
        <w:tc>
          <w:tcPr>
            <w:tcW w:w="285" w:type="pct"/>
          </w:tcPr>
          <w:p w14:paraId="5FB861E5">
            <w:pPr>
              <w:rPr>
                <w:sz w:val="22"/>
                <w:szCs w:val="22"/>
              </w:rPr>
            </w:pPr>
            <w:r>
              <w:rPr>
                <w:rFonts w:ascii="宋体" w:hAnsi="宋体" w:eastAsia="宋体" w:cs="宋体"/>
                <w:sz w:val="22"/>
              </w:rPr>
              <w:t>尼玛扎西</w:t>
            </w:r>
          </w:p>
        </w:tc>
        <w:tc>
          <w:tcPr>
            <w:tcW w:w="401" w:type="pct"/>
          </w:tcPr>
          <w:p w14:paraId="32F72C38">
            <w:pPr>
              <w:rPr>
                <w:sz w:val="22"/>
                <w:szCs w:val="22"/>
              </w:rPr>
            </w:pPr>
            <w:r>
              <w:rPr>
                <w:rFonts w:ascii="宋体" w:hAnsi="宋体" w:eastAsia="宋体" w:cs="宋体"/>
                <w:sz w:val="22"/>
              </w:rPr>
              <w:t>男</w:t>
            </w:r>
          </w:p>
        </w:tc>
        <w:tc>
          <w:tcPr>
            <w:tcW w:w="104" w:type="dxa"/>
            <w:vAlign w:val="top"/>
          </w:tcPr>
          <w:p w14:paraId="2268B487">
            <w:pPr>
              <w:rPr>
                <w:sz w:val="22"/>
                <w:szCs w:val="22"/>
              </w:rPr>
            </w:pPr>
            <w:r>
              <w:rPr>
                <w:rFonts w:ascii="宋体" w:hAnsi="宋体" w:eastAsia="宋体" w:cs="宋体"/>
                <w:sz w:val="22"/>
              </w:rPr>
              <w:t>居民身份证</w:t>
            </w:r>
          </w:p>
        </w:tc>
        <w:tc>
          <w:tcPr>
            <w:tcW w:w="226" w:type="pct"/>
          </w:tcPr>
          <w:p w14:paraId="107EBF93">
            <w:pPr>
              <w:rPr>
                <w:sz w:val="22"/>
                <w:szCs w:val="22"/>
              </w:rPr>
            </w:pPr>
          </w:p>
        </w:tc>
        <w:tc>
          <w:tcPr>
            <w:tcW w:w="467" w:type="pct"/>
          </w:tcPr>
          <w:p w14:paraId="053D4E34">
            <w:pPr>
              <w:rPr>
                <w:sz w:val="22"/>
                <w:szCs w:val="22"/>
              </w:rPr>
            </w:pPr>
            <w:r>
              <w:rPr>
                <w:rFonts w:ascii="宋体" w:hAnsi="宋体" w:eastAsia="宋体" w:cs="宋体"/>
                <w:sz w:val="22"/>
              </w:rPr>
              <w:t>理事</w:t>
            </w:r>
          </w:p>
        </w:tc>
        <w:tc>
          <w:tcPr>
            <w:tcW w:w="243" w:type="pct"/>
          </w:tcPr>
          <w:p w14:paraId="3078308F">
            <w:pPr>
              <w:rPr>
                <w:sz w:val="22"/>
                <w:szCs w:val="22"/>
              </w:rPr>
            </w:pPr>
            <w:r>
              <w:rPr>
                <w:rFonts w:ascii="宋体" w:hAnsi="宋体" w:eastAsia="宋体" w:cs="宋体"/>
                <w:sz w:val="22"/>
              </w:rPr>
              <w:t>西藏宏绩集团有限公司 董事长</w:t>
            </w:r>
          </w:p>
        </w:tc>
        <w:tc>
          <w:tcPr>
            <w:tcW w:w="283" w:type="pct"/>
          </w:tcPr>
          <w:p w14:paraId="721073DC">
            <w:pPr>
              <w:rPr>
                <w:sz w:val="22"/>
                <w:szCs w:val="22"/>
              </w:rPr>
            </w:pPr>
            <w:r>
              <w:rPr>
                <w:rFonts w:ascii="宋体" w:hAnsi="宋体" w:eastAsia="宋体" w:cs="宋体"/>
                <w:sz w:val="22"/>
              </w:rPr>
              <w:t>否</w:t>
            </w:r>
          </w:p>
        </w:tc>
        <w:tc>
          <w:tcPr>
            <w:tcW w:w="275" w:type="pct"/>
          </w:tcPr>
          <w:p w14:paraId="0B1BD979">
            <w:pPr>
              <w:rPr>
                <w:sz w:val="22"/>
                <w:szCs w:val="22"/>
              </w:rPr>
            </w:pPr>
            <w:r>
              <w:rPr>
                <w:rFonts w:ascii="宋体" w:hAnsi="宋体" w:eastAsia="宋体" w:cs="宋体"/>
                <w:sz w:val="22"/>
              </w:rPr>
              <w:t>中共党员</w:t>
            </w:r>
          </w:p>
        </w:tc>
        <w:tc>
          <w:tcPr>
            <w:tcW w:w="265" w:type="pct"/>
          </w:tcPr>
          <w:p w14:paraId="1625A665">
            <w:pPr>
              <w:rPr>
                <w:sz w:val="22"/>
                <w:szCs w:val="22"/>
              </w:rPr>
            </w:pPr>
            <w:r>
              <w:rPr>
                <w:rFonts w:ascii="宋体" w:hAnsi="宋体" w:eastAsia="宋体" w:cs="宋体"/>
                <w:sz w:val="22"/>
              </w:rPr>
              <w:t>0</w:t>
            </w:r>
          </w:p>
        </w:tc>
        <w:tc>
          <w:tcPr>
            <w:tcW w:w="347" w:type="pct"/>
          </w:tcPr>
          <w:p w14:paraId="62470288">
            <w:pPr>
              <w:rPr>
                <w:sz w:val="22"/>
                <w:szCs w:val="22"/>
              </w:rPr>
            </w:pPr>
            <w:r>
              <w:rPr>
                <w:rFonts w:ascii="宋体" w:hAnsi="宋体" w:eastAsia="宋体" w:cs="宋体"/>
                <w:sz w:val="22"/>
              </w:rPr>
              <w:t>无</w:t>
            </w:r>
          </w:p>
        </w:tc>
        <w:tc>
          <w:tcPr>
            <w:tcW w:w="468" w:type="pct"/>
          </w:tcPr>
          <w:p w14:paraId="113A08EF">
            <w:pPr>
              <w:rPr>
                <w:sz w:val="22"/>
                <w:szCs w:val="22"/>
              </w:rPr>
            </w:pPr>
            <w:r>
              <w:rPr>
                <w:rFonts w:ascii="宋体" w:hAnsi="宋体" w:eastAsia="宋体" w:cs="宋体"/>
                <w:sz w:val="22"/>
              </w:rPr>
              <w:t>否</w:t>
            </w:r>
          </w:p>
        </w:tc>
        <w:tc>
          <w:tcPr>
            <w:tcW w:w="411" w:type="pct"/>
          </w:tcPr>
          <w:p w14:paraId="7E44CF03">
            <w:pPr>
              <w:rPr>
                <w:sz w:val="22"/>
                <w:szCs w:val="22"/>
              </w:rPr>
            </w:pPr>
          </w:p>
        </w:tc>
        <w:tc>
          <w:tcPr>
            <w:tcW w:w="433" w:type="pct"/>
          </w:tcPr>
          <w:p w14:paraId="08D69E37">
            <w:pPr>
              <w:rPr>
                <w:sz w:val="22"/>
                <w:szCs w:val="22"/>
              </w:rPr>
            </w:pPr>
            <w:r>
              <w:rPr>
                <w:rFonts w:ascii="宋体" w:hAnsi="宋体" w:eastAsia="宋体" w:cs="宋体"/>
                <w:sz w:val="22"/>
              </w:rPr>
              <w:t>否</w:t>
            </w:r>
          </w:p>
        </w:tc>
        <w:tc>
          <w:tcPr>
            <w:tcW w:w="455" w:type="pct"/>
          </w:tcPr>
          <w:p w14:paraId="7C2B5E05">
            <w:pPr>
              <w:rPr>
                <w:sz w:val="22"/>
                <w:szCs w:val="22"/>
              </w:rPr>
            </w:pPr>
            <w:r>
              <w:rPr>
                <w:rFonts w:ascii="宋体" w:hAnsi="宋体" w:eastAsia="宋体" w:cs="宋体"/>
                <w:sz w:val="22"/>
              </w:rPr>
              <w:t>是</w:t>
            </w:r>
          </w:p>
        </w:tc>
      </w:tr>
    </w:tbl>
    <w:p w14:paraId="0BBC12E7">
      <w:pPr>
        <w:rPr>
          <w:sz w:val="22"/>
          <w:szCs w:val="22"/>
        </w:rPr>
      </w:pPr>
    </w:p>
    <w:p w14:paraId="6CED3A82">
      <w:pPr>
        <w:outlineLvl w:val="0"/>
        <w:rPr>
          <w:b/>
          <w:sz w:val="22"/>
          <w:szCs w:val="22"/>
        </w:rPr>
      </w:pPr>
      <w:r>
        <w:rPr>
          <w:rFonts w:hint="eastAsia"/>
          <w:b/>
          <w:sz w:val="22"/>
          <w:szCs w:val="22"/>
        </w:rPr>
        <w:t>（四）监事（监事会）情况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737"/>
        <w:gridCol w:w="545"/>
        <w:gridCol w:w="666"/>
        <w:gridCol w:w="322"/>
        <w:gridCol w:w="425"/>
        <w:gridCol w:w="542"/>
        <w:gridCol w:w="524"/>
        <w:gridCol w:w="513"/>
        <w:gridCol w:w="672"/>
        <w:gridCol w:w="916"/>
        <w:gridCol w:w="804"/>
        <w:gridCol w:w="844"/>
        <w:gridCol w:w="898"/>
      </w:tblGrid>
      <w:tr w14:paraId="6BEB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 w:type="pct"/>
          </w:tcPr>
          <w:p w14:paraId="29EE2990">
            <w:pPr>
              <w:rPr>
                <w:sz w:val="22"/>
                <w:szCs w:val="22"/>
              </w:rPr>
            </w:pPr>
            <w:r>
              <w:rPr>
                <w:sz w:val="22"/>
                <w:szCs w:val="22"/>
              </w:rPr>
              <w:t>序号</w:t>
            </w:r>
          </w:p>
        </w:tc>
        <w:tc>
          <w:tcPr>
            <w:tcW w:w="334" w:type="pct"/>
          </w:tcPr>
          <w:p w14:paraId="30BD3DCC">
            <w:pPr>
              <w:rPr>
                <w:sz w:val="22"/>
                <w:szCs w:val="22"/>
              </w:rPr>
            </w:pPr>
            <w:r>
              <w:rPr>
                <w:sz w:val="22"/>
                <w:szCs w:val="22"/>
              </w:rPr>
              <w:t>姓名</w:t>
            </w:r>
          </w:p>
        </w:tc>
        <w:tc>
          <w:tcPr>
            <w:tcW w:w="406" w:type="pct"/>
          </w:tcPr>
          <w:p w14:paraId="66F895B2">
            <w:pPr>
              <w:rPr>
                <w:sz w:val="22"/>
                <w:szCs w:val="22"/>
              </w:rPr>
            </w:pPr>
            <w:r>
              <w:rPr>
                <w:sz w:val="22"/>
                <w:szCs w:val="22"/>
              </w:rPr>
              <w:t>性别</w:t>
            </w:r>
          </w:p>
        </w:tc>
        <w:tc>
          <w:tcPr>
            <w:tcW w:w="123" w:type="pct"/>
            <w:vAlign w:val="top"/>
          </w:tcPr>
          <w:p w14:paraId="4C27B5F8">
            <w:pPr>
              <w:jc w:val="center"/>
              <w:rPr>
                <w:rFonts w:hint="eastAsia"/>
                <w:sz w:val="22"/>
                <w:szCs w:val="22"/>
                <w:lang w:val="en-US" w:eastAsia="zh-CN"/>
              </w:rPr>
            </w:pPr>
            <w:r>
              <w:rPr>
                <w:rFonts w:hint="eastAsia"/>
                <w:sz w:val="22"/>
                <w:szCs w:val="22"/>
                <w:lang w:val="en-US" w:eastAsia="zh-CN"/>
              </w:rPr>
              <w:t>证件类型</w:t>
            </w:r>
          </w:p>
        </w:tc>
        <w:tc>
          <w:tcPr>
            <w:tcW w:w="262" w:type="pct"/>
          </w:tcPr>
          <w:p w14:paraId="6993BEA7">
            <w:pPr>
              <w:rPr>
                <w:sz w:val="22"/>
                <w:szCs w:val="22"/>
              </w:rPr>
            </w:pPr>
            <w:r>
              <w:rPr>
                <w:rFonts w:hint="eastAsia"/>
                <w:sz w:val="22"/>
                <w:szCs w:val="22"/>
                <w:lang w:val="en-US" w:eastAsia="zh-CN"/>
              </w:rPr>
              <w:t>证件</w:t>
            </w:r>
            <w:r>
              <w:rPr>
                <w:rFonts w:hint="eastAsia"/>
                <w:sz w:val="22"/>
                <w:szCs w:val="22"/>
              </w:rPr>
              <w:t>号码</w:t>
            </w:r>
          </w:p>
        </w:tc>
        <w:tc>
          <w:tcPr>
            <w:tcW w:w="283" w:type="pct"/>
          </w:tcPr>
          <w:p w14:paraId="64060992">
            <w:pPr>
              <w:rPr>
                <w:sz w:val="22"/>
                <w:szCs w:val="22"/>
              </w:rPr>
            </w:pPr>
            <w:r>
              <w:rPr>
                <w:rFonts w:hint="eastAsia"/>
                <w:sz w:val="22"/>
                <w:szCs w:val="22"/>
              </w:rPr>
              <w:t>工作单位及职务）</w:t>
            </w:r>
          </w:p>
        </w:tc>
        <w:tc>
          <w:tcPr>
            <w:tcW w:w="321" w:type="pct"/>
          </w:tcPr>
          <w:p w14:paraId="56AA1E5F">
            <w:pPr>
              <w:jc w:val="center"/>
              <w:rPr>
                <w:sz w:val="22"/>
                <w:szCs w:val="22"/>
              </w:rPr>
            </w:pPr>
            <w:r>
              <w:rPr>
                <w:rFonts w:hint="eastAsia"/>
                <w:sz w:val="22"/>
                <w:szCs w:val="22"/>
              </w:rPr>
              <w:t>政治面貌</w:t>
            </w:r>
          </w:p>
        </w:tc>
        <w:tc>
          <w:tcPr>
            <w:tcW w:w="314" w:type="pct"/>
          </w:tcPr>
          <w:p w14:paraId="575C17C6">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09" w:type="pct"/>
          </w:tcPr>
          <w:p w14:paraId="0308EB0A">
            <w:pPr>
              <w:spacing w:line="220" w:lineRule="exact"/>
              <w:rPr>
                <w:sz w:val="22"/>
                <w:szCs w:val="22"/>
              </w:rPr>
            </w:pPr>
            <w:r>
              <w:rPr>
                <w:rFonts w:hint="eastAsia"/>
                <w:sz w:val="22"/>
                <w:szCs w:val="22"/>
              </w:rPr>
              <w:t>领取报酬和补贴事由</w:t>
            </w:r>
          </w:p>
        </w:tc>
        <w:tc>
          <w:tcPr>
            <w:tcW w:w="554" w:type="pct"/>
          </w:tcPr>
          <w:p w14:paraId="082D8586">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87" w:type="pct"/>
          </w:tcPr>
          <w:p w14:paraId="55682392">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511" w:type="pct"/>
          </w:tcPr>
          <w:p w14:paraId="17298A39">
            <w:pPr>
              <w:spacing w:line="220" w:lineRule="exact"/>
              <w:rPr>
                <w:rFonts w:ascii="宋体" w:hAnsi="宋体" w:cs="宋体"/>
                <w:kern w:val="0"/>
                <w:sz w:val="22"/>
                <w:szCs w:val="22"/>
              </w:rPr>
            </w:pPr>
            <w:r>
              <w:rPr>
                <w:rFonts w:hint="eastAsia" w:ascii="宋体" w:hAnsi="宋体" w:cs="宋体"/>
                <w:kern w:val="0"/>
                <w:sz w:val="18"/>
                <w:szCs w:val="18"/>
              </w:rPr>
              <w:t>是否为本年度新增</w:t>
            </w:r>
          </w:p>
        </w:tc>
        <w:tc>
          <w:tcPr>
            <w:tcW w:w="543" w:type="pct"/>
          </w:tcPr>
          <w:p w14:paraId="2FA8705E">
            <w:pPr>
              <w:spacing w:line="220" w:lineRule="exact"/>
              <w:rPr>
                <w:rFonts w:ascii="宋体" w:hAnsi="宋体" w:cs="宋体"/>
                <w:kern w:val="0"/>
                <w:sz w:val="18"/>
                <w:szCs w:val="18"/>
              </w:rPr>
            </w:pPr>
            <w:r>
              <w:rPr>
                <w:rFonts w:hint="eastAsia" w:ascii="宋体" w:hAnsi="宋体" w:cs="宋体"/>
                <w:kern w:val="0"/>
                <w:sz w:val="18"/>
                <w:szCs w:val="18"/>
              </w:rPr>
              <w:t>是否在登记管理机关备案</w:t>
            </w:r>
          </w:p>
        </w:tc>
      </w:tr>
      <w:tr w14:paraId="42FB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48" w:type="pct"/>
          </w:tcPr>
          <w:p w14:paraId="49851D29">
            <w:pPr>
              <w:rPr>
                <w:sz w:val="22"/>
                <w:szCs w:val="22"/>
              </w:rPr>
            </w:pPr>
            <w:r>
              <w:rPr>
                <w:rFonts w:hint="eastAsia" w:ascii="宋体" w:hAnsi="宋体" w:eastAsia="宋体" w:cs="宋体"/>
                <w:sz w:val="22"/>
                <w:szCs w:val="22"/>
              </w:rPr>
              <w:t>1</w:t>
            </w:r>
          </w:p>
        </w:tc>
        <w:tc>
          <w:tcPr>
            <w:tcW w:w="334" w:type="pct"/>
          </w:tcPr>
          <w:p w14:paraId="12BC8065">
            <w:pPr>
              <w:rPr>
                <w:sz w:val="22"/>
                <w:szCs w:val="22"/>
              </w:rPr>
            </w:pPr>
            <w:r>
              <w:rPr>
                <w:rFonts w:hint="eastAsia"/>
                <w:sz w:val="22"/>
                <w:szCs w:val="22"/>
              </w:rPr>
              <w:t>武国樑</w:t>
            </w:r>
          </w:p>
        </w:tc>
        <w:tc>
          <w:tcPr>
            <w:tcW w:w="406" w:type="pct"/>
          </w:tcPr>
          <w:p w14:paraId="649655A4">
            <w:pPr>
              <w:rPr>
                <w:sz w:val="22"/>
                <w:szCs w:val="22"/>
              </w:rPr>
            </w:pPr>
            <w:r>
              <w:rPr>
                <w:rFonts w:hint="eastAsia"/>
                <w:sz w:val="22"/>
                <w:szCs w:val="22"/>
              </w:rPr>
              <w:t>男</w:t>
            </w:r>
          </w:p>
        </w:tc>
        <w:tc>
          <w:tcPr>
            <w:tcW w:w="123" w:type="pct"/>
            <w:vAlign w:val="top"/>
          </w:tcPr>
          <w:p w14:paraId="39CDC1D3">
            <w:pPr>
              <w:rPr>
                <w:rFonts w:hint="eastAsia"/>
                <w:sz w:val="22"/>
                <w:szCs w:val="22"/>
              </w:rPr>
            </w:pPr>
            <w:r>
              <w:rPr>
                <w:sz w:val="22"/>
                <w:szCs w:val="22"/>
              </w:rPr>
              <w:t>居民身份证</w:t>
            </w:r>
          </w:p>
        </w:tc>
        <w:tc>
          <w:tcPr>
            <w:tcW w:w="262" w:type="pct"/>
          </w:tcPr>
          <w:p w14:paraId="76606232">
            <w:pPr>
              <w:rPr>
                <w:sz w:val="22"/>
                <w:szCs w:val="22"/>
              </w:rPr>
            </w:pPr>
          </w:p>
        </w:tc>
        <w:tc>
          <w:tcPr>
            <w:tcW w:w="283" w:type="pct"/>
          </w:tcPr>
          <w:p w14:paraId="6AA40E66">
            <w:pPr>
              <w:rPr>
                <w:sz w:val="22"/>
                <w:szCs w:val="22"/>
              </w:rPr>
            </w:pPr>
            <w:r>
              <w:rPr>
                <w:sz w:val="22"/>
                <w:szCs w:val="22"/>
              </w:rPr>
              <w:t>全联旅游业商会秘书长</w:t>
            </w:r>
          </w:p>
        </w:tc>
        <w:tc>
          <w:tcPr>
            <w:tcW w:w="321" w:type="pct"/>
          </w:tcPr>
          <w:p w14:paraId="32C9512C">
            <w:pPr>
              <w:rPr>
                <w:sz w:val="22"/>
                <w:szCs w:val="22"/>
              </w:rPr>
            </w:pPr>
            <w:r>
              <w:rPr>
                <w:sz w:val="22"/>
                <w:szCs w:val="22"/>
              </w:rPr>
              <w:t>中共党员</w:t>
            </w:r>
          </w:p>
        </w:tc>
        <w:tc>
          <w:tcPr>
            <w:tcW w:w="314" w:type="pct"/>
          </w:tcPr>
          <w:p w14:paraId="703BD0F6">
            <w:pPr>
              <w:rPr>
                <w:sz w:val="22"/>
                <w:szCs w:val="22"/>
              </w:rPr>
            </w:pPr>
            <w:r>
              <w:rPr>
                <w:rFonts w:hint="eastAsia"/>
                <w:sz w:val="22"/>
                <w:szCs w:val="22"/>
              </w:rPr>
              <w:t>0</w:t>
            </w:r>
          </w:p>
        </w:tc>
        <w:tc>
          <w:tcPr>
            <w:tcW w:w="409" w:type="pct"/>
          </w:tcPr>
          <w:p w14:paraId="41CC4E40">
            <w:pPr>
              <w:rPr>
                <w:sz w:val="22"/>
                <w:szCs w:val="22"/>
              </w:rPr>
            </w:pPr>
            <w:r>
              <w:rPr>
                <w:rFonts w:hint="eastAsia"/>
                <w:sz w:val="22"/>
                <w:szCs w:val="22"/>
              </w:rPr>
              <w:t>无</w:t>
            </w:r>
          </w:p>
        </w:tc>
        <w:tc>
          <w:tcPr>
            <w:tcW w:w="554" w:type="pct"/>
          </w:tcPr>
          <w:p w14:paraId="55E2C1D8">
            <w:pPr>
              <w:rPr>
                <w:sz w:val="22"/>
                <w:szCs w:val="22"/>
              </w:rPr>
            </w:pPr>
            <w:r>
              <w:rPr>
                <w:rFonts w:hint="eastAsia"/>
                <w:sz w:val="22"/>
                <w:szCs w:val="22"/>
              </w:rPr>
              <w:t>否</w:t>
            </w:r>
          </w:p>
        </w:tc>
        <w:tc>
          <w:tcPr>
            <w:tcW w:w="487" w:type="pct"/>
          </w:tcPr>
          <w:p w14:paraId="77335814">
            <w:pPr>
              <w:rPr>
                <w:sz w:val="22"/>
                <w:szCs w:val="22"/>
              </w:rPr>
            </w:pPr>
          </w:p>
        </w:tc>
        <w:tc>
          <w:tcPr>
            <w:tcW w:w="511" w:type="pct"/>
          </w:tcPr>
          <w:p w14:paraId="07C6E497">
            <w:pPr>
              <w:rPr>
                <w:sz w:val="22"/>
                <w:szCs w:val="22"/>
              </w:rPr>
            </w:pPr>
            <w:r>
              <w:rPr>
                <w:sz w:val="22"/>
                <w:szCs w:val="22"/>
              </w:rPr>
              <w:t>否</w:t>
            </w:r>
          </w:p>
        </w:tc>
        <w:tc>
          <w:tcPr>
            <w:tcW w:w="543" w:type="pct"/>
          </w:tcPr>
          <w:p w14:paraId="743C28EE">
            <w:pPr>
              <w:rPr>
                <w:sz w:val="22"/>
                <w:szCs w:val="22"/>
              </w:rPr>
            </w:pPr>
            <w:r>
              <w:rPr>
                <w:sz w:val="22"/>
                <w:szCs w:val="22"/>
              </w:rPr>
              <w:t>是</w:t>
            </w:r>
          </w:p>
        </w:tc>
      </w:tr>
      <w:tr w14:paraId="5ECD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48" w:type="pct"/>
          </w:tcPr>
          <w:p w14:paraId="7B0A058D">
            <w:pPr>
              <w:rPr>
                <w:sz w:val="22"/>
                <w:szCs w:val="22"/>
              </w:rPr>
            </w:pPr>
            <w:r>
              <w:rPr>
                <w:rFonts w:ascii="宋体" w:hAnsi="宋体" w:eastAsia="宋体" w:cs="宋体"/>
                <w:sz w:val="22"/>
              </w:rPr>
              <w:t>2</w:t>
            </w:r>
          </w:p>
        </w:tc>
        <w:tc>
          <w:tcPr>
            <w:tcW w:w="334" w:type="pct"/>
          </w:tcPr>
          <w:p w14:paraId="13FAAF92">
            <w:pPr>
              <w:rPr>
                <w:sz w:val="22"/>
                <w:szCs w:val="22"/>
              </w:rPr>
            </w:pPr>
            <w:r>
              <w:rPr>
                <w:rFonts w:ascii="宋体" w:hAnsi="宋体" w:eastAsia="宋体" w:cs="宋体"/>
                <w:sz w:val="22"/>
              </w:rPr>
              <w:t>齐飞</w:t>
            </w:r>
          </w:p>
        </w:tc>
        <w:tc>
          <w:tcPr>
            <w:tcW w:w="406" w:type="pct"/>
          </w:tcPr>
          <w:p w14:paraId="1833A980">
            <w:pPr>
              <w:rPr>
                <w:sz w:val="22"/>
                <w:szCs w:val="22"/>
              </w:rPr>
            </w:pPr>
            <w:r>
              <w:rPr>
                <w:rFonts w:ascii="宋体" w:hAnsi="宋体" w:eastAsia="宋体" w:cs="宋体"/>
                <w:sz w:val="22"/>
              </w:rPr>
              <w:t>男</w:t>
            </w:r>
          </w:p>
        </w:tc>
        <w:tc>
          <w:tcPr>
            <w:tcW w:w="123" w:type="pct"/>
            <w:vAlign w:val="top"/>
          </w:tcPr>
          <w:p w14:paraId="3052FD36">
            <w:pPr>
              <w:rPr>
                <w:rFonts w:hint="eastAsia"/>
                <w:sz w:val="22"/>
                <w:szCs w:val="22"/>
              </w:rPr>
            </w:pPr>
            <w:r>
              <w:rPr>
                <w:rFonts w:ascii="宋体" w:hAnsi="宋体" w:eastAsia="宋体" w:cs="宋体"/>
                <w:sz w:val="22"/>
              </w:rPr>
              <w:t>居民身份证</w:t>
            </w:r>
          </w:p>
        </w:tc>
        <w:tc>
          <w:tcPr>
            <w:tcW w:w="262" w:type="pct"/>
          </w:tcPr>
          <w:p w14:paraId="2CD88B4F">
            <w:pPr>
              <w:rPr>
                <w:sz w:val="22"/>
                <w:szCs w:val="22"/>
              </w:rPr>
            </w:pPr>
          </w:p>
        </w:tc>
        <w:tc>
          <w:tcPr>
            <w:tcW w:w="283" w:type="pct"/>
          </w:tcPr>
          <w:p w14:paraId="778BE1D7">
            <w:pPr>
              <w:rPr>
                <w:sz w:val="22"/>
                <w:szCs w:val="22"/>
              </w:rPr>
            </w:pPr>
            <w:r>
              <w:rPr>
                <w:rFonts w:ascii="宋体" w:hAnsi="宋体" w:eastAsia="宋体" w:cs="宋体"/>
                <w:sz w:val="22"/>
              </w:rPr>
              <w:t>北京中华民族博物院院长助理</w:t>
            </w:r>
          </w:p>
        </w:tc>
        <w:tc>
          <w:tcPr>
            <w:tcW w:w="321" w:type="pct"/>
          </w:tcPr>
          <w:p w14:paraId="163086FD">
            <w:pPr>
              <w:rPr>
                <w:sz w:val="22"/>
                <w:szCs w:val="22"/>
              </w:rPr>
            </w:pPr>
            <w:r>
              <w:rPr>
                <w:rFonts w:ascii="宋体" w:hAnsi="宋体" w:eastAsia="宋体" w:cs="宋体"/>
                <w:sz w:val="22"/>
              </w:rPr>
              <w:t>群众</w:t>
            </w:r>
          </w:p>
        </w:tc>
        <w:tc>
          <w:tcPr>
            <w:tcW w:w="314" w:type="pct"/>
          </w:tcPr>
          <w:p w14:paraId="727FFA2A">
            <w:pPr>
              <w:rPr>
                <w:sz w:val="22"/>
                <w:szCs w:val="22"/>
              </w:rPr>
            </w:pPr>
            <w:r>
              <w:rPr>
                <w:rFonts w:ascii="宋体" w:hAnsi="宋体" w:eastAsia="宋体" w:cs="宋体"/>
                <w:sz w:val="22"/>
              </w:rPr>
              <w:t>0</w:t>
            </w:r>
          </w:p>
        </w:tc>
        <w:tc>
          <w:tcPr>
            <w:tcW w:w="409" w:type="pct"/>
          </w:tcPr>
          <w:p w14:paraId="260B6AB2">
            <w:pPr>
              <w:rPr>
                <w:sz w:val="22"/>
                <w:szCs w:val="22"/>
              </w:rPr>
            </w:pPr>
            <w:r>
              <w:rPr>
                <w:rFonts w:ascii="宋体" w:hAnsi="宋体" w:eastAsia="宋体" w:cs="宋体"/>
                <w:sz w:val="22"/>
              </w:rPr>
              <w:t>无</w:t>
            </w:r>
          </w:p>
        </w:tc>
        <w:tc>
          <w:tcPr>
            <w:tcW w:w="554" w:type="pct"/>
          </w:tcPr>
          <w:p w14:paraId="616DA6C1">
            <w:pPr>
              <w:rPr>
                <w:sz w:val="22"/>
                <w:szCs w:val="22"/>
              </w:rPr>
            </w:pPr>
            <w:r>
              <w:rPr>
                <w:rFonts w:ascii="宋体" w:hAnsi="宋体" w:eastAsia="宋体" w:cs="宋体"/>
                <w:sz w:val="22"/>
              </w:rPr>
              <w:t>否</w:t>
            </w:r>
          </w:p>
        </w:tc>
        <w:tc>
          <w:tcPr>
            <w:tcW w:w="487" w:type="pct"/>
          </w:tcPr>
          <w:p w14:paraId="424BD8C8">
            <w:pPr>
              <w:rPr>
                <w:sz w:val="22"/>
                <w:szCs w:val="22"/>
              </w:rPr>
            </w:pPr>
          </w:p>
        </w:tc>
        <w:tc>
          <w:tcPr>
            <w:tcW w:w="511" w:type="pct"/>
          </w:tcPr>
          <w:p w14:paraId="74DF0403">
            <w:pPr>
              <w:rPr>
                <w:sz w:val="22"/>
                <w:szCs w:val="22"/>
              </w:rPr>
            </w:pPr>
            <w:r>
              <w:rPr>
                <w:rFonts w:ascii="宋体" w:hAnsi="宋体" w:eastAsia="宋体" w:cs="宋体"/>
                <w:sz w:val="22"/>
              </w:rPr>
              <w:t>否</w:t>
            </w:r>
          </w:p>
        </w:tc>
        <w:tc>
          <w:tcPr>
            <w:tcW w:w="543" w:type="pct"/>
          </w:tcPr>
          <w:p w14:paraId="33188281">
            <w:pPr>
              <w:rPr>
                <w:sz w:val="22"/>
                <w:szCs w:val="22"/>
              </w:rPr>
            </w:pPr>
            <w:r>
              <w:rPr>
                <w:rFonts w:ascii="宋体" w:hAnsi="宋体" w:eastAsia="宋体" w:cs="宋体"/>
                <w:sz w:val="22"/>
              </w:rPr>
              <w:t>是</w:t>
            </w:r>
          </w:p>
        </w:tc>
      </w:tr>
    </w:tbl>
    <w:p w14:paraId="2DD5AAF8">
      <w:pPr>
        <w:rPr>
          <w:sz w:val="22"/>
          <w:szCs w:val="22"/>
        </w:rPr>
      </w:pPr>
    </w:p>
    <w:p w14:paraId="6F53AE9F">
      <w:pPr>
        <w:rPr>
          <w:rFonts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7"/>
      </w:tblGrid>
      <w:tr w14:paraId="6F3C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7" w:type="dxa"/>
          </w:tcPr>
          <w:p w14:paraId="785EFDD3">
            <w:pPr>
              <w:spacing w:before="156" w:beforeLines="50"/>
              <w:rPr>
                <w:rFonts w:ascii="宋体" w:hAnsi="宋体"/>
                <w:b/>
                <w:bCs/>
                <w:color w:val="FF0000"/>
                <w:sz w:val="22"/>
                <w:szCs w:val="22"/>
              </w:rPr>
            </w:pPr>
            <w:r>
              <w:rPr>
                <w:rFonts w:hint="eastAsia" w:hAnsi="宋体"/>
                <w:sz w:val="22"/>
                <w:szCs w:val="22"/>
              </w:rPr>
              <w:t>是否成立监事会：〇 有 ⊙  无</w:t>
            </w:r>
          </w:p>
        </w:tc>
      </w:tr>
    </w:tbl>
    <w:p w14:paraId="7C8B9876">
      <w:pPr>
        <w:tabs>
          <w:tab w:val="left" w:pos="6675"/>
        </w:tabs>
        <w:outlineLvl w:val="0"/>
        <w:rPr>
          <w:sz w:val="22"/>
          <w:szCs w:val="22"/>
        </w:rPr>
      </w:pPr>
      <w:r>
        <w:rPr>
          <w:rFonts w:hint="eastAsia"/>
          <w:sz w:val="22"/>
          <w:szCs w:val="22"/>
        </w:rPr>
        <w:tab/>
      </w:r>
    </w:p>
    <w:p w14:paraId="1264EE6A">
      <w:pPr>
        <w:outlineLvl w:val="0"/>
        <w:rPr>
          <w:b/>
          <w:sz w:val="22"/>
          <w:szCs w:val="22"/>
        </w:rPr>
      </w:pPr>
      <w:r>
        <w:rPr>
          <w:rFonts w:hint="eastAsia"/>
          <w:b/>
          <w:sz w:val="22"/>
          <w:szCs w:val="22"/>
        </w:rPr>
        <w:t>（五）专职工作人员情况：</w:t>
      </w:r>
    </w:p>
    <w:p w14:paraId="451B229D">
      <w:pPr>
        <w:rPr>
          <w:sz w:val="22"/>
          <w:szCs w:val="22"/>
        </w:rPr>
      </w:pPr>
      <w:r>
        <w:rPr>
          <w:color w:val="auto"/>
          <w:sz w:val="22"/>
        </w:rPr>
        <w:t>本机构共有（5）位专职工作人员情况</w:t>
      </w:r>
    </w:p>
    <w:p w14:paraId="3D0BAD2A">
      <w:pPr>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14:paraId="03FEECB8">
      <w:pPr>
        <w:rPr>
          <w:sz w:val="22"/>
          <w:szCs w:val="22"/>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1598"/>
        <w:gridCol w:w="1100"/>
        <w:gridCol w:w="1372"/>
        <w:gridCol w:w="1413"/>
        <w:gridCol w:w="1285"/>
      </w:tblGrid>
      <w:tr w14:paraId="42BA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14:paraId="219AA281">
            <w:pPr>
              <w:jc w:val="center"/>
              <w:rPr>
                <w:sz w:val="22"/>
                <w:szCs w:val="22"/>
              </w:rPr>
            </w:pPr>
            <w:r>
              <w:rPr>
                <w:rFonts w:hint="eastAsia"/>
                <w:sz w:val="22"/>
                <w:szCs w:val="22"/>
              </w:rPr>
              <w:t>姓名</w:t>
            </w:r>
          </w:p>
        </w:tc>
        <w:tc>
          <w:tcPr>
            <w:tcW w:w="811" w:type="pct"/>
            <w:vAlign w:val="center"/>
          </w:tcPr>
          <w:p w14:paraId="4458EBDB">
            <w:pPr>
              <w:jc w:val="center"/>
              <w:rPr>
                <w:sz w:val="22"/>
                <w:szCs w:val="22"/>
              </w:rPr>
            </w:pPr>
            <w:r>
              <w:rPr>
                <w:rFonts w:hint="eastAsia"/>
                <w:sz w:val="22"/>
                <w:szCs w:val="22"/>
              </w:rPr>
              <w:t>性别</w:t>
            </w:r>
          </w:p>
        </w:tc>
        <w:tc>
          <w:tcPr>
            <w:tcW w:w="558" w:type="pct"/>
            <w:vAlign w:val="center"/>
          </w:tcPr>
          <w:p w14:paraId="225D04DB">
            <w:pPr>
              <w:jc w:val="center"/>
              <w:rPr>
                <w:sz w:val="22"/>
                <w:szCs w:val="22"/>
              </w:rPr>
            </w:pPr>
            <w:r>
              <w:rPr>
                <w:rFonts w:hint="eastAsia"/>
                <w:sz w:val="22"/>
                <w:szCs w:val="22"/>
              </w:rPr>
              <w:t>政治面貌</w:t>
            </w:r>
          </w:p>
        </w:tc>
        <w:tc>
          <w:tcPr>
            <w:tcW w:w="696" w:type="pct"/>
            <w:vAlign w:val="center"/>
          </w:tcPr>
          <w:p w14:paraId="6590064B">
            <w:pPr>
              <w:jc w:val="center"/>
              <w:rPr>
                <w:sz w:val="22"/>
                <w:szCs w:val="22"/>
              </w:rPr>
            </w:pPr>
            <w:r>
              <w:rPr>
                <w:sz w:val="22"/>
                <w:szCs w:val="22"/>
              </w:rPr>
              <w:t>出生日期</w:t>
            </w:r>
          </w:p>
        </w:tc>
        <w:tc>
          <w:tcPr>
            <w:tcW w:w="717" w:type="pct"/>
            <w:vAlign w:val="center"/>
          </w:tcPr>
          <w:p w14:paraId="614E690D">
            <w:pPr>
              <w:jc w:val="center"/>
              <w:rPr>
                <w:sz w:val="22"/>
                <w:szCs w:val="22"/>
              </w:rPr>
            </w:pPr>
            <w:r>
              <w:rPr>
                <w:rFonts w:hint="eastAsia"/>
                <w:sz w:val="22"/>
                <w:szCs w:val="22"/>
              </w:rPr>
              <w:t>学历</w:t>
            </w:r>
          </w:p>
        </w:tc>
        <w:tc>
          <w:tcPr>
            <w:tcW w:w="652" w:type="pct"/>
          </w:tcPr>
          <w:p w14:paraId="1820F097">
            <w:pPr>
              <w:jc w:val="center"/>
              <w:rPr>
                <w:sz w:val="22"/>
                <w:szCs w:val="22"/>
              </w:rPr>
            </w:pPr>
            <w:r>
              <w:rPr>
                <w:rFonts w:hint="eastAsia"/>
                <w:sz w:val="22"/>
                <w:szCs w:val="22"/>
              </w:rPr>
              <w:t>是否在基金会领取薪酬</w:t>
            </w:r>
          </w:p>
        </w:tc>
      </w:tr>
      <w:tr w14:paraId="14EC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14:paraId="0AE6265C">
            <w:pPr>
              <w:jc w:val="center"/>
              <w:rPr>
                <w:sz w:val="22"/>
                <w:szCs w:val="22"/>
              </w:rPr>
            </w:pPr>
            <w:r>
              <w:rPr>
                <w:rFonts w:hint="eastAsia" w:ascii="宋体" w:hAnsi="宋体" w:eastAsia="宋体" w:cs="宋体"/>
                <w:sz w:val="22"/>
                <w:szCs w:val="22"/>
              </w:rPr>
              <w:t>王冲</w:t>
            </w:r>
          </w:p>
        </w:tc>
        <w:tc>
          <w:tcPr>
            <w:tcW w:w="811" w:type="pct"/>
            <w:vAlign w:val="center"/>
          </w:tcPr>
          <w:p w14:paraId="3A5A60C7">
            <w:pPr>
              <w:jc w:val="center"/>
              <w:rPr>
                <w:sz w:val="22"/>
                <w:szCs w:val="22"/>
              </w:rPr>
            </w:pPr>
            <w:r>
              <w:rPr>
                <w:rFonts w:hint="eastAsia"/>
                <w:sz w:val="22"/>
                <w:szCs w:val="22"/>
              </w:rPr>
              <w:t>男</w:t>
            </w:r>
          </w:p>
        </w:tc>
        <w:tc>
          <w:tcPr>
            <w:tcW w:w="558" w:type="pct"/>
            <w:vAlign w:val="center"/>
          </w:tcPr>
          <w:p w14:paraId="383F8577">
            <w:pPr>
              <w:jc w:val="center"/>
              <w:rPr>
                <w:sz w:val="22"/>
                <w:szCs w:val="22"/>
              </w:rPr>
            </w:pPr>
            <w:r>
              <w:rPr>
                <w:sz w:val="22"/>
                <w:szCs w:val="22"/>
              </w:rPr>
              <w:t>群众</w:t>
            </w:r>
          </w:p>
        </w:tc>
        <w:tc>
          <w:tcPr>
            <w:tcW w:w="696" w:type="pct"/>
            <w:vAlign w:val="center"/>
          </w:tcPr>
          <w:p w14:paraId="77EFF188">
            <w:pPr>
              <w:jc w:val="center"/>
              <w:rPr>
                <w:sz w:val="22"/>
                <w:szCs w:val="22"/>
              </w:rPr>
            </w:pPr>
            <w:r>
              <w:rPr>
                <w:rFonts w:hint="eastAsia"/>
                <w:sz w:val="22"/>
                <w:szCs w:val="22"/>
              </w:rPr>
              <w:t>1973-11-13</w:t>
            </w:r>
          </w:p>
        </w:tc>
        <w:tc>
          <w:tcPr>
            <w:tcW w:w="717" w:type="pct"/>
            <w:vAlign w:val="center"/>
          </w:tcPr>
          <w:p w14:paraId="4B11DD4D">
            <w:pPr>
              <w:jc w:val="center"/>
              <w:rPr>
                <w:sz w:val="22"/>
                <w:szCs w:val="22"/>
              </w:rPr>
            </w:pPr>
            <w:r>
              <w:rPr>
                <w:rFonts w:hint="eastAsia"/>
                <w:sz w:val="22"/>
                <w:szCs w:val="22"/>
              </w:rPr>
              <w:t>大专</w:t>
            </w:r>
          </w:p>
        </w:tc>
        <w:tc>
          <w:tcPr>
            <w:tcW w:w="652" w:type="pct"/>
          </w:tcPr>
          <w:p w14:paraId="0763A639">
            <w:pPr>
              <w:jc w:val="center"/>
              <w:rPr>
                <w:sz w:val="22"/>
                <w:szCs w:val="22"/>
              </w:rPr>
            </w:pPr>
            <w:r>
              <w:rPr>
                <w:rFonts w:hint="eastAsia"/>
                <w:sz w:val="22"/>
                <w:szCs w:val="22"/>
              </w:rPr>
              <w:t>是</w:t>
            </w:r>
          </w:p>
        </w:tc>
      </w:tr>
      <w:tr w14:paraId="6725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14:paraId="367E52FE">
            <w:pPr>
              <w:jc w:val="center"/>
              <w:rPr>
                <w:sz w:val="22"/>
                <w:szCs w:val="22"/>
              </w:rPr>
            </w:pPr>
            <w:r>
              <w:rPr>
                <w:rFonts w:ascii="宋体" w:hAnsi="宋体" w:eastAsia="宋体" w:cs="宋体"/>
                <w:sz w:val="22"/>
              </w:rPr>
              <w:t>庞丽思</w:t>
            </w:r>
          </w:p>
        </w:tc>
        <w:tc>
          <w:tcPr>
            <w:tcW w:w="811" w:type="pct"/>
            <w:vAlign w:val="center"/>
          </w:tcPr>
          <w:p w14:paraId="6D6183E8">
            <w:pPr>
              <w:jc w:val="center"/>
              <w:rPr>
                <w:sz w:val="22"/>
                <w:szCs w:val="22"/>
              </w:rPr>
            </w:pPr>
            <w:r>
              <w:rPr>
                <w:rFonts w:ascii="宋体" w:hAnsi="宋体" w:eastAsia="宋体" w:cs="宋体"/>
                <w:sz w:val="22"/>
              </w:rPr>
              <w:t>女</w:t>
            </w:r>
          </w:p>
        </w:tc>
        <w:tc>
          <w:tcPr>
            <w:tcW w:w="558" w:type="pct"/>
            <w:vAlign w:val="center"/>
          </w:tcPr>
          <w:p w14:paraId="3A05DC40">
            <w:pPr>
              <w:jc w:val="center"/>
              <w:rPr>
                <w:sz w:val="22"/>
                <w:szCs w:val="22"/>
              </w:rPr>
            </w:pPr>
            <w:r>
              <w:rPr>
                <w:rFonts w:ascii="宋体" w:hAnsi="宋体" w:eastAsia="宋体" w:cs="宋体"/>
                <w:sz w:val="22"/>
              </w:rPr>
              <w:t>群众</w:t>
            </w:r>
          </w:p>
        </w:tc>
        <w:tc>
          <w:tcPr>
            <w:tcW w:w="696" w:type="pct"/>
            <w:vAlign w:val="center"/>
          </w:tcPr>
          <w:p w14:paraId="22D1F0A5">
            <w:pPr>
              <w:jc w:val="center"/>
              <w:rPr>
                <w:sz w:val="22"/>
                <w:szCs w:val="22"/>
              </w:rPr>
            </w:pPr>
            <w:r>
              <w:rPr>
                <w:rFonts w:ascii="宋体" w:hAnsi="宋体" w:eastAsia="宋体" w:cs="宋体"/>
                <w:sz w:val="22"/>
              </w:rPr>
              <w:t>1992-07-16</w:t>
            </w:r>
          </w:p>
        </w:tc>
        <w:tc>
          <w:tcPr>
            <w:tcW w:w="717" w:type="pct"/>
            <w:vAlign w:val="center"/>
          </w:tcPr>
          <w:p w14:paraId="3FC82C07">
            <w:pPr>
              <w:jc w:val="center"/>
              <w:rPr>
                <w:sz w:val="22"/>
                <w:szCs w:val="22"/>
              </w:rPr>
            </w:pPr>
            <w:r>
              <w:rPr>
                <w:rFonts w:ascii="宋体" w:hAnsi="宋体" w:eastAsia="宋体" w:cs="宋体"/>
                <w:sz w:val="22"/>
              </w:rPr>
              <w:t>大专</w:t>
            </w:r>
          </w:p>
        </w:tc>
        <w:tc>
          <w:tcPr>
            <w:tcW w:w="652" w:type="pct"/>
          </w:tcPr>
          <w:p w14:paraId="0015F994">
            <w:pPr>
              <w:jc w:val="center"/>
              <w:rPr>
                <w:sz w:val="22"/>
                <w:szCs w:val="22"/>
              </w:rPr>
            </w:pPr>
            <w:r>
              <w:rPr>
                <w:rFonts w:ascii="宋体" w:hAnsi="宋体" w:eastAsia="宋体" w:cs="宋体"/>
                <w:sz w:val="22"/>
              </w:rPr>
              <w:t>是</w:t>
            </w:r>
          </w:p>
        </w:tc>
      </w:tr>
      <w:tr w14:paraId="0D9E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14:paraId="08279DED">
            <w:pPr>
              <w:jc w:val="center"/>
              <w:rPr>
                <w:sz w:val="22"/>
                <w:szCs w:val="22"/>
              </w:rPr>
            </w:pPr>
            <w:r>
              <w:rPr>
                <w:rFonts w:ascii="宋体" w:hAnsi="宋体" w:eastAsia="宋体" w:cs="宋体"/>
                <w:sz w:val="22"/>
              </w:rPr>
              <w:t>陈闪</w:t>
            </w:r>
          </w:p>
        </w:tc>
        <w:tc>
          <w:tcPr>
            <w:tcW w:w="811" w:type="pct"/>
            <w:vAlign w:val="center"/>
          </w:tcPr>
          <w:p w14:paraId="01C1444C">
            <w:pPr>
              <w:jc w:val="center"/>
              <w:rPr>
                <w:sz w:val="22"/>
                <w:szCs w:val="22"/>
              </w:rPr>
            </w:pPr>
            <w:r>
              <w:rPr>
                <w:rFonts w:ascii="宋体" w:hAnsi="宋体" w:eastAsia="宋体" w:cs="宋体"/>
                <w:sz w:val="22"/>
              </w:rPr>
              <w:t>女</w:t>
            </w:r>
          </w:p>
        </w:tc>
        <w:tc>
          <w:tcPr>
            <w:tcW w:w="558" w:type="pct"/>
            <w:vAlign w:val="center"/>
          </w:tcPr>
          <w:p w14:paraId="740EF847">
            <w:pPr>
              <w:jc w:val="center"/>
              <w:rPr>
                <w:sz w:val="22"/>
                <w:szCs w:val="22"/>
              </w:rPr>
            </w:pPr>
            <w:r>
              <w:rPr>
                <w:rFonts w:ascii="宋体" w:hAnsi="宋体" w:eastAsia="宋体" w:cs="宋体"/>
                <w:sz w:val="22"/>
              </w:rPr>
              <w:t>群众</w:t>
            </w:r>
          </w:p>
        </w:tc>
        <w:tc>
          <w:tcPr>
            <w:tcW w:w="696" w:type="pct"/>
            <w:vAlign w:val="center"/>
          </w:tcPr>
          <w:p w14:paraId="39DC55D6">
            <w:pPr>
              <w:jc w:val="center"/>
              <w:rPr>
                <w:sz w:val="22"/>
                <w:szCs w:val="22"/>
              </w:rPr>
            </w:pPr>
            <w:r>
              <w:rPr>
                <w:rFonts w:ascii="宋体" w:hAnsi="宋体" w:eastAsia="宋体" w:cs="宋体"/>
                <w:sz w:val="22"/>
              </w:rPr>
              <w:t>1995-04-25</w:t>
            </w:r>
          </w:p>
        </w:tc>
        <w:tc>
          <w:tcPr>
            <w:tcW w:w="717" w:type="pct"/>
            <w:vAlign w:val="center"/>
          </w:tcPr>
          <w:p w14:paraId="4C91E901">
            <w:pPr>
              <w:jc w:val="center"/>
              <w:rPr>
                <w:sz w:val="22"/>
                <w:szCs w:val="22"/>
              </w:rPr>
            </w:pPr>
            <w:r>
              <w:rPr>
                <w:rFonts w:ascii="宋体" w:hAnsi="宋体" w:eastAsia="宋体" w:cs="宋体"/>
                <w:sz w:val="22"/>
              </w:rPr>
              <w:t>本科</w:t>
            </w:r>
          </w:p>
        </w:tc>
        <w:tc>
          <w:tcPr>
            <w:tcW w:w="652" w:type="pct"/>
          </w:tcPr>
          <w:p w14:paraId="3FD898AD">
            <w:pPr>
              <w:jc w:val="center"/>
              <w:rPr>
                <w:sz w:val="22"/>
                <w:szCs w:val="22"/>
              </w:rPr>
            </w:pPr>
            <w:r>
              <w:rPr>
                <w:rFonts w:ascii="宋体" w:hAnsi="宋体" w:eastAsia="宋体" w:cs="宋体"/>
                <w:sz w:val="22"/>
              </w:rPr>
              <w:t>是</w:t>
            </w:r>
          </w:p>
        </w:tc>
      </w:tr>
      <w:tr w14:paraId="19A0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14:paraId="45FF8AE6">
            <w:pPr>
              <w:jc w:val="center"/>
              <w:rPr>
                <w:sz w:val="22"/>
                <w:szCs w:val="22"/>
              </w:rPr>
            </w:pPr>
            <w:r>
              <w:rPr>
                <w:rFonts w:ascii="宋体" w:hAnsi="宋体" w:eastAsia="宋体" w:cs="宋体"/>
                <w:sz w:val="22"/>
              </w:rPr>
              <w:t>申楠</w:t>
            </w:r>
          </w:p>
        </w:tc>
        <w:tc>
          <w:tcPr>
            <w:tcW w:w="811" w:type="pct"/>
            <w:vAlign w:val="center"/>
          </w:tcPr>
          <w:p w14:paraId="24B26239">
            <w:pPr>
              <w:jc w:val="center"/>
              <w:rPr>
                <w:sz w:val="22"/>
                <w:szCs w:val="22"/>
              </w:rPr>
            </w:pPr>
            <w:r>
              <w:rPr>
                <w:rFonts w:ascii="宋体" w:hAnsi="宋体" w:eastAsia="宋体" w:cs="宋体"/>
                <w:sz w:val="22"/>
              </w:rPr>
              <w:t>女</w:t>
            </w:r>
          </w:p>
        </w:tc>
        <w:tc>
          <w:tcPr>
            <w:tcW w:w="558" w:type="pct"/>
            <w:vAlign w:val="center"/>
          </w:tcPr>
          <w:p w14:paraId="5D356B87">
            <w:pPr>
              <w:jc w:val="center"/>
              <w:rPr>
                <w:sz w:val="22"/>
                <w:szCs w:val="22"/>
              </w:rPr>
            </w:pPr>
            <w:r>
              <w:rPr>
                <w:rFonts w:ascii="宋体" w:hAnsi="宋体" w:eastAsia="宋体" w:cs="宋体"/>
                <w:sz w:val="22"/>
              </w:rPr>
              <w:t>群众</w:t>
            </w:r>
          </w:p>
        </w:tc>
        <w:tc>
          <w:tcPr>
            <w:tcW w:w="696" w:type="pct"/>
            <w:vAlign w:val="center"/>
          </w:tcPr>
          <w:p w14:paraId="6D77CC7F">
            <w:pPr>
              <w:jc w:val="center"/>
              <w:rPr>
                <w:sz w:val="22"/>
                <w:szCs w:val="22"/>
              </w:rPr>
            </w:pPr>
            <w:r>
              <w:rPr>
                <w:rFonts w:ascii="宋体" w:hAnsi="宋体" w:eastAsia="宋体" w:cs="宋体"/>
                <w:sz w:val="22"/>
              </w:rPr>
              <w:t>1984-04-21</w:t>
            </w:r>
          </w:p>
        </w:tc>
        <w:tc>
          <w:tcPr>
            <w:tcW w:w="717" w:type="pct"/>
            <w:vAlign w:val="center"/>
          </w:tcPr>
          <w:p w14:paraId="072208A8">
            <w:pPr>
              <w:jc w:val="center"/>
              <w:rPr>
                <w:sz w:val="22"/>
                <w:szCs w:val="22"/>
              </w:rPr>
            </w:pPr>
            <w:r>
              <w:rPr>
                <w:rFonts w:ascii="宋体" w:hAnsi="宋体" w:eastAsia="宋体" w:cs="宋体"/>
                <w:sz w:val="22"/>
              </w:rPr>
              <w:t>硕士</w:t>
            </w:r>
          </w:p>
        </w:tc>
        <w:tc>
          <w:tcPr>
            <w:tcW w:w="652" w:type="pct"/>
          </w:tcPr>
          <w:p w14:paraId="70B6724B">
            <w:pPr>
              <w:jc w:val="center"/>
              <w:rPr>
                <w:sz w:val="22"/>
                <w:szCs w:val="22"/>
              </w:rPr>
            </w:pPr>
            <w:r>
              <w:rPr>
                <w:rFonts w:ascii="宋体" w:hAnsi="宋体" w:eastAsia="宋体" w:cs="宋体"/>
                <w:sz w:val="22"/>
              </w:rPr>
              <w:t>是</w:t>
            </w:r>
          </w:p>
        </w:tc>
      </w:tr>
      <w:tr w14:paraId="3A70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14:paraId="470A5CAF">
            <w:pPr>
              <w:jc w:val="center"/>
              <w:rPr>
                <w:sz w:val="22"/>
                <w:szCs w:val="22"/>
              </w:rPr>
            </w:pPr>
            <w:r>
              <w:rPr>
                <w:rFonts w:ascii="宋体" w:hAnsi="宋体" w:eastAsia="宋体" w:cs="宋体"/>
                <w:sz w:val="22"/>
              </w:rPr>
              <w:t>王骏</w:t>
            </w:r>
          </w:p>
        </w:tc>
        <w:tc>
          <w:tcPr>
            <w:tcW w:w="811" w:type="pct"/>
            <w:vAlign w:val="center"/>
          </w:tcPr>
          <w:p w14:paraId="07250FFC">
            <w:pPr>
              <w:jc w:val="center"/>
              <w:rPr>
                <w:sz w:val="22"/>
                <w:szCs w:val="22"/>
              </w:rPr>
            </w:pPr>
            <w:r>
              <w:rPr>
                <w:rFonts w:ascii="宋体" w:hAnsi="宋体" w:eastAsia="宋体" w:cs="宋体"/>
                <w:sz w:val="22"/>
              </w:rPr>
              <w:t>男</w:t>
            </w:r>
          </w:p>
        </w:tc>
        <w:tc>
          <w:tcPr>
            <w:tcW w:w="558" w:type="pct"/>
            <w:vAlign w:val="center"/>
          </w:tcPr>
          <w:p w14:paraId="0CD0A6DB">
            <w:pPr>
              <w:jc w:val="center"/>
              <w:rPr>
                <w:sz w:val="22"/>
                <w:szCs w:val="22"/>
              </w:rPr>
            </w:pPr>
            <w:r>
              <w:rPr>
                <w:rFonts w:ascii="宋体" w:hAnsi="宋体" w:eastAsia="宋体" w:cs="宋体"/>
                <w:sz w:val="22"/>
              </w:rPr>
              <w:t>中共党员</w:t>
            </w:r>
          </w:p>
        </w:tc>
        <w:tc>
          <w:tcPr>
            <w:tcW w:w="696" w:type="pct"/>
            <w:vAlign w:val="center"/>
          </w:tcPr>
          <w:p w14:paraId="3D4A1BE1">
            <w:pPr>
              <w:jc w:val="center"/>
              <w:rPr>
                <w:sz w:val="22"/>
                <w:szCs w:val="22"/>
              </w:rPr>
            </w:pPr>
            <w:r>
              <w:rPr>
                <w:rFonts w:ascii="宋体" w:hAnsi="宋体" w:eastAsia="宋体" w:cs="宋体"/>
                <w:sz w:val="22"/>
              </w:rPr>
              <w:t>1969-08-15</w:t>
            </w:r>
          </w:p>
        </w:tc>
        <w:tc>
          <w:tcPr>
            <w:tcW w:w="717" w:type="pct"/>
            <w:vAlign w:val="center"/>
          </w:tcPr>
          <w:p w14:paraId="121C6CBC">
            <w:pPr>
              <w:jc w:val="center"/>
              <w:rPr>
                <w:sz w:val="22"/>
                <w:szCs w:val="22"/>
              </w:rPr>
            </w:pPr>
            <w:r>
              <w:rPr>
                <w:rFonts w:ascii="宋体" w:hAnsi="宋体" w:eastAsia="宋体" w:cs="宋体"/>
                <w:sz w:val="22"/>
              </w:rPr>
              <w:t>大专</w:t>
            </w:r>
          </w:p>
        </w:tc>
        <w:tc>
          <w:tcPr>
            <w:tcW w:w="652" w:type="pct"/>
          </w:tcPr>
          <w:p w14:paraId="2F684B07">
            <w:pPr>
              <w:jc w:val="center"/>
              <w:rPr>
                <w:sz w:val="22"/>
                <w:szCs w:val="22"/>
              </w:rPr>
            </w:pPr>
            <w:r>
              <w:rPr>
                <w:rFonts w:ascii="宋体" w:hAnsi="宋体" w:eastAsia="宋体" w:cs="宋体"/>
                <w:sz w:val="22"/>
              </w:rPr>
              <w:t>否</w:t>
            </w:r>
          </w:p>
        </w:tc>
      </w:tr>
    </w:tbl>
    <w:p w14:paraId="50A865CF">
      <w:pPr>
        <w:rPr>
          <w:rFonts w:ascii="黑体" w:hAnsi="黑体" w:eastAsia="黑体" w:cs="黑体"/>
          <w:bCs/>
          <w:snapToGrid w:val="0"/>
          <w:sz w:val="22"/>
          <w:szCs w:val="22"/>
        </w:rPr>
      </w:pPr>
    </w:p>
    <w:p w14:paraId="7DF20C09"/>
    <w:p w14:paraId="6A3D7957">
      <w:pPr>
        <w:rPr>
          <w:sz w:val="22"/>
          <w:szCs w:val="22"/>
        </w:rPr>
      </w:pPr>
    </w:p>
    <w:tbl>
      <w:tblPr>
        <w:tblStyle w:val="14"/>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1134"/>
        <w:gridCol w:w="709"/>
        <w:gridCol w:w="1276"/>
        <w:gridCol w:w="425"/>
        <w:gridCol w:w="851"/>
        <w:gridCol w:w="567"/>
      </w:tblGrid>
      <w:tr w14:paraId="0428B6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14:paraId="2FD1DF52">
            <w:pPr>
              <w:jc w:val="center"/>
              <w:rPr>
                <w:rFonts w:ascii="宋体" w:hAnsi="宋体"/>
                <w:sz w:val="22"/>
                <w:szCs w:val="22"/>
              </w:rPr>
            </w:pPr>
            <w:r>
              <w:rPr>
                <w:rFonts w:ascii="宋体" w:hAnsi="宋体"/>
                <w:sz w:val="22"/>
                <w:szCs w:val="22"/>
              </w:rPr>
              <w:t>工作人员管理</w:t>
            </w:r>
          </w:p>
        </w:tc>
        <w:tc>
          <w:tcPr>
            <w:tcW w:w="1582" w:type="dxa"/>
            <w:vAlign w:val="center"/>
          </w:tcPr>
          <w:p w14:paraId="18B057F2">
            <w:pPr>
              <w:jc w:val="center"/>
              <w:rPr>
                <w:rFonts w:ascii="宋体" w:hAnsi="宋体"/>
                <w:sz w:val="22"/>
                <w:szCs w:val="22"/>
              </w:rPr>
            </w:pPr>
            <w:r>
              <w:rPr>
                <w:rFonts w:ascii="宋体" w:hAnsi="宋体"/>
                <w:sz w:val="22"/>
                <w:szCs w:val="22"/>
              </w:rPr>
              <w:t>人事管理制度</w:t>
            </w:r>
          </w:p>
        </w:tc>
        <w:tc>
          <w:tcPr>
            <w:tcW w:w="1843" w:type="dxa"/>
            <w:gridSpan w:val="2"/>
            <w:vAlign w:val="center"/>
          </w:tcPr>
          <w:p w14:paraId="7BC90CD6">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14:paraId="7E2FA037">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14:paraId="2C89A0F0">
            <w:pPr>
              <w:jc w:val="center"/>
              <w:rPr>
                <w:rFonts w:ascii="宋体" w:hAnsi="宋体"/>
                <w:sz w:val="22"/>
                <w:szCs w:val="22"/>
              </w:rPr>
            </w:pPr>
            <w:r>
              <w:rPr>
                <w:rFonts w:hint="eastAsia" w:ascii="宋体" w:hAnsi="宋体"/>
                <w:sz w:val="22"/>
                <w:szCs w:val="22"/>
              </w:rPr>
              <w:t>1</w:t>
            </w:r>
          </w:p>
        </w:tc>
      </w:tr>
      <w:tr w14:paraId="51B93D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14:paraId="4FB67E15">
            <w:pPr>
              <w:jc w:val="center"/>
              <w:rPr>
                <w:rFonts w:ascii="宋体" w:hAnsi="宋体"/>
                <w:sz w:val="22"/>
                <w:szCs w:val="22"/>
              </w:rPr>
            </w:pPr>
          </w:p>
        </w:tc>
        <w:tc>
          <w:tcPr>
            <w:tcW w:w="1582" w:type="dxa"/>
            <w:vMerge w:val="restart"/>
            <w:vAlign w:val="center"/>
          </w:tcPr>
          <w:p w14:paraId="55875750">
            <w:pPr>
              <w:jc w:val="center"/>
              <w:rPr>
                <w:rFonts w:ascii="宋体" w:hAnsi="宋体"/>
                <w:sz w:val="22"/>
                <w:szCs w:val="22"/>
              </w:rPr>
            </w:pPr>
            <w:r>
              <w:rPr>
                <w:rFonts w:ascii="宋体" w:hAnsi="宋体"/>
                <w:sz w:val="22"/>
                <w:szCs w:val="22"/>
              </w:rPr>
              <w:t>专职工作人员参加社会保险人数</w:t>
            </w:r>
          </w:p>
        </w:tc>
        <w:tc>
          <w:tcPr>
            <w:tcW w:w="1134" w:type="dxa"/>
            <w:vAlign w:val="center"/>
          </w:tcPr>
          <w:p w14:paraId="447F7547">
            <w:pPr>
              <w:jc w:val="center"/>
              <w:rPr>
                <w:rFonts w:ascii="宋体" w:hAnsi="宋体"/>
                <w:sz w:val="22"/>
                <w:szCs w:val="22"/>
              </w:rPr>
            </w:pPr>
            <w:r>
              <w:rPr>
                <w:rFonts w:ascii="宋体" w:hAnsi="宋体"/>
                <w:sz w:val="22"/>
                <w:szCs w:val="22"/>
              </w:rPr>
              <w:t>失业保险</w:t>
            </w:r>
          </w:p>
        </w:tc>
        <w:tc>
          <w:tcPr>
            <w:tcW w:w="709" w:type="dxa"/>
            <w:vAlign w:val="center"/>
          </w:tcPr>
          <w:p w14:paraId="01D5F042">
            <w:pPr>
              <w:jc w:val="center"/>
              <w:rPr>
                <w:rFonts w:ascii="宋体" w:hAnsi="宋体"/>
                <w:sz w:val="22"/>
                <w:szCs w:val="22"/>
              </w:rPr>
            </w:pPr>
            <w:r>
              <w:rPr>
                <w:rFonts w:hint="eastAsia" w:ascii="宋体" w:hAnsi="宋体"/>
                <w:sz w:val="22"/>
                <w:szCs w:val="22"/>
              </w:rPr>
              <w:t>1</w:t>
            </w:r>
          </w:p>
        </w:tc>
        <w:tc>
          <w:tcPr>
            <w:tcW w:w="1276" w:type="dxa"/>
            <w:vAlign w:val="center"/>
          </w:tcPr>
          <w:p w14:paraId="045E32DD">
            <w:pPr>
              <w:jc w:val="center"/>
              <w:rPr>
                <w:rFonts w:ascii="宋体" w:hAnsi="宋体"/>
                <w:sz w:val="22"/>
                <w:szCs w:val="22"/>
              </w:rPr>
            </w:pPr>
            <w:r>
              <w:rPr>
                <w:rFonts w:ascii="宋体" w:hAnsi="宋体"/>
                <w:sz w:val="22"/>
                <w:szCs w:val="22"/>
              </w:rPr>
              <w:t>养老保险</w:t>
            </w:r>
          </w:p>
        </w:tc>
        <w:tc>
          <w:tcPr>
            <w:tcW w:w="425" w:type="dxa"/>
            <w:vAlign w:val="center"/>
          </w:tcPr>
          <w:p w14:paraId="6F46FBEA">
            <w:pPr>
              <w:jc w:val="center"/>
              <w:rPr>
                <w:rFonts w:ascii="宋体" w:hAnsi="宋体"/>
                <w:sz w:val="22"/>
                <w:szCs w:val="22"/>
              </w:rPr>
            </w:pPr>
            <w:r>
              <w:rPr>
                <w:rFonts w:hint="eastAsia" w:ascii="宋体" w:hAnsi="宋体"/>
                <w:sz w:val="22"/>
                <w:szCs w:val="22"/>
              </w:rPr>
              <w:t>1</w:t>
            </w:r>
          </w:p>
        </w:tc>
        <w:tc>
          <w:tcPr>
            <w:tcW w:w="851" w:type="dxa"/>
            <w:vAlign w:val="center"/>
          </w:tcPr>
          <w:p w14:paraId="4CCFBD3C">
            <w:pPr>
              <w:jc w:val="center"/>
              <w:rPr>
                <w:rFonts w:ascii="宋体" w:hAnsi="宋体"/>
                <w:sz w:val="22"/>
                <w:szCs w:val="22"/>
              </w:rPr>
            </w:pPr>
            <w:r>
              <w:rPr>
                <w:rFonts w:ascii="宋体" w:hAnsi="宋体"/>
                <w:sz w:val="22"/>
                <w:szCs w:val="22"/>
              </w:rPr>
              <w:t>医疗保险</w:t>
            </w:r>
          </w:p>
        </w:tc>
        <w:tc>
          <w:tcPr>
            <w:tcW w:w="567" w:type="dxa"/>
            <w:vAlign w:val="center"/>
          </w:tcPr>
          <w:p w14:paraId="0FB8762A">
            <w:pPr>
              <w:jc w:val="center"/>
              <w:rPr>
                <w:rFonts w:ascii="宋体" w:hAnsi="宋体"/>
                <w:sz w:val="22"/>
                <w:szCs w:val="22"/>
              </w:rPr>
            </w:pPr>
            <w:r>
              <w:rPr>
                <w:rFonts w:hint="eastAsia" w:ascii="宋体" w:hAnsi="宋体"/>
                <w:sz w:val="22"/>
                <w:szCs w:val="22"/>
              </w:rPr>
              <w:t>1</w:t>
            </w:r>
          </w:p>
        </w:tc>
      </w:tr>
      <w:tr w14:paraId="63E9B7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14:paraId="27646EC0">
            <w:pPr>
              <w:jc w:val="center"/>
              <w:rPr>
                <w:rFonts w:ascii="宋体" w:hAnsi="宋体"/>
                <w:sz w:val="22"/>
                <w:szCs w:val="22"/>
              </w:rPr>
            </w:pPr>
          </w:p>
        </w:tc>
        <w:tc>
          <w:tcPr>
            <w:tcW w:w="1582" w:type="dxa"/>
            <w:vMerge w:val="continue"/>
            <w:vAlign w:val="center"/>
          </w:tcPr>
          <w:p w14:paraId="20B99EB0">
            <w:pPr>
              <w:jc w:val="center"/>
              <w:rPr>
                <w:rFonts w:ascii="宋体" w:hAnsi="宋体"/>
                <w:sz w:val="22"/>
                <w:szCs w:val="22"/>
              </w:rPr>
            </w:pPr>
          </w:p>
        </w:tc>
        <w:tc>
          <w:tcPr>
            <w:tcW w:w="1134" w:type="dxa"/>
            <w:vAlign w:val="center"/>
          </w:tcPr>
          <w:p w14:paraId="2246FE73">
            <w:pPr>
              <w:jc w:val="center"/>
              <w:rPr>
                <w:rFonts w:ascii="宋体" w:hAnsi="宋体"/>
                <w:sz w:val="22"/>
                <w:szCs w:val="22"/>
              </w:rPr>
            </w:pPr>
            <w:r>
              <w:rPr>
                <w:rFonts w:ascii="宋体" w:hAnsi="宋体"/>
                <w:sz w:val="22"/>
                <w:szCs w:val="22"/>
              </w:rPr>
              <w:t>工伤保险</w:t>
            </w:r>
          </w:p>
        </w:tc>
        <w:tc>
          <w:tcPr>
            <w:tcW w:w="709" w:type="dxa"/>
            <w:vAlign w:val="center"/>
          </w:tcPr>
          <w:p w14:paraId="4B35BFC5">
            <w:pPr>
              <w:jc w:val="center"/>
              <w:rPr>
                <w:rFonts w:ascii="宋体" w:hAnsi="宋体"/>
                <w:sz w:val="22"/>
                <w:szCs w:val="22"/>
              </w:rPr>
            </w:pPr>
            <w:r>
              <w:rPr>
                <w:rFonts w:hint="eastAsia" w:ascii="宋体" w:hAnsi="宋体"/>
                <w:sz w:val="22"/>
                <w:szCs w:val="22"/>
              </w:rPr>
              <w:t>1</w:t>
            </w:r>
          </w:p>
        </w:tc>
        <w:tc>
          <w:tcPr>
            <w:tcW w:w="1276" w:type="dxa"/>
            <w:vAlign w:val="center"/>
          </w:tcPr>
          <w:p w14:paraId="378AAB90">
            <w:pPr>
              <w:jc w:val="center"/>
              <w:rPr>
                <w:rFonts w:ascii="宋体" w:hAnsi="宋体"/>
                <w:sz w:val="22"/>
                <w:szCs w:val="22"/>
              </w:rPr>
            </w:pPr>
            <w:r>
              <w:rPr>
                <w:rFonts w:ascii="宋体" w:hAnsi="宋体"/>
                <w:sz w:val="22"/>
                <w:szCs w:val="22"/>
              </w:rPr>
              <w:t>生育保险</w:t>
            </w:r>
          </w:p>
        </w:tc>
        <w:tc>
          <w:tcPr>
            <w:tcW w:w="1843" w:type="dxa"/>
            <w:gridSpan w:val="3"/>
            <w:vAlign w:val="center"/>
          </w:tcPr>
          <w:p w14:paraId="0FD673B8">
            <w:pPr>
              <w:jc w:val="center"/>
              <w:rPr>
                <w:rFonts w:ascii="宋体" w:hAnsi="宋体"/>
                <w:sz w:val="22"/>
                <w:szCs w:val="22"/>
              </w:rPr>
            </w:pPr>
            <w:r>
              <w:rPr>
                <w:rFonts w:hint="eastAsia" w:ascii="宋体" w:hAnsi="宋体"/>
                <w:sz w:val="22"/>
                <w:szCs w:val="22"/>
              </w:rPr>
              <w:t>1</w:t>
            </w:r>
          </w:p>
        </w:tc>
      </w:tr>
      <w:tr w14:paraId="63E61F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14:paraId="334FDFBB">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14:paraId="7F0957CC">
            <w:pPr>
              <w:jc w:val="center"/>
              <w:rPr>
                <w:rFonts w:ascii="宋体" w:hAnsi="宋体"/>
                <w:sz w:val="22"/>
                <w:szCs w:val="22"/>
              </w:rPr>
            </w:pPr>
            <w:r>
              <w:rPr>
                <w:rFonts w:ascii="宋体" w:hAnsi="宋体"/>
                <w:sz w:val="22"/>
                <w:szCs w:val="22"/>
              </w:rPr>
              <w:t>人民币开户银行及账号（列出全部账号）</w:t>
            </w:r>
          </w:p>
        </w:tc>
        <w:tc>
          <w:tcPr>
            <w:tcW w:w="4962" w:type="dxa"/>
            <w:gridSpan w:val="6"/>
            <w:vAlign w:val="center"/>
          </w:tcPr>
          <w:p w14:paraId="56B92284">
            <w:pPr>
              <w:jc w:val="left"/>
              <w:rPr>
                <w:rFonts w:ascii="宋体" w:hAnsi="宋体"/>
                <w:sz w:val="22"/>
                <w:szCs w:val="22"/>
              </w:rPr>
            </w:pPr>
            <w:r>
              <w:rPr>
                <w:rFonts w:hint="eastAsia" w:ascii="宋体" w:hAnsi="宋体"/>
                <w:sz w:val="22"/>
                <w:szCs w:val="22"/>
              </w:rPr>
              <w:t>北京银行亚运村支行  01090319700120105311487</w:t>
            </w:r>
          </w:p>
        </w:tc>
      </w:tr>
      <w:tr w14:paraId="0DE2D5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14:paraId="6FB5E4ED">
            <w:pPr>
              <w:ind w:left="-107" w:leftChars="-51" w:right="-105" w:rightChars="-50"/>
              <w:jc w:val="center"/>
              <w:rPr>
                <w:rFonts w:ascii="宋体" w:hAnsi="宋体"/>
                <w:sz w:val="22"/>
                <w:szCs w:val="22"/>
              </w:rPr>
            </w:pPr>
          </w:p>
        </w:tc>
        <w:tc>
          <w:tcPr>
            <w:tcW w:w="1582" w:type="dxa"/>
            <w:vAlign w:val="center"/>
          </w:tcPr>
          <w:p w14:paraId="18965B70">
            <w:pPr>
              <w:jc w:val="center"/>
              <w:rPr>
                <w:rFonts w:ascii="宋体" w:hAnsi="宋体"/>
                <w:sz w:val="22"/>
                <w:szCs w:val="22"/>
              </w:rPr>
            </w:pPr>
            <w:r>
              <w:rPr>
                <w:rFonts w:ascii="宋体" w:hAnsi="宋体"/>
                <w:sz w:val="22"/>
                <w:szCs w:val="22"/>
              </w:rPr>
              <w:t>外币开户银行及账号（列出全部账号）</w:t>
            </w:r>
          </w:p>
        </w:tc>
        <w:tc>
          <w:tcPr>
            <w:tcW w:w="4962" w:type="dxa"/>
            <w:gridSpan w:val="6"/>
            <w:vAlign w:val="center"/>
          </w:tcPr>
          <w:p w14:paraId="1837E9F6">
            <w:pPr>
              <w:jc w:val="left"/>
              <w:rPr>
                <w:rFonts w:ascii="宋体" w:hAnsi="宋体"/>
                <w:sz w:val="22"/>
                <w:szCs w:val="22"/>
              </w:rPr>
            </w:pPr>
            <w:r>
              <w:rPr>
                <w:rFonts w:hint="eastAsia" w:ascii="宋体" w:hAnsi="宋体"/>
                <w:sz w:val="22"/>
                <w:szCs w:val="22"/>
              </w:rPr>
              <w:t>无</w:t>
            </w:r>
          </w:p>
        </w:tc>
      </w:tr>
      <w:tr w14:paraId="234740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14:paraId="3A06983E">
            <w:pPr>
              <w:ind w:left="-107" w:leftChars="-51" w:right="-105" w:rightChars="-50"/>
              <w:jc w:val="center"/>
              <w:rPr>
                <w:rFonts w:ascii="宋体" w:hAnsi="宋体"/>
                <w:sz w:val="22"/>
                <w:szCs w:val="22"/>
              </w:rPr>
            </w:pPr>
          </w:p>
        </w:tc>
        <w:tc>
          <w:tcPr>
            <w:tcW w:w="1582" w:type="dxa"/>
            <w:vAlign w:val="center"/>
          </w:tcPr>
          <w:p w14:paraId="1CFABBA1">
            <w:pPr>
              <w:jc w:val="center"/>
              <w:rPr>
                <w:rFonts w:ascii="宋体" w:hAnsi="宋体"/>
                <w:sz w:val="22"/>
                <w:szCs w:val="22"/>
              </w:rPr>
            </w:pPr>
            <w:r>
              <w:rPr>
                <w:rFonts w:ascii="宋体" w:hAnsi="宋体"/>
                <w:sz w:val="22"/>
                <w:szCs w:val="22"/>
              </w:rPr>
              <w:t>财政登记</w:t>
            </w:r>
          </w:p>
        </w:tc>
        <w:tc>
          <w:tcPr>
            <w:tcW w:w="1843" w:type="dxa"/>
            <w:gridSpan w:val="2"/>
            <w:vAlign w:val="center"/>
          </w:tcPr>
          <w:p w14:paraId="1039F26A">
            <w:pPr>
              <w:jc w:val="center"/>
              <w:rPr>
                <w:rFonts w:ascii="宋体" w:hAnsi="宋体"/>
                <w:sz w:val="22"/>
                <w:szCs w:val="22"/>
              </w:rPr>
            </w:pPr>
            <w:r>
              <w:rPr>
                <w:rFonts w:hint="eastAsia" w:ascii="宋体" w:hAnsi="宋体" w:cs="宋体"/>
                <w:sz w:val="22"/>
                <w:szCs w:val="22"/>
              </w:rPr>
              <w:t>⊙ 有 〇  无</w:t>
            </w:r>
          </w:p>
        </w:tc>
        <w:tc>
          <w:tcPr>
            <w:tcW w:w="1276" w:type="dxa"/>
            <w:vAlign w:val="center"/>
          </w:tcPr>
          <w:p w14:paraId="3FEABBF7">
            <w:pPr>
              <w:jc w:val="center"/>
              <w:rPr>
                <w:rFonts w:ascii="宋体" w:hAnsi="宋体"/>
                <w:sz w:val="22"/>
                <w:szCs w:val="22"/>
              </w:rPr>
            </w:pPr>
            <w:r>
              <w:rPr>
                <w:rFonts w:ascii="宋体" w:hAnsi="宋体"/>
                <w:sz w:val="22"/>
                <w:szCs w:val="22"/>
              </w:rPr>
              <w:t>税务登记</w:t>
            </w:r>
          </w:p>
        </w:tc>
        <w:tc>
          <w:tcPr>
            <w:tcW w:w="1843" w:type="dxa"/>
            <w:gridSpan w:val="3"/>
            <w:vAlign w:val="center"/>
          </w:tcPr>
          <w:p w14:paraId="6B9C9E73">
            <w:pPr>
              <w:ind w:left="-107" w:leftChars="-51" w:right="-107" w:rightChars="-51"/>
              <w:jc w:val="center"/>
              <w:rPr>
                <w:rFonts w:ascii="宋体" w:hAnsi="宋体"/>
                <w:sz w:val="22"/>
                <w:szCs w:val="22"/>
              </w:rPr>
            </w:pPr>
            <w:r>
              <w:rPr>
                <w:rFonts w:hint="eastAsia" w:ascii="宋体" w:hAnsi="宋体"/>
                <w:sz w:val="22"/>
                <w:szCs w:val="22"/>
              </w:rPr>
              <w:t>⊙登记〇未登记</w:t>
            </w:r>
          </w:p>
        </w:tc>
      </w:tr>
      <w:tr w14:paraId="6124BE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14:paraId="2F7A5B1B">
            <w:pPr>
              <w:jc w:val="center"/>
              <w:rPr>
                <w:rFonts w:ascii="宋体" w:hAnsi="宋体"/>
                <w:sz w:val="22"/>
                <w:szCs w:val="22"/>
              </w:rPr>
            </w:pPr>
          </w:p>
        </w:tc>
        <w:tc>
          <w:tcPr>
            <w:tcW w:w="1582" w:type="dxa"/>
            <w:tcBorders>
              <w:bottom w:val="nil"/>
            </w:tcBorders>
            <w:vAlign w:val="center"/>
          </w:tcPr>
          <w:p w14:paraId="461A694F">
            <w:pPr>
              <w:jc w:val="center"/>
              <w:rPr>
                <w:rFonts w:ascii="宋体" w:hAnsi="宋体"/>
                <w:sz w:val="22"/>
                <w:szCs w:val="22"/>
              </w:rPr>
            </w:pPr>
          </w:p>
        </w:tc>
        <w:tc>
          <w:tcPr>
            <w:tcW w:w="4962" w:type="dxa"/>
            <w:gridSpan w:val="6"/>
            <w:tcBorders>
              <w:bottom w:val="nil"/>
            </w:tcBorders>
            <w:vAlign w:val="center"/>
          </w:tcPr>
          <w:p w14:paraId="373F11E0">
            <w:pPr>
              <w:jc w:val="center"/>
              <w:rPr>
                <w:rFonts w:ascii="宋体" w:hAnsi="宋体"/>
                <w:sz w:val="22"/>
                <w:szCs w:val="22"/>
              </w:rPr>
            </w:pPr>
            <w:r>
              <w:rPr>
                <w:rFonts w:hint="eastAsia" w:ascii="宋体" w:hAnsi="宋体"/>
                <w:sz w:val="22"/>
                <w:szCs w:val="22"/>
              </w:rPr>
              <w:t>□ 行政事业性收费票据 ☑ 捐赠收据 □ 税务发票 □ 其他</w:t>
            </w:r>
          </w:p>
        </w:tc>
      </w:tr>
      <w:tr w14:paraId="64F674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14:paraId="17AB9BD9">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14:paraId="5B35413D">
            <w:pPr>
              <w:jc w:val="center"/>
              <w:rPr>
                <w:rFonts w:ascii="宋体" w:hAnsi="宋体"/>
                <w:sz w:val="22"/>
                <w:szCs w:val="22"/>
              </w:rPr>
            </w:pPr>
            <w:r>
              <w:rPr>
                <w:rFonts w:ascii="宋体" w:hAnsi="宋体"/>
                <w:sz w:val="22"/>
                <w:szCs w:val="22"/>
              </w:rPr>
              <w:t>使用票据种类</w:t>
            </w:r>
          </w:p>
        </w:tc>
        <w:tc>
          <w:tcPr>
            <w:tcW w:w="4962" w:type="dxa"/>
            <w:gridSpan w:val="6"/>
            <w:tcBorders>
              <w:top w:val="nil"/>
              <w:bottom w:val="single" w:color="auto" w:sz="4" w:space="0"/>
            </w:tcBorders>
            <w:vAlign w:val="center"/>
          </w:tcPr>
          <w:p w14:paraId="738B252A">
            <w:pPr>
              <w:rPr>
                <w:rFonts w:ascii="宋体" w:hAnsi="宋体"/>
                <w:sz w:val="22"/>
                <w:szCs w:val="22"/>
              </w:rPr>
            </w:pPr>
            <w:r>
              <w:rPr>
                <w:rFonts w:hint="eastAsia" w:ascii="宋体" w:hAnsi="宋体"/>
                <w:sz w:val="22"/>
                <w:szCs w:val="22"/>
              </w:rPr>
              <w:cr/>
            </w:r>
            <w:r>
              <w:rPr>
                <w:rFonts w:hint="eastAsia" w:ascii="宋体" w:hAnsi="宋体"/>
                <w:sz w:val="22"/>
                <w:szCs w:val="22"/>
              </w:rPr>
              <w:t>
</w:t>
            </w:r>
          </w:p>
        </w:tc>
      </w:tr>
      <w:tr w14:paraId="29D156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14:paraId="76856E05">
            <w:pPr>
              <w:jc w:val="center"/>
              <w:rPr>
                <w:rFonts w:ascii="宋体" w:hAnsi="宋体"/>
                <w:sz w:val="22"/>
                <w:szCs w:val="22"/>
              </w:rPr>
            </w:pPr>
          </w:p>
        </w:tc>
        <w:tc>
          <w:tcPr>
            <w:tcW w:w="1582" w:type="dxa"/>
            <w:vMerge w:val="restart"/>
            <w:tcBorders>
              <w:top w:val="single" w:color="auto" w:sz="4" w:space="0"/>
            </w:tcBorders>
            <w:vAlign w:val="center"/>
          </w:tcPr>
          <w:p w14:paraId="51EA6497">
            <w:pPr>
              <w:jc w:val="center"/>
              <w:rPr>
                <w:rFonts w:ascii="宋体" w:hAnsi="宋体"/>
                <w:sz w:val="22"/>
                <w:szCs w:val="22"/>
              </w:rPr>
            </w:pPr>
            <w:r>
              <w:rPr>
                <w:rFonts w:ascii="宋体" w:hAnsi="宋体"/>
                <w:sz w:val="22"/>
                <w:szCs w:val="22"/>
              </w:rPr>
              <w:t>财会人员</w:t>
            </w:r>
          </w:p>
        </w:tc>
        <w:tc>
          <w:tcPr>
            <w:tcW w:w="1843" w:type="dxa"/>
            <w:gridSpan w:val="2"/>
            <w:tcBorders>
              <w:top w:val="single" w:color="auto" w:sz="4" w:space="0"/>
            </w:tcBorders>
            <w:vAlign w:val="center"/>
          </w:tcPr>
          <w:p w14:paraId="7A28958E">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14:paraId="6BBB1897">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14:paraId="2D9BB1F4">
            <w:pPr>
              <w:jc w:val="center"/>
              <w:rPr>
                <w:rFonts w:ascii="宋体" w:hAnsi="宋体"/>
                <w:sz w:val="22"/>
                <w:szCs w:val="22"/>
              </w:rPr>
            </w:pPr>
            <w:r>
              <w:rPr>
                <w:rFonts w:ascii="宋体" w:hAnsi="宋体"/>
                <w:sz w:val="22"/>
                <w:szCs w:val="22"/>
              </w:rPr>
              <w:t>专业技术资格</w:t>
            </w:r>
          </w:p>
        </w:tc>
      </w:tr>
      <w:tr w14:paraId="64F48B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14:paraId="7A33A248">
            <w:pPr>
              <w:jc w:val="center"/>
              <w:rPr>
                <w:rFonts w:ascii="宋体" w:hAnsi="宋体"/>
                <w:sz w:val="22"/>
                <w:szCs w:val="22"/>
              </w:rPr>
            </w:pPr>
          </w:p>
        </w:tc>
        <w:tc>
          <w:tcPr>
            <w:tcW w:w="1582" w:type="dxa"/>
            <w:vMerge w:val="continue"/>
            <w:vAlign w:val="center"/>
          </w:tcPr>
          <w:p w14:paraId="4701F770">
            <w:pPr>
              <w:jc w:val="center"/>
              <w:rPr>
                <w:rFonts w:ascii="宋体" w:hAnsi="宋体"/>
                <w:sz w:val="22"/>
                <w:szCs w:val="22"/>
              </w:rPr>
            </w:pPr>
          </w:p>
        </w:tc>
        <w:tc>
          <w:tcPr>
            <w:tcW w:w="1843" w:type="dxa"/>
            <w:gridSpan w:val="2"/>
            <w:vAlign w:val="center"/>
          </w:tcPr>
          <w:p w14:paraId="10488C33">
            <w:pPr>
              <w:jc w:val="center"/>
              <w:rPr>
                <w:rFonts w:ascii="宋体" w:hAnsi="宋体"/>
                <w:sz w:val="22"/>
                <w:szCs w:val="22"/>
              </w:rPr>
            </w:pPr>
            <w:r>
              <w:rPr>
                <w:rFonts w:hint="eastAsia" w:ascii="宋体" w:hAnsi="宋体" w:eastAsia="宋体" w:cs="宋体"/>
                <w:sz w:val="22"/>
                <w:szCs w:val="22"/>
              </w:rPr>
              <w:t>王骏</w:t>
            </w:r>
          </w:p>
        </w:tc>
        <w:tc>
          <w:tcPr>
            <w:tcW w:w="1276" w:type="dxa"/>
            <w:vAlign w:val="center"/>
          </w:tcPr>
          <w:p w14:paraId="6526ABAA">
            <w:pPr>
              <w:jc w:val="center"/>
              <w:rPr>
                <w:rFonts w:ascii="宋体" w:hAnsi="宋体"/>
                <w:sz w:val="22"/>
                <w:szCs w:val="22"/>
              </w:rPr>
            </w:pPr>
            <w:r>
              <w:rPr>
                <w:rFonts w:hint="eastAsia" w:ascii="宋体" w:hAnsi="宋体"/>
                <w:sz w:val="22"/>
                <w:szCs w:val="22"/>
              </w:rPr>
              <w:t>财务总监</w:t>
            </w:r>
          </w:p>
        </w:tc>
        <w:tc>
          <w:tcPr>
            <w:tcW w:w="1843" w:type="dxa"/>
            <w:gridSpan w:val="3"/>
            <w:vAlign w:val="center"/>
          </w:tcPr>
          <w:p w14:paraId="007B98BD">
            <w:pPr>
              <w:jc w:val="center"/>
              <w:rPr>
                <w:rFonts w:ascii="宋体" w:hAnsi="宋体"/>
                <w:sz w:val="22"/>
                <w:szCs w:val="22"/>
              </w:rPr>
            </w:pPr>
            <w:r>
              <w:rPr>
                <w:rFonts w:hint="eastAsia" w:ascii="宋体" w:hAnsi="宋体"/>
                <w:sz w:val="22"/>
                <w:szCs w:val="22"/>
              </w:rPr>
              <w:t>会计师、高级经济师</w:t>
            </w:r>
          </w:p>
        </w:tc>
      </w:tr>
      <w:tr w14:paraId="2E1862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14:paraId="38897F10">
            <w:pPr>
              <w:jc w:val="center"/>
              <w:rPr>
                <w:rFonts w:ascii="宋体" w:hAnsi="宋体"/>
                <w:sz w:val="22"/>
                <w:szCs w:val="22"/>
              </w:rPr>
            </w:pPr>
          </w:p>
        </w:tc>
        <w:tc>
          <w:tcPr>
            <w:tcW w:w="1582" w:type="dxa"/>
            <w:vMerge w:val="continue"/>
            <w:vAlign w:val="center"/>
          </w:tcPr>
          <w:p w14:paraId="308ACEE4">
            <w:pPr>
              <w:jc w:val="center"/>
              <w:rPr>
                <w:rFonts w:ascii="宋体" w:hAnsi="宋体"/>
                <w:sz w:val="22"/>
                <w:szCs w:val="22"/>
              </w:rPr>
            </w:pPr>
          </w:p>
        </w:tc>
        <w:tc>
          <w:tcPr>
            <w:tcW w:w="1843" w:type="dxa"/>
            <w:gridSpan w:val="2"/>
            <w:vAlign w:val="center"/>
          </w:tcPr>
          <w:p w14:paraId="4DB9E54E">
            <w:pPr>
              <w:jc w:val="center"/>
              <w:rPr>
                <w:rFonts w:ascii="宋体" w:hAnsi="宋体"/>
                <w:sz w:val="22"/>
                <w:szCs w:val="22"/>
              </w:rPr>
            </w:pPr>
            <w:r>
              <w:rPr>
                <w:rFonts w:ascii="宋体" w:hAnsi="宋体" w:eastAsia="宋体" w:cs="宋体"/>
                <w:sz w:val="22"/>
              </w:rPr>
              <w:t>陈闪</w:t>
            </w:r>
          </w:p>
        </w:tc>
        <w:tc>
          <w:tcPr>
            <w:tcW w:w="1276" w:type="dxa"/>
            <w:vAlign w:val="center"/>
          </w:tcPr>
          <w:p w14:paraId="452F5B08">
            <w:pPr>
              <w:jc w:val="center"/>
              <w:rPr>
                <w:rFonts w:ascii="宋体" w:hAnsi="宋体"/>
                <w:sz w:val="22"/>
                <w:szCs w:val="22"/>
              </w:rPr>
            </w:pPr>
            <w:r>
              <w:rPr>
                <w:rFonts w:ascii="宋体" w:hAnsi="宋体" w:eastAsia="宋体" w:cs="宋体"/>
                <w:sz w:val="22"/>
              </w:rPr>
              <w:t>会计</w:t>
            </w:r>
          </w:p>
        </w:tc>
        <w:tc>
          <w:tcPr>
            <w:tcW w:w="1843" w:type="dxa"/>
            <w:gridSpan w:val="3"/>
            <w:vAlign w:val="center"/>
          </w:tcPr>
          <w:p w14:paraId="612026AB">
            <w:pPr>
              <w:jc w:val="center"/>
              <w:rPr>
                <w:rFonts w:ascii="宋体" w:hAnsi="宋体"/>
                <w:sz w:val="22"/>
                <w:szCs w:val="22"/>
              </w:rPr>
            </w:pPr>
            <w:r>
              <w:rPr>
                <w:rFonts w:ascii="宋体" w:hAnsi="宋体" w:eastAsia="宋体" w:cs="宋体"/>
                <w:sz w:val="22"/>
              </w:rPr>
              <w:t>会计证</w:t>
            </w:r>
          </w:p>
        </w:tc>
      </w:tr>
      <w:tr w14:paraId="093EFB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14:paraId="6139D221">
            <w:pPr>
              <w:jc w:val="center"/>
              <w:rPr>
                <w:rFonts w:ascii="宋体" w:hAnsi="宋体"/>
                <w:sz w:val="22"/>
                <w:szCs w:val="22"/>
              </w:rPr>
            </w:pPr>
          </w:p>
        </w:tc>
        <w:tc>
          <w:tcPr>
            <w:tcW w:w="1582" w:type="dxa"/>
            <w:vMerge w:val="continue"/>
            <w:vAlign w:val="center"/>
          </w:tcPr>
          <w:p w14:paraId="66579C61">
            <w:pPr>
              <w:jc w:val="center"/>
              <w:rPr>
                <w:rFonts w:ascii="宋体" w:hAnsi="宋体"/>
                <w:sz w:val="22"/>
                <w:szCs w:val="22"/>
              </w:rPr>
            </w:pPr>
          </w:p>
        </w:tc>
        <w:tc>
          <w:tcPr>
            <w:tcW w:w="1843" w:type="dxa"/>
            <w:gridSpan w:val="2"/>
            <w:vAlign w:val="center"/>
          </w:tcPr>
          <w:p w14:paraId="5B4864CA">
            <w:pPr>
              <w:jc w:val="center"/>
              <w:rPr>
                <w:rFonts w:ascii="宋体" w:hAnsi="宋体"/>
                <w:sz w:val="22"/>
                <w:szCs w:val="22"/>
              </w:rPr>
            </w:pPr>
            <w:r>
              <w:rPr>
                <w:rFonts w:ascii="宋体" w:hAnsi="宋体" w:eastAsia="宋体" w:cs="宋体"/>
                <w:sz w:val="22"/>
              </w:rPr>
              <w:t>庞丽思</w:t>
            </w:r>
          </w:p>
        </w:tc>
        <w:tc>
          <w:tcPr>
            <w:tcW w:w="1276" w:type="dxa"/>
            <w:vAlign w:val="center"/>
          </w:tcPr>
          <w:p w14:paraId="73D37327">
            <w:pPr>
              <w:jc w:val="center"/>
              <w:rPr>
                <w:rFonts w:ascii="宋体" w:hAnsi="宋体"/>
                <w:sz w:val="22"/>
                <w:szCs w:val="22"/>
              </w:rPr>
            </w:pPr>
            <w:r>
              <w:rPr>
                <w:rFonts w:ascii="宋体" w:hAnsi="宋体" w:eastAsia="宋体" w:cs="宋体"/>
                <w:sz w:val="22"/>
              </w:rPr>
              <w:t>出纳</w:t>
            </w:r>
          </w:p>
        </w:tc>
        <w:tc>
          <w:tcPr>
            <w:tcW w:w="1843" w:type="dxa"/>
            <w:gridSpan w:val="3"/>
            <w:vAlign w:val="center"/>
          </w:tcPr>
          <w:p w14:paraId="615ED869">
            <w:pPr>
              <w:jc w:val="center"/>
              <w:rPr>
                <w:rFonts w:ascii="宋体" w:hAnsi="宋体"/>
                <w:sz w:val="22"/>
                <w:szCs w:val="22"/>
              </w:rPr>
            </w:pPr>
            <w:r>
              <w:rPr>
                <w:rFonts w:ascii="宋体" w:hAnsi="宋体" w:eastAsia="宋体" w:cs="宋体"/>
                <w:sz w:val="22"/>
              </w:rPr>
              <w:t>会计证</w:t>
            </w:r>
          </w:p>
        </w:tc>
      </w:tr>
    </w:tbl>
    <w:p w14:paraId="3B20ABAD">
      <w:bookmarkStart w:id="6" w:name="_GoBack"/>
      <w:bookmarkEnd w:id="6"/>
    </w:p>
    <w:p w14:paraId="17D9FA83">
      <w:pPr>
        <w:numPr>
          <w:ilvl w:val="0"/>
          <w:numId w:val="0"/>
        </w:numP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、党组织建设情况</w:t>
      </w:r>
    </w:p>
    <w:tbl>
      <w:tblPr>
        <w:tblStyle w:val="14"/>
        <w:tblpPr w:leftFromText="180" w:rightFromText="180" w:vertAnchor="text" w:horzAnchor="page" w:tblpX="1145" w:tblpY="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789"/>
        <w:gridCol w:w="723"/>
        <w:gridCol w:w="688"/>
        <w:gridCol w:w="963"/>
        <w:gridCol w:w="1084"/>
        <w:gridCol w:w="513"/>
        <w:gridCol w:w="664"/>
        <w:gridCol w:w="588"/>
        <w:gridCol w:w="655"/>
        <w:gridCol w:w="999"/>
      </w:tblGrid>
      <w:tr w14:paraId="4314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11"/>
            <w:vAlign w:val="center"/>
          </w:tcPr>
          <w:p w14:paraId="1250DC01">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社会组织党员信息</w:t>
            </w:r>
          </w:p>
        </w:tc>
      </w:tr>
      <w:tr w14:paraId="31CE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trPr>
        <w:tc>
          <w:tcPr>
            <w:tcW w:w="501" w:type="pct"/>
            <w:vAlign w:val="center"/>
          </w:tcPr>
          <w:p w14:paraId="112441B1">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462" w:type="pct"/>
            <w:vAlign w:val="center"/>
          </w:tcPr>
          <w:p w14:paraId="2B451FF0">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w:t>
            </w:r>
          </w:p>
        </w:tc>
        <w:tc>
          <w:tcPr>
            <w:tcW w:w="424" w:type="pct"/>
            <w:vAlign w:val="center"/>
          </w:tcPr>
          <w:p w14:paraId="3BF8AA29">
            <w:pPr>
              <w:spacing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szCs w:val="21"/>
                <w:lang w:eastAsia="zh-CN"/>
              </w:rPr>
              <w:t>其中，党组织关系在京内的党员总数</w:t>
            </w:r>
          </w:p>
        </w:tc>
        <w:tc>
          <w:tcPr>
            <w:tcW w:w="403" w:type="pct"/>
            <w:vAlign w:val="center"/>
          </w:tcPr>
          <w:p w14:paraId="7FC348D5">
            <w:pPr>
              <w:spacing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szCs w:val="21"/>
                <w:lang w:val="en-US" w:eastAsia="zh-CN"/>
              </w:rPr>
              <w:t xml:space="preserve"> 1人</w:t>
            </w:r>
            <w:r>
              <w:rPr>
                <w:rFonts w:hint="eastAsia" w:ascii="宋体" w:hAnsi="宋体"/>
                <w:szCs w:val="21"/>
                <w:lang w:val="en-US" w:eastAsia="zh-CN"/>
              </w:rPr>
              <w:cr/>
            </w:r>
            <w:r>
              <w:rPr>
                <w:rFonts w:hint="eastAsia" w:ascii="宋体" w:hAnsi="宋体"/>
                <w:szCs w:val="21"/>
                <w:lang w:val="en-US" w:eastAsia="zh-CN"/>
              </w:rPr>
              <w:t>
</w:t>
            </w:r>
          </w:p>
        </w:tc>
        <w:tc>
          <w:tcPr>
            <w:tcW w:w="565" w:type="pct"/>
            <w:vAlign w:val="center"/>
          </w:tcPr>
          <w:p w14:paraId="41C3A2AE">
            <w:pPr>
              <w:spacing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szCs w:val="21"/>
                <w:lang w:eastAsia="zh-CN"/>
              </w:rPr>
              <w:t>其中，党组织关系在京外的党员总数</w:t>
            </w:r>
          </w:p>
        </w:tc>
        <w:tc>
          <w:tcPr>
            <w:tcW w:w="635" w:type="pct"/>
            <w:vAlign w:val="center"/>
          </w:tcPr>
          <w:p w14:paraId="107F252D">
            <w:pPr>
              <w:spacing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szCs w:val="21"/>
                <w:lang w:val="en-US" w:eastAsia="zh-CN"/>
              </w:rPr>
              <w:t xml:space="preserve"> 4人</w:t>
            </w:r>
            <w:r>
              <w:rPr>
                <w:rFonts w:hint="eastAsia" w:ascii="宋体" w:hAnsi="宋体"/>
                <w:szCs w:val="21"/>
                <w:lang w:val="en-US" w:eastAsia="zh-CN"/>
              </w:rPr>
              <w:cr/>
            </w:r>
            <w:r>
              <w:rPr>
                <w:rFonts w:hint="eastAsia" w:ascii="宋体" w:hAnsi="宋体"/>
                <w:szCs w:val="21"/>
                <w:lang w:val="en-US" w:eastAsia="zh-CN"/>
              </w:rPr>
              <w:t>
</w:t>
            </w:r>
          </w:p>
        </w:tc>
        <w:tc>
          <w:tcPr>
            <w:tcW w:w="300" w:type="pct"/>
            <w:vAlign w:val="center"/>
          </w:tcPr>
          <w:p w14:paraId="042ED824">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14:paraId="142689D0">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390" w:type="pct"/>
            <w:vAlign w:val="center"/>
          </w:tcPr>
          <w:p w14:paraId="2581B4E6">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729" w:type="pct"/>
            <w:gridSpan w:val="2"/>
            <w:vAlign w:val="center"/>
          </w:tcPr>
          <w:p w14:paraId="7C05A834">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14:paraId="0012CC21">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非专职人员</w:t>
            </w:r>
          </w:p>
        </w:tc>
        <w:tc>
          <w:tcPr>
            <w:tcW w:w="586" w:type="pct"/>
            <w:vAlign w:val="center"/>
          </w:tcPr>
          <w:p w14:paraId="6C2DBD91">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5人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14:paraId="6B8E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1" w:type="pct"/>
            <w:vAlign w:val="center"/>
          </w:tcPr>
          <w:p w14:paraId="5211D9C7">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462" w:type="pct"/>
            <w:vAlign w:val="center"/>
          </w:tcPr>
          <w:p w14:paraId="11DC9896">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24" w:type="pct"/>
            <w:vAlign w:val="center"/>
          </w:tcPr>
          <w:p w14:paraId="56D67E8B">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403" w:type="pct"/>
            <w:vAlign w:val="center"/>
          </w:tcPr>
          <w:p w14:paraId="7DC18258">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565" w:type="pct"/>
            <w:vAlign w:val="center"/>
          </w:tcPr>
          <w:p w14:paraId="03B260BC">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635" w:type="pct"/>
            <w:vAlign w:val="center"/>
          </w:tcPr>
          <w:p w14:paraId="6D35BC06">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社会组织职务</w:t>
            </w:r>
          </w:p>
        </w:tc>
        <w:tc>
          <w:tcPr>
            <w:tcW w:w="691" w:type="pct"/>
            <w:gridSpan w:val="2"/>
            <w:vAlign w:val="center"/>
          </w:tcPr>
          <w:p w14:paraId="417B2711">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正式党员/预备党员</w:t>
            </w:r>
          </w:p>
        </w:tc>
        <w:tc>
          <w:tcPr>
            <w:tcW w:w="345" w:type="pct"/>
            <w:vAlign w:val="center"/>
          </w:tcPr>
          <w:p w14:paraId="2C969ECE">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入党日期</w:t>
            </w:r>
          </w:p>
        </w:tc>
        <w:tc>
          <w:tcPr>
            <w:tcW w:w="384" w:type="pct"/>
            <w:vAlign w:val="center"/>
          </w:tcPr>
          <w:p w14:paraId="29570055">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c>
          <w:tcPr>
            <w:tcW w:w="586" w:type="pct"/>
            <w:vAlign w:val="center"/>
          </w:tcPr>
          <w:p w14:paraId="09B478E6">
            <w:pPr>
              <w:jc w:val="center"/>
              <w:rPr>
                <w:rFonts w:ascii="宋体" w:hAnsi="宋体" w:cs="宋体"/>
                <w:color w:val="000000" w:themeColor="text1"/>
                <w:sz w:val="22"/>
                <w:szCs w:val="22"/>
                <w14:textFill>
                  <w14:solidFill>
                    <w14:schemeClr w14:val="tx1"/>
                  </w14:solidFill>
                </w14:textFill>
              </w:rPr>
            </w:pPr>
            <w:r>
              <w:rPr>
                <w:rFonts w:hint="eastAsia" w:ascii="宋体" w:hAnsi="宋体"/>
                <w:szCs w:val="21"/>
                <w:lang w:eastAsia="zh-CN"/>
              </w:rPr>
              <w:t>党组织关系是否在京内</w:t>
            </w:r>
          </w:p>
        </w:tc>
      </w:tr>
      <w:tr w14:paraId="712C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1" w:type="pct"/>
            <w:vAlign w:val="center"/>
          </w:tcPr>
          <w:p w14:paraId="61B41ADB">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申成香</w:t>
            </w:r>
          </w:p>
        </w:tc>
        <w:tc>
          <w:tcPr>
            <w:tcW w:w="462" w:type="pct"/>
            <w:vAlign w:val="center"/>
          </w:tcPr>
          <w:p w14:paraId="55773C91">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男</w:t>
            </w:r>
          </w:p>
        </w:tc>
        <w:tc>
          <w:tcPr>
            <w:tcW w:w="424" w:type="pct"/>
            <w:vAlign w:val="center"/>
          </w:tcPr>
          <w:p w14:paraId="5A5B6DED">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汉族</w:t>
            </w:r>
          </w:p>
        </w:tc>
        <w:tc>
          <w:tcPr>
            <w:tcW w:w="403" w:type="pct"/>
            <w:vAlign w:val="center"/>
          </w:tcPr>
          <w:p w14:paraId="0095027B">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1961-03-25</w:t>
            </w:r>
          </w:p>
        </w:tc>
        <w:tc>
          <w:tcPr>
            <w:tcW w:w="565" w:type="pct"/>
            <w:vAlign w:val="center"/>
          </w:tcPr>
          <w:p w14:paraId="6F8CD2F1">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本科</w:t>
            </w:r>
          </w:p>
        </w:tc>
        <w:tc>
          <w:tcPr>
            <w:tcW w:w="635" w:type="pct"/>
            <w:vAlign w:val="center"/>
          </w:tcPr>
          <w:p w14:paraId="0885527A">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会长/理事长</w:t>
            </w:r>
          </w:p>
        </w:tc>
        <w:tc>
          <w:tcPr>
            <w:tcW w:w="691" w:type="pct"/>
            <w:gridSpan w:val="2"/>
            <w:vAlign w:val="center"/>
          </w:tcPr>
          <w:p w14:paraId="7DB9D920">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正式党员</w:t>
            </w:r>
          </w:p>
        </w:tc>
        <w:tc>
          <w:tcPr>
            <w:tcW w:w="345" w:type="pct"/>
            <w:vAlign w:val="center"/>
          </w:tcPr>
          <w:p w14:paraId="5DCB936A">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1982-03-25</w:t>
            </w:r>
          </w:p>
        </w:tc>
        <w:tc>
          <w:tcPr>
            <w:tcW w:w="384" w:type="pct"/>
            <w:vAlign w:val="center"/>
          </w:tcPr>
          <w:p w14:paraId="65E32DD6">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太原市第一建筑工程集团有限公司党委</w:t>
            </w:r>
          </w:p>
        </w:tc>
        <w:tc>
          <w:tcPr>
            <w:tcW w:w="586" w:type="pct"/>
            <w:vAlign w:val="center"/>
          </w:tcPr>
          <w:p w14:paraId="57624CE6">
            <w:pPr>
              <w:jc w:val="center"/>
              <w:rPr>
                <w:rFonts w:hint="default" w:ascii="宋体" w:hAnsi="宋体" w:eastAsia="宋体" w:cs="宋体"/>
                <w:color w:val="000000" w:themeColor="text1"/>
                <w:sz w:val="22"/>
                <w:szCs w:val="22"/>
                <w:highlight w:val="yellow"/>
                <w:lang w:val="en-US" w:eastAsia="zh-CN"/>
                <w14:textFill>
                  <w14:solidFill>
                    <w14:schemeClr w14:val="tx1"/>
                  </w14:solidFill>
                </w14:textFill>
              </w:rPr>
            </w:pPr>
          </w:p>
        </w:tc>
      </w:tr>
      <w:tr w14:paraId="481C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1" w:type="pct"/>
            <w:vAlign w:val="center"/>
          </w:tcPr>
          <w:p w14:paraId="47644604">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吴永建</w:t>
            </w:r>
          </w:p>
        </w:tc>
        <w:tc>
          <w:tcPr>
            <w:tcW w:w="462" w:type="pct"/>
            <w:vAlign w:val="center"/>
          </w:tcPr>
          <w:p w14:paraId="5E463976">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24" w:type="pct"/>
            <w:vAlign w:val="center"/>
          </w:tcPr>
          <w:p w14:paraId="5624CB7A">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403" w:type="pct"/>
            <w:vAlign w:val="center"/>
          </w:tcPr>
          <w:p w14:paraId="1C3757C2">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1964-08-21</w:t>
            </w:r>
          </w:p>
        </w:tc>
        <w:tc>
          <w:tcPr>
            <w:tcW w:w="565" w:type="pct"/>
            <w:vAlign w:val="center"/>
          </w:tcPr>
          <w:p w14:paraId="489AB21E">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本科</w:t>
            </w:r>
          </w:p>
        </w:tc>
        <w:tc>
          <w:tcPr>
            <w:tcW w:w="635" w:type="pct"/>
            <w:vAlign w:val="center"/>
          </w:tcPr>
          <w:p w14:paraId="0A5667EA">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副会长/副理事长</w:t>
            </w:r>
          </w:p>
        </w:tc>
        <w:tc>
          <w:tcPr>
            <w:tcW w:w="691" w:type="pct"/>
            <w:gridSpan w:val="2"/>
            <w:vAlign w:val="center"/>
          </w:tcPr>
          <w:p w14:paraId="7C70F8E3">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345" w:type="pct"/>
            <w:vAlign w:val="center"/>
          </w:tcPr>
          <w:p w14:paraId="61B13D7F">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1987-03-12</w:t>
            </w:r>
          </w:p>
        </w:tc>
        <w:tc>
          <w:tcPr>
            <w:tcW w:w="384" w:type="pct"/>
            <w:vAlign w:val="center"/>
          </w:tcPr>
          <w:p w14:paraId="203D5C27">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岷山集团党委</w:t>
            </w:r>
          </w:p>
        </w:tc>
        <w:tc>
          <w:tcPr>
            <w:tcW w:w="586" w:type="pct"/>
            <w:vAlign w:val="center"/>
          </w:tcPr>
          <w:p w14:paraId="759CCE7E">
            <w:pPr>
              <w:jc w:val="center"/>
              <w:rPr>
                <w:rFonts w:hint="default" w:ascii="宋体" w:hAnsi="宋体" w:eastAsia="宋体" w:cs="宋体"/>
                <w:color w:val="000000" w:themeColor="text1"/>
                <w:sz w:val="22"/>
                <w:szCs w:val="22"/>
                <w:highlight w:val="yellow"/>
                <w:lang w:val="en-US" w:eastAsia="zh-CN"/>
                <w14:textFill>
                  <w14:solidFill>
                    <w14:schemeClr w14:val="tx1"/>
                  </w14:solidFill>
                </w14:textFill>
              </w:rPr>
            </w:pPr>
          </w:p>
        </w:tc>
      </w:tr>
      <w:tr w14:paraId="64D4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1" w:type="pct"/>
            <w:vAlign w:val="center"/>
          </w:tcPr>
          <w:p w14:paraId="0DA16AEC">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尼玛扎西</w:t>
            </w:r>
          </w:p>
        </w:tc>
        <w:tc>
          <w:tcPr>
            <w:tcW w:w="462" w:type="pct"/>
            <w:vAlign w:val="center"/>
          </w:tcPr>
          <w:p w14:paraId="6D203000">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24" w:type="pct"/>
            <w:vAlign w:val="center"/>
          </w:tcPr>
          <w:p w14:paraId="1F268E17">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藏族</w:t>
            </w:r>
          </w:p>
        </w:tc>
        <w:tc>
          <w:tcPr>
            <w:tcW w:w="403" w:type="pct"/>
            <w:vAlign w:val="center"/>
          </w:tcPr>
          <w:p w14:paraId="6B96BA0A">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1963-11-11</w:t>
            </w:r>
          </w:p>
        </w:tc>
        <w:tc>
          <w:tcPr>
            <w:tcW w:w="565" w:type="pct"/>
            <w:vAlign w:val="center"/>
          </w:tcPr>
          <w:p w14:paraId="62B38F8F">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本科</w:t>
            </w:r>
          </w:p>
        </w:tc>
        <w:tc>
          <w:tcPr>
            <w:tcW w:w="635" w:type="pct"/>
            <w:vAlign w:val="center"/>
          </w:tcPr>
          <w:p w14:paraId="56129426">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理事/监事</w:t>
            </w:r>
          </w:p>
        </w:tc>
        <w:tc>
          <w:tcPr>
            <w:tcW w:w="691" w:type="pct"/>
            <w:gridSpan w:val="2"/>
            <w:vAlign w:val="center"/>
          </w:tcPr>
          <w:p w14:paraId="18AD0173">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345" w:type="pct"/>
            <w:vAlign w:val="center"/>
          </w:tcPr>
          <w:p w14:paraId="2D73E814">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1992-07-07</w:t>
            </w:r>
          </w:p>
        </w:tc>
        <w:tc>
          <w:tcPr>
            <w:tcW w:w="384" w:type="pct"/>
            <w:vAlign w:val="center"/>
          </w:tcPr>
          <w:p w14:paraId="78D7AED6">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西藏宏绩集团党委</w:t>
            </w:r>
          </w:p>
        </w:tc>
        <w:tc>
          <w:tcPr>
            <w:tcW w:w="586" w:type="pct"/>
            <w:vAlign w:val="center"/>
          </w:tcPr>
          <w:p w14:paraId="08783B07">
            <w:pPr>
              <w:jc w:val="center"/>
              <w:rPr>
                <w:rFonts w:hint="default" w:ascii="宋体" w:hAnsi="宋体" w:eastAsia="宋体" w:cs="宋体"/>
                <w:color w:val="000000" w:themeColor="text1"/>
                <w:sz w:val="22"/>
                <w:szCs w:val="22"/>
                <w:highlight w:val="yellow"/>
                <w:lang w:val="en-US" w:eastAsia="zh-CN"/>
                <w14:textFill>
                  <w14:solidFill>
                    <w14:schemeClr w14:val="tx1"/>
                  </w14:solidFill>
                </w14:textFill>
              </w:rPr>
            </w:pPr>
          </w:p>
        </w:tc>
      </w:tr>
      <w:tr w14:paraId="3DAA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1" w:type="pct"/>
            <w:vAlign w:val="center"/>
          </w:tcPr>
          <w:p w14:paraId="766B562F">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武国樑</w:t>
            </w:r>
          </w:p>
        </w:tc>
        <w:tc>
          <w:tcPr>
            <w:tcW w:w="462" w:type="pct"/>
            <w:vAlign w:val="center"/>
          </w:tcPr>
          <w:p w14:paraId="3F12DFEF">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24" w:type="pct"/>
            <w:vAlign w:val="center"/>
          </w:tcPr>
          <w:p w14:paraId="2B9DC0A8">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403" w:type="pct"/>
            <w:vAlign w:val="center"/>
          </w:tcPr>
          <w:p w14:paraId="5EBF1966">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1980-02-14</w:t>
            </w:r>
          </w:p>
        </w:tc>
        <w:tc>
          <w:tcPr>
            <w:tcW w:w="565" w:type="pct"/>
            <w:vAlign w:val="center"/>
          </w:tcPr>
          <w:p w14:paraId="2E82A2C7">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本科</w:t>
            </w:r>
          </w:p>
        </w:tc>
        <w:tc>
          <w:tcPr>
            <w:tcW w:w="635" w:type="pct"/>
            <w:vAlign w:val="center"/>
          </w:tcPr>
          <w:p w14:paraId="1EED27B8">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理事/监事</w:t>
            </w:r>
          </w:p>
        </w:tc>
        <w:tc>
          <w:tcPr>
            <w:tcW w:w="691" w:type="pct"/>
            <w:gridSpan w:val="2"/>
            <w:vAlign w:val="center"/>
          </w:tcPr>
          <w:p w14:paraId="76FC32AE">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345" w:type="pct"/>
            <w:vAlign w:val="center"/>
          </w:tcPr>
          <w:p w14:paraId="27AA19E7">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2002-06-18</w:t>
            </w:r>
          </w:p>
        </w:tc>
        <w:tc>
          <w:tcPr>
            <w:tcW w:w="384" w:type="pct"/>
            <w:vAlign w:val="center"/>
          </w:tcPr>
          <w:p w14:paraId="5FBA0BD4">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全联旅游业商会党支部</w:t>
            </w:r>
          </w:p>
        </w:tc>
        <w:tc>
          <w:tcPr>
            <w:tcW w:w="586" w:type="pct"/>
            <w:vAlign w:val="center"/>
          </w:tcPr>
          <w:p w14:paraId="6B978FBF">
            <w:pPr>
              <w:jc w:val="center"/>
              <w:rPr>
                <w:rFonts w:hint="default" w:ascii="宋体" w:hAnsi="宋体" w:eastAsia="宋体" w:cs="宋体"/>
                <w:color w:val="000000" w:themeColor="text1"/>
                <w:sz w:val="22"/>
                <w:szCs w:val="22"/>
                <w:highlight w:val="yellow"/>
                <w:lang w:val="en-US" w:eastAsia="zh-CN"/>
                <w14:textFill>
                  <w14:solidFill>
                    <w14:schemeClr w14:val="tx1"/>
                  </w14:solidFill>
                </w14:textFill>
              </w:rPr>
            </w:pPr>
          </w:p>
        </w:tc>
      </w:tr>
      <w:tr w14:paraId="7C1A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1" w:type="pct"/>
            <w:vAlign w:val="center"/>
          </w:tcPr>
          <w:p w14:paraId="774F4B04">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王骏</w:t>
            </w:r>
          </w:p>
        </w:tc>
        <w:tc>
          <w:tcPr>
            <w:tcW w:w="462" w:type="pct"/>
            <w:vAlign w:val="center"/>
          </w:tcPr>
          <w:p w14:paraId="00242950">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24" w:type="pct"/>
            <w:vAlign w:val="center"/>
          </w:tcPr>
          <w:p w14:paraId="250610D1">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403" w:type="pct"/>
            <w:vAlign w:val="center"/>
          </w:tcPr>
          <w:p w14:paraId="6189E6EC">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1969-08-15</w:t>
            </w:r>
          </w:p>
        </w:tc>
        <w:tc>
          <w:tcPr>
            <w:tcW w:w="565" w:type="pct"/>
            <w:vAlign w:val="center"/>
          </w:tcPr>
          <w:p w14:paraId="15CDB6BA">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专科及以下</w:t>
            </w:r>
          </w:p>
        </w:tc>
        <w:tc>
          <w:tcPr>
            <w:tcW w:w="635" w:type="pct"/>
            <w:vAlign w:val="center"/>
          </w:tcPr>
          <w:p w14:paraId="68186773">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内设机构负责人</w:t>
            </w:r>
          </w:p>
        </w:tc>
        <w:tc>
          <w:tcPr>
            <w:tcW w:w="691" w:type="pct"/>
            <w:gridSpan w:val="2"/>
            <w:vAlign w:val="center"/>
          </w:tcPr>
          <w:p w14:paraId="5A7397D5">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345" w:type="pct"/>
            <w:vAlign w:val="center"/>
          </w:tcPr>
          <w:p w14:paraId="761111A4">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2001-03-29</w:t>
            </w:r>
          </w:p>
        </w:tc>
        <w:tc>
          <w:tcPr>
            <w:tcW w:w="384" w:type="pct"/>
            <w:vAlign w:val="center"/>
          </w:tcPr>
          <w:p w14:paraId="600CD36F">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太原市第一建筑集团有限公司</w:t>
            </w:r>
          </w:p>
        </w:tc>
        <w:tc>
          <w:tcPr>
            <w:tcW w:w="586" w:type="pct"/>
            <w:vAlign w:val="center"/>
          </w:tcPr>
          <w:p w14:paraId="1F04F64C">
            <w:pPr>
              <w:jc w:val="center"/>
              <w:rPr>
                <w:rFonts w:hint="default" w:ascii="宋体" w:hAnsi="宋体" w:eastAsia="宋体" w:cs="宋体"/>
                <w:color w:val="000000" w:themeColor="text1"/>
                <w:sz w:val="22"/>
                <w:szCs w:val="22"/>
                <w:highlight w:val="yellow"/>
                <w:lang w:val="en-US" w:eastAsia="zh-CN"/>
                <w14:textFill>
                  <w14:solidFill>
                    <w14:schemeClr w14:val="tx1"/>
                  </w14:solidFill>
                </w14:textFill>
              </w:rPr>
            </w:pPr>
            <w:r>
              <w:rPr>
                <w:rFonts w:ascii="宋体" w:hAnsi="宋体" w:eastAsia="宋体" w:cs="宋体"/>
                <w:sz w:val="22"/>
              </w:rPr>
              <w:t>否</w:t>
            </w:r>
          </w:p>
        </w:tc>
      </w:tr>
    </w:tbl>
    <w:p w14:paraId="295789B0">
      <w:pPr>
        <w:rPr>
          <w:b/>
          <w:color w:val="000000" w:themeColor="text1"/>
          <w:sz w:val="22"/>
          <w14:textFill>
            <w14:solidFill>
              <w14:schemeClr w14:val="tx1"/>
            </w14:solidFill>
          </w14:textFill>
        </w:rPr>
      </w:pPr>
    </w:p>
    <w:p w14:paraId="3783655A">
      <w:pPr>
        <w:jc w:val="left"/>
        <w:rPr>
          <w:sz w:val="22"/>
          <w:szCs w:val="22"/>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
        <w:gridCol w:w="547"/>
        <w:gridCol w:w="851"/>
        <w:gridCol w:w="415"/>
        <w:gridCol w:w="861"/>
        <w:gridCol w:w="654"/>
        <w:gridCol w:w="664"/>
        <w:gridCol w:w="582"/>
        <w:gridCol w:w="800"/>
        <w:gridCol w:w="344"/>
        <w:gridCol w:w="195"/>
        <w:gridCol w:w="46"/>
        <w:gridCol w:w="483"/>
        <w:gridCol w:w="590"/>
        <w:gridCol w:w="457"/>
        <w:gridCol w:w="324"/>
        <w:gridCol w:w="343"/>
      </w:tblGrid>
      <w:tr w14:paraId="0BBB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17"/>
            <w:noWrap w:val="0"/>
            <w:vAlign w:val="center"/>
          </w:tcPr>
          <w:p w14:paraId="59EE2439">
            <w:pPr>
              <w:jc w:val="center"/>
              <w:rPr>
                <w:rFonts w:hint="eastAsia" w:ascii="宋体" w:hAnsi="宋体"/>
                <w:szCs w:val="21"/>
              </w:rPr>
            </w:pPr>
            <w:r>
              <w:rPr>
                <w:rFonts w:hint="eastAsia" w:ascii="黑体" w:hAnsi="黑体" w:eastAsia="黑体" w:cs="黑体"/>
                <w:color w:val="000000" w:themeColor="text1"/>
                <w:sz w:val="24"/>
                <w14:textFill>
                  <w14:solidFill>
                    <w14:schemeClr w14:val="tx1"/>
                  </w14:solidFill>
                </w14:textFill>
              </w:rPr>
              <w:t>社会组织党组织信息</w:t>
            </w:r>
          </w:p>
        </w:tc>
      </w:tr>
      <w:tr w14:paraId="2336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215" w:type="pct"/>
            <w:vMerge w:val="restart"/>
            <w:noWrap w:val="0"/>
            <w:vAlign w:val="center"/>
          </w:tcPr>
          <w:p w14:paraId="5133AAAD">
            <w:pPr>
              <w:spacing w:line="440" w:lineRule="exact"/>
              <w:jc w:val="center"/>
              <w:rPr>
                <w:rFonts w:hint="eastAsia" w:ascii="宋体" w:hAnsi="宋体" w:eastAsia="宋体"/>
                <w:szCs w:val="21"/>
                <w:lang w:eastAsia="zh-CN"/>
              </w:rPr>
            </w:pPr>
            <w:r>
              <w:rPr>
                <w:rFonts w:hint="eastAsia" w:ascii="宋体" w:hAnsi="宋体"/>
                <w:szCs w:val="21"/>
                <w:lang w:eastAsia="zh-CN"/>
              </w:rPr>
              <w:t>是否建立社会组织党组织</w:t>
            </w:r>
          </w:p>
        </w:tc>
        <w:tc>
          <w:tcPr>
            <w:tcW w:w="320" w:type="pct"/>
            <w:vMerge w:val="restart"/>
            <w:noWrap w:val="0"/>
            <w:vAlign w:val="center"/>
          </w:tcPr>
          <w:p w14:paraId="7C111DDC">
            <w:pPr>
              <w:spacing w:line="440" w:lineRule="exact"/>
              <w:jc w:val="center"/>
              <w:rPr>
                <w:rFonts w:hint="eastAsia" w:ascii="宋体" w:hAnsi="宋体" w:eastAsia="宋体"/>
                <w:szCs w:val="21"/>
                <w:lang w:eastAsia="zh-CN"/>
              </w:rPr>
            </w:pPr>
            <w:r>
              <w:rPr>
                <w:rFonts w:hint="eastAsia" w:ascii="宋体" w:hAnsi="宋体" w:cs="宋体"/>
                <w:color w:val="000000" w:themeColor="text1"/>
                <w:kern w:val="0"/>
                <w:sz w:val="22"/>
                <w:szCs w:val="22"/>
                <w14:textFill>
                  <w14:solidFill>
                    <w14:schemeClr w14:val="tx1"/>
                  </w14:solidFill>
                </w14:textFill>
              </w:rPr>
              <w:t>□是</w:t>
            </w:r>
          </w:p>
        </w:tc>
        <w:tc>
          <w:tcPr>
            <w:tcW w:w="499" w:type="pct"/>
            <w:vMerge w:val="restart"/>
            <w:noWrap w:val="0"/>
            <w:vAlign w:val="center"/>
          </w:tcPr>
          <w:p w14:paraId="0DA4F07D">
            <w:pPr>
              <w:spacing w:line="440" w:lineRule="exact"/>
              <w:jc w:val="center"/>
              <w:rPr>
                <w:rFonts w:hint="eastAsia" w:ascii="宋体" w:hAnsi="宋体" w:eastAsia="宋体"/>
                <w:szCs w:val="21"/>
                <w:lang w:eastAsia="zh-CN"/>
              </w:rPr>
            </w:pPr>
            <w:r>
              <w:rPr>
                <w:rFonts w:hint="eastAsia" w:ascii="宋体" w:hAnsi="宋体" w:cs="宋体"/>
                <w:color w:val="000000" w:themeColor="text1"/>
                <w:sz w:val="22"/>
                <w:szCs w:val="22"/>
                <w14:textFill>
                  <w14:solidFill>
                    <w14:schemeClr w14:val="tx1"/>
                  </w14:solidFill>
                </w14:textFill>
              </w:rPr>
              <w:t>□北京市行业协会商会综合党委系统社会组织</w:t>
            </w:r>
          </w:p>
        </w:tc>
        <w:tc>
          <w:tcPr>
            <w:tcW w:w="243" w:type="pct"/>
            <w:vMerge w:val="restart"/>
            <w:noWrap w:val="0"/>
            <w:vAlign w:val="center"/>
          </w:tcPr>
          <w:p w14:paraId="4BD4F01F">
            <w:pPr>
              <w:spacing w:line="440" w:lineRule="exact"/>
              <w:jc w:val="center"/>
              <w:rPr>
                <w:rFonts w:hint="eastAsia" w:ascii="宋体" w:hAnsi="宋体" w:eastAsia="宋体"/>
                <w:szCs w:val="21"/>
                <w:lang w:eastAsia="zh-CN"/>
              </w:rPr>
            </w:pPr>
            <w:r>
              <w:rPr>
                <w:rFonts w:hint="eastAsia" w:ascii="宋体" w:hAnsi="宋体" w:cs="宋体"/>
                <w:color w:val="000000" w:themeColor="text1"/>
                <w:sz w:val="22"/>
                <w:szCs w:val="22"/>
                <w14:textFill>
                  <w14:solidFill>
                    <w14:schemeClr w14:val="tx1"/>
                  </w14:solidFill>
                </w14:textFill>
              </w:rPr>
              <w:t>□流动党员党组织</w:t>
            </w:r>
          </w:p>
        </w:tc>
        <w:tc>
          <w:tcPr>
            <w:tcW w:w="505" w:type="pct"/>
            <w:noWrap w:val="0"/>
            <w:vAlign w:val="center"/>
          </w:tcPr>
          <w:p w14:paraId="29FBC23A">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xml:space="preserve">□单建流动党支部 </w:t>
            </w:r>
          </w:p>
        </w:tc>
        <w:tc>
          <w:tcPr>
            <w:tcW w:w="383" w:type="pct"/>
            <w:vMerge w:val="restart"/>
            <w:noWrap w:val="0"/>
            <w:vAlign w:val="center"/>
          </w:tcPr>
          <w:p w14:paraId="196F291A">
            <w:pPr>
              <w:spacing w:line="440" w:lineRule="exact"/>
              <w:jc w:val="center"/>
              <w:rPr>
                <w:rFonts w:hint="eastAsia" w:ascii="宋体" w:hAnsi="宋体"/>
                <w:szCs w:val="21"/>
                <w:lang w:eastAsia="zh-CN"/>
              </w:rPr>
            </w:pPr>
            <w:r>
              <w:rPr>
                <w:rFonts w:hint="eastAsia" w:ascii="宋体" w:hAnsi="宋体"/>
                <w:szCs w:val="21"/>
                <w:lang w:eastAsia="zh-CN"/>
              </w:rPr>
              <w:t>社会组织党组织名称</w:t>
            </w:r>
          </w:p>
          <w:p w14:paraId="42D0C90E">
            <w:pPr>
              <w:spacing w:line="440" w:lineRule="exact"/>
              <w:jc w:val="center"/>
            </w:pPr>
          </w:p>
        </w:tc>
        <w:tc>
          <w:tcPr>
            <w:tcW w:w="389" w:type="pct"/>
            <w:vMerge w:val="restart"/>
            <w:noWrap w:val="0"/>
            <w:vAlign w:val="center"/>
          </w:tcPr>
          <w:p w14:paraId="448B3760">
            <w:pPr>
              <w:spacing w:line="440" w:lineRule="exact"/>
              <w:jc w:val="center"/>
              <w:rPr>
                <w:rFonts w:hint="eastAsia" w:ascii="宋体" w:hAnsi="宋体"/>
                <w:szCs w:val="21"/>
                <w:lang w:eastAsia="zh-CN"/>
              </w:rPr>
            </w:pPr>
          </w:p>
        </w:tc>
        <w:tc>
          <w:tcPr>
            <w:tcW w:w="341" w:type="pct"/>
            <w:vMerge w:val="restart"/>
            <w:noWrap w:val="0"/>
            <w:vAlign w:val="center"/>
          </w:tcPr>
          <w:p w14:paraId="3AC2723B">
            <w:pPr>
              <w:spacing w:line="440" w:lineRule="exact"/>
              <w:jc w:val="center"/>
              <w:rPr>
                <w:rFonts w:hint="eastAsia" w:ascii="宋体" w:hAnsi="宋体"/>
                <w:szCs w:val="21"/>
                <w:lang w:eastAsia="zh-CN"/>
              </w:rPr>
            </w:pPr>
            <w:r>
              <w:rPr>
                <w:rFonts w:hint="eastAsia" w:ascii="宋体" w:hAnsi="宋体"/>
                <w:szCs w:val="21"/>
                <w:lang w:eastAsia="zh-CN"/>
              </w:rPr>
              <w:t>上级党组织名称</w:t>
            </w:r>
          </w:p>
        </w:tc>
        <w:tc>
          <w:tcPr>
            <w:tcW w:w="469" w:type="pct"/>
            <w:vMerge w:val="restart"/>
            <w:noWrap w:val="0"/>
            <w:vAlign w:val="center"/>
          </w:tcPr>
          <w:p w14:paraId="46BA2414">
            <w:pPr>
              <w:spacing w:line="440" w:lineRule="exact"/>
              <w:jc w:val="center"/>
              <w:rPr>
                <w:rFonts w:hint="eastAsia" w:ascii="宋体" w:hAnsi="宋体"/>
                <w:szCs w:val="21"/>
                <w:lang w:eastAsia="zh-CN"/>
              </w:rPr>
            </w:pPr>
          </w:p>
        </w:tc>
        <w:tc>
          <w:tcPr>
            <w:tcW w:w="316" w:type="pct"/>
            <w:gridSpan w:val="2"/>
            <w:vMerge w:val="restart"/>
            <w:noWrap w:val="0"/>
            <w:vAlign w:val="center"/>
          </w:tcPr>
          <w:p w14:paraId="0B30EDC4">
            <w:pPr>
              <w:spacing w:line="440" w:lineRule="exact"/>
              <w:jc w:val="center"/>
              <w:rPr>
                <w:rFonts w:hint="eastAsia" w:ascii="宋体" w:hAnsi="宋体"/>
                <w:szCs w:val="21"/>
              </w:rPr>
            </w:pPr>
            <w:r>
              <w:rPr>
                <w:rFonts w:hint="eastAsia" w:ascii="宋体" w:hAnsi="宋体"/>
                <w:szCs w:val="21"/>
              </w:rPr>
              <w:t>党组织负责人</w:t>
            </w:r>
          </w:p>
          <w:p w14:paraId="4A793255">
            <w:pPr>
              <w:spacing w:line="440" w:lineRule="exact"/>
              <w:jc w:val="center"/>
            </w:pPr>
          </w:p>
        </w:tc>
        <w:tc>
          <w:tcPr>
            <w:tcW w:w="309" w:type="pct"/>
            <w:gridSpan w:val="2"/>
            <w:vMerge w:val="restart"/>
            <w:noWrap w:val="0"/>
            <w:vAlign w:val="center"/>
          </w:tcPr>
          <w:p w14:paraId="24CBCDF4">
            <w:pPr>
              <w:spacing w:line="440" w:lineRule="exact"/>
              <w:jc w:val="center"/>
              <w:rPr>
                <w:rFonts w:ascii="宋体" w:hAnsi="宋体"/>
                <w:szCs w:val="21"/>
              </w:rPr>
            </w:pPr>
          </w:p>
        </w:tc>
        <w:tc>
          <w:tcPr>
            <w:tcW w:w="346" w:type="pct"/>
            <w:vMerge w:val="restart"/>
            <w:noWrap w:val="0"/>
            <w:vAlign w:val="center"/>
          </w:tcPr>
          <w:p w14:paraId="725D3DDA">
            <w:pPr>
              <w:spacing w:line="440" w:lineRule="exact"/>
              <w:jc w:val="center"/>
              <w:rPr>
                <w:rFonts w:ascii="宋体" w:hAnsi="宋体"/>
                <w:szCs w:val="21"/>
              </w:rPr>
            </w:pPr>
            <w:r>
              <w:rPr>
                <w:rFonts w:hint="eastAsia" w:ascii="宋体" w:hAnsi="宋体"/>
                <w:szCs w:val="21"/>
                <w:lang w:eastAsia="zh-CN"/>
              </w:rPr>
              <w:t>党组织负责人在</w:t>
            </w:r>
            <w:r>
              <w:rPr>
                <w:rFonts w:hint="eastAsia" w:ascii="宋体" w:hAnsi="宋体"/>
                <w:szCs w:val="21"/>
              </w:rPr>
              <w:t>社会组织内职务</w:t>
            </w:r>
          </w:p>
        </w:tc>
        <w:tc>
          <w:tcPr>
            <w:tcW w:w="267" w:type="pct"/>
            <w:vMerge w:val="restart"/>
            <w:noWrap w:val="0"/>
            <w:vAlign w:val="center"/>
          </w:tcPr>
          <w:p w14:paraId="448E877C">
            <w:pPr>
              <w:spacing w:line="440" w:lineRule="exact"/>
              <w:jc w:val="center"/>
              <w:rPr>
                <w:rFonts w:ascii="宋体" w:hAnsi="宋体"/>
                <w:szCs w:val="21"/>
              </w:rPr>
            </w:pPr>
          </w:p>
        </w:tc>
        <w:tc>
          <w:tcPr>
            <w:tcW w:w="190" w:type="pct"/>
            <w:vMerge w:val="restart"/>
            <w:noWrap w:val="0"/>
            <w:vAlign w:val="center"/>
          </w:tcPr>
          <w:p w14:paraId="5005E2BF">
            <w:pPr>
              <w:spacing w:line="440" w:lineRule="exact"/>
              <w:jc w:val="center"/>
              <w:rPr>
                <w:rFonts w:ascii="宋体" w:hAnsi="宋体"/>
                <w:szCs w:val="21"/>
              </w:rPr>
            </w:pPr>
            <w:r>
              <w:rPr>
                <w:rFonts w:hint="eastAsia" w:ascii="宋体" w:hAnsi="宋体"/>
                <w:szCs w:val="21"/>
              </w:rPr>
              <w:t>联系电话</w:t>
            </w:r>
          </w:p>
        </w:tc>
        <w:tc>
          <w:tcPr>
            <w:tcW w:w="201" w:type="pct"/>
            <w:vMerge w:val="restart"/>
            <w:noWrap w:val="0"/>
            <w:vAlign w:val="center"/>
          </w:tcPr>
          <w:p w14:paraId="2DDC89CC">
            <w:pPr>
              <w:spacing w:line="440" w:lineRule="exact"/>
              <w:jc w:val="center"/>
              <w:rPr>
                <w:rFonts w:hint="eastAsia" w:ascii="宋体" w:hAnsi="宋体"/>
                <w:szCs w:val="21"/>
              </w:rPr>
            </w:pPr>
          </w:p>
        </w:tc>
      </w:tr>
      <w:tr w14:paraId="1900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15" w:type="pct"/>
            <w:vMerge w:val="continue"/>
            <w:noWrap w:val="0"/>
            <w:vAlign w:val="center"/>
          </w:tcPr>
          <w:p w14:paraId="2114D2F8">
            <w:pPr>
              <w:spacing w:line="440" w:lineRule="exact"/>
              <w:jc w:val="center"/>
            </w:pPr>
          </w:p>
        </w:tc>
        <w:tc>
          <w:tcPr>
            <w:tcW w:w="320" w:type="pct"/>
            <w:vMerge w:val="continue"/>
            <w:noWrap w:val="0"/>
            <w:vAlign w:val="center"/>
          </w:tcPr>
          <w:p w14:paraId="5EA881F4">
            <w:pPr>
              <w:spacing w:line="440" w:lineRule="exact"/>
              <w:jc w:val="center"/>
            </w:pPr>
          </w:p>
        </w:tc>
        <w:tc>
          <w:tcPr>
            <w:tcW w:w="499" w:type="pct"/>
            <w:vMerge w:val="continue"/>
            <w:noWrap w:val="0"/>
            <w:vAlign w:val="center"/>
          </w:tcPr>
          <w:p w14:paraId="2B7F8074">
            <w:pPr>
              <w:spacing w:line="440" w:lineRule="exact"/>
              <w:jc w:val="center"/>
            </w:pPr>
          </w:p>
        </w:tc>
        <w:tc>
          <w:tcPr>
            <w:tcW w:w="243" w:type="pct"/>
            <w:vMerge w:val="continue"/>
            <w:noWrap w:val="0"/>
            <w:vAlign w:val="center"/>
          </w:tcPr>
          <w:p w14:paraId="416E9CA8">
            <w:pPr>
              <w:spacing w:line="440" w:lineRule="exact"/>
              <w:jc w:val="center"/>
            </w:pPr>
          </w:p>
        </w:tc>
        <w:tc>
          <w:tcPr>
            <w:tcW w:w="505" w:type="pct"/>
            <w:noWrap w:val="0"/>
            <w:vAlign w:val="center"/>
          </w:tcPr>
          <w:p w14:paraId="26BA34A1">
            <w:pPr>
              <w:spacing w:line="440" w:lineRule="exact"/>
              <w:jc w:val="center"/>
            </w:pPr>
            <w:r>
              <w:rPr>
                <w:rFonts w:hint="eastAsia" w:ascii="宋体" w:hAnsi="宋体" w:cs="宋体"/>
                <w:color w:val="000000" w:themeColor="text1"/>
                <w:sz w:val="22"/>
                <w:szCs w:val="22"/>
                <w14:textFill>
                  <w14:solidFill>
                    <w14:schemeClr w14:val="tx1"/>
                  </w14:solidFill>
                </w14:textFill>
              </w:rPr>
              <w:t>□联合流动党支部</w:t>
            </w:r>
          </w:p>
        </w:tc>
        <w:tc>
          <w:tcPr>
            <w:tcW w:w="383" w:type="pct"/>
            <w:vMerge w:val="continue"/>
            <w:noWrap w:val="0"/>
            <w:vAlign w:val="center"/>
          </w:tcPr>
          <w:p w14:paraId="254F5713">
            <w:pPr>
              <w:spacing w:line="440" w:lineRule="exact"/>
              <w:jc w:val="center"/>
            </w:pPr>
          </w:p>
        </w:tc>
        <w:tc>
          <w:tcPr>
            <w:tcW w:w="389" w:type="pct"/>
            <w:vMerge w:val="continue"/>
            <w:noWrap w:val="0"/>
            <w:vAlign w:val="center"/>
          </w:tcPr>
          <w:p w14:paraId="6527A711">
            <w:pPr>
              <w:spacing w:line="440" w:lineRule="exact"/>
              <w:jc w:val="center"/>
            </w:pPr>
          </w:p>
        </w:tc>
        <w:tc>
          <w:tcPr>
            <w:tcW w:w="341" w:type="pct"/>
            <w:vMerge w:val="continue"/>
            <w:noWrap w:val="0"/>
            <w:vAlign w:val="center"/>
          </w:tcPr>
          <w:p w14:paraId="7F33BC98">
            <w:pPr>
              <w:spacing w:line="440" w:lineRule="exact"/>
              <w:jc w:val="center"/>
            </w:pPr>
          </w:p>
        </w:tc>
        <w:tc>
          <w:tcPr>
            <w:tcW w:w="469" w:type="pct"/>
            <w:vMerge w:val="continue"/>
            <w:noWrap w:val="0"/>
            <w:vAlign w:val="center"/>
          </w:tcPr>
          <w:p w14:paraId="71E14872">
            <w:pPr>
              <w:spacing w:line="440" w:lineRule="exact"/>
              <w:jc w:val="center"/>
            </w:pPr>
          </w:p>
        </w:tc>
        <w:tc>
          <w:tcPr>
            <w:tcW w:w="316" w:type="pct"/>
            <w:gridSpan w:val="2"/>
            <w:vMerge w:val="continue"/>
            <w:noWrap w:val="0"/>
            <w:vAlign w:val="center"/>
          </w:tcPr>
          <w:p w14:paraId="67E48B58">
            <w:pPr>
              <w:spacing w:line="440" w:lineRule="exact"/>
              <w:jc w:val="center"/>
            </w:pPr>
          </w:p>
        </w:tc>
        <w:tc>
          <w:tcPr>
            <w:tcW w:w="309" w:type="pct"/>
            <w:gridSpan w:val="2"/>
            <w:vMerge w:val="continue"/>
            <w:noWrap w:val="0"/>
            <w:vAlign w:val="center"/>
          </w:tcPr>
          <w:p w14:paraId="6E459C1F">
            <w:pPr>
              <w:spacing w:line="440" w:lineRule="exact"/>
              <w:jc w:val="center"/>
            </w:pPr>
          </w:p>
        </w:tc>
        <w:tc>
          <w:tcPr>
            <w:tcW w:w="346" w:type="pct"/>
            <w:vMerge w:val="continue"/>
            <w:noWrap w:val="0"/>
            <w:vAlign w:val="center"/>
          </w:tcPr>
          <w:p w14:paraId="384B07BD">
            <w:pPr>
              <w:spacing w:line="440" w:lineRule="exact"/>
              <w:jc w:val="center"/>
            </w:pPr>
          </w:p>
        </w:tc>
        <w:tc>
          <w:tcPr>
            <w:tcW w:w="267" w:type="pct"/>
            <w:vMerge w:val="continue"/>
            <w:noWrap w:val="0"/>
            <w:vAlign w:val="center"/>
          </w:tcPr>
          <w:p w14:paraId="52E86AB6">
            <w:pPr>
              <w:spacing w:line="440" w:lineRule="exact"/>
              <w:jc w:val="center"/>
            </w:pPr>
          </w:p>
        </w:tc>
        <w:tc>
          <w:tcPr>
            <w:tcW w:w="190" w:type="pct"/>
            <w:vMerge w:val="continue"/>
            <w:noWrap w:val="0"/>
            <w:vAlign w:val="center"/>
          </w:tcPr>
          <w:p w14:paraId="632AB230">
            <w:pPr>
              <w:spacing w:line="440" w:lineRule="exact"/>
              <w:jc w:val="center"/>
            </w:pPr>
          </w:p>
        </w:tc>
        <w:tc>
          <w:tcPr>
            <w:tcW w:w="201" w:type="pct"/>
            <w:vMerge w:val="continue"/>
            <w:noWrap w:val="0"/>
            <w:vAlign w:val="center"/>
          </w:tcPr>
          <w:p w14:paraId="12E47C40">
            <w:pPr>
              <w:spacing w:line="440" w:lineRule="exact"/>
              <w:jc w:val="center"/>
            </w:pPr>
          </w:p>
        </w:tc>
      </w:tr>
      <w:tr w14:paraId="0EFF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noWrap w:val="0"/>
            <w:vAlign w:val="center"/>
          </w:tcPr>
          <w:p w14:paraId="391B58A8">
            <w:pPr>
              <w:spacing w:line="440" w:lineRule="exact"/>
              <w:jc w:val="center"/>
              <w:rPr>
                <w:rFonts w:ascii="宋体" w:hAnsi="宋体"/>
                <w:szCs w:val="21"/>
              </w:rPr>
            </w:pPr>
          </w:p>
        </w:tc>
        <w:tc>
          <w:tcPr>
            <w:tcW w:w="320" w:type="pct"/>
            <w:vMerge w:val="continue"/>
            <w:noWrap w:val="0"/>
            <w:vAlign w:val="center"/>
          </w:tcPr>
          <w:p w14:paraId="3F09B94C">
            <w:pPr>
              <w:spacing w:line="440" w:lineRule="exact"/>
              <w:jc w:val="center"/>
              <w:rPr>
                <w:rFonts w:ascii="宋体" w:hAnsi="宋体"/>
                <w:szCs w:val="21"/>
              </w:rPr>
            </w:pPr>
          </w:p>
        </w:tc>
        <w:tc>
          <w:tcPr>
            <w:tcW w:w="499" w:type="pct"/>
            <w:vMerge w:val="continue"/>
            <w:noWrap w:val="0"/>
            <w:vAlign w:val="center"/>
          </w:tcPr>
          <w:p w14:paraId="76C9AE22">
            <w:pPr>
              <w:spacing w:line="440" w:lineRule="exact"/>
              <w:jc w:val="center"/>
              <w:rPr>
                <w:rFonts w:ascii="宋体" w:hAnsi="宋体"/>
                <w:szCs w:val="21"/>
              </w:rPr>
            </w:pPr>
          </w:p>
        </w:tc>
        <w:tc>
          <w:tcPr>
            <w:tcW w:w="243" w:type="pct"/>
            <w:noWrap w:val="0"/>
            <w:vAlign w:val="center"/>
          </w:tcPr>
          <w:p w14:paraId="05B4F551">
            <w:pPr>
              <w:spacing w:line="440" w:lineRule="exact"/>
              <w:jc w:val="center"/>
              <w:rPr>
                <w:rFonts w:hint="eastAsia" w:ascii="宋体" w:hAnsi="宋体" w:eastAsia="宋体"/>
                <w:szCs w:val="21"/>
                <w:lang w:eastAsia="zh-CN"/>
              </w:rPr>
            </w:pPr>
            <w:r>
              <w:rPr>
                <w:rFonts w:hint="eastAsia" w:ascii="宋体" w:hAnsi="宋体" w:cs="宋体"/>
                <w:color w:val="000000" w:themeColor="text1"/>
                <w:sz w:val="22"/>
                <w:szCs w:val="22"/>
                <w14:textFill>
                  <w14:solidFill>
                    <w14:schemeClr w14:val="tx1"/>
                  </w14:solidFill>
                </w14:textFill>
              </w:rPr>
              <w:t>□属地党组织</w:t>
            </w:r>
          </w:p>
        </w:tc>
        <w:tc>
          <w:tcPr>
            <w:tcW w:w="505" w:type="pct"/>
            <w:noWrap w:val="0"/>
            <w:vAlign w:val="center"/>
          </w:tcPr>
          <w:p w14:paraId="3EF3FAEC">
            <w:pPr>
              <w:spacing w:line="440" w:lineRule="exact"/>
              <w:jc w:val="center"/>
              <w:rPr>
                <w:rFonts w:ascii="宋体" w:hAnsi="宋体"/>
                <w:szCs w:val="21"/>
              </w:rPr>
            </w:pPr>
            <w:r>
              <w:rPr>
                <w:rFonts w:hint="eastAsia" w:ascii="宋体" w:hAnsi="宋体"/>
                <w:szCs w:val="21"/>
                <w:lang w:eastAsia="zh-CN"/>
              </w:rPr>
              <w:t>社会组织党组织名称</w:t>
            </w:r>
          </w:p>
        </w:tc>
        <w:tc>
          <w:tcPr>
            <w:tcW w:w="383" w:type="pct"/>
            <w:noWrap w:val="0"/>
            <w:vAlign w:val="center"/>
          </w:tcPr>
          <w:p w14:paraId="38E96D48">
            <w:pPr>
              <w:spacing w:line="440" w:lineRule="exact"/>
              <w:jc w:val="center"/>
              <w:rPr>
                <w:rFonts w:ascii="宋体" w:hAnsi="宋体"/>
                <w:szCs w:val="21"/>
              </w:rPr>
            </w:pPr>
          </w:p>
        </w:tc>
        <w:tc>
          <w:tcPr>
            <w:tcW w:w="389" w:type="pct"/>
            <w:noWrap w:val="0"/>
            <w:vAlign w:val="center"/>
          </w:tcPr>
          <w:p w14:paraId="542CAE2B">
            <w:pPr>
              <w:spacing w:line="440" w:lineRule="exact"/>
              <w:jc w:val="center"/>
              <w:rPr>
                <w:rFonts w:hint="eastAsia" w:ascii="宋体" w:hAnsi="宋体" w:eastAsia="宋体"/>
                <w:szCs w:val="21"/>
                <w:lang w:eastAsia="zh-CN"/>
              </w:rPr>
            </w:pPr>
            <w:r>
              <w:rPr>
                <w:rFonts w:hint="eastAsia" w:ascii="宋体" w:hAnsi="宋体"/>
                <w:szCs w:val="21"/>
                <w:lang w:eastAsia="zh-CN"/>
              </w:rPr>
              <w:t>上级党组织名称</w:t>
            </w:r>
          </w:p>
        </w:tc>
        <w:tc>
          <w:tcPr>
            <w:tcW w:w="341" w:type="pct"/>
            <w:noWrap w:val="0"/>
            <w:vAlign w:val="center"/>
          </w:tcPr>
          <w:p w14:paraId="3F754EC8">
            <w:pPr>
              <w:spacing w:line="440" w:lineRule="exact"/>
              <w:jc w:val="center"/>
              <w:rPr>
                <w:rFonts w:ascii="宋体" w:hAnsi="宋体"/>
                <w:szCs w:val="21"/>
              </w:rPr>
            </w:pPr>
          </w:p>
        </w:tc>
        <w:tc>
          <w:tcPr>
            <w:tcW w:w="785" w:type="pct"/>
            <w:gridSpan w:val="3"/>
            <w:noWrap w:val="0"/>
            <w:vAlign w:val="center"/>
          </w:tcPr>
          <w:p w14:paraId="6AA85DCD">
            <w:pPr>
              <w:spacing w:line="440" w:lineRule="exact"/>
              <w:jc w:val="center"/>
              <w:rPr>
                <w:rFonts w:ascii="宋体" w:hAnsi="宋体"/>
                <w:szCs w:val="21"/>
              </w:rPr>
            </w:pPr>
            <w:r>
              <w:rPr>
                <w:rFonts w:hint="eastAsia" w:ascii="宋体" w:hAnsi="宋体"/>
                <w:szCs w:val="21"/>
              </w:rPr>
              <w:t>党组织负责人</w:t>
            </w:r>
          </w:p>
        </w:tc>
        <w:tc>
          <w:tcPr>
            <w:tcW w:w="309" w:type="pct"/>
            <w:gridSpan w:val="2"/>
            <w:noWrap w:val="0"/>
            <w:vAlign w:val="center"/>
          </w:tcPr>
          <w:p w14:paraId="14BFC011">
            <w:pPr>
              <w:spacing w:line="440" w:lineRule="exact"/>
              <w:jc w:val="center"/>
              <w:rPr>
                <w:rFonts w:ascii="宋体" w:hAnsi="宋体"/>
                <w:szCs w:val="21"/>
              </w:rPr>
            </w:pPr>
          </w:p>
        </w:tc>
        <w:tc>
          <w:tcPr>
            <w:tcW w:w="346" w:type="pct"/>
            <w:noWrap w:val="0"/>
            <w:vAlign w:val="center"/>
          </w:tcPr>
          <w:p w14:paraId="6E62E7DF">
            <w:pPr>
              <w:spacing w:line="440" w:lineRule="exact"/>
              <w:jc w:val="center"/>
              <w:rPr>
                <w:rFonts w:ascii="宋体" w:hAnsi="宋体"/>
                <w:szCs w:val="21"/>
              </w:rPr>
            </w:pPr>
            <w:r>
              <w:rPr>
                <w:rFonts w:hint="eastAsia" w:ascii="宋体" w:hAnsi="宋体"/>
                <w:szCs w:val="21"/>
                <w:lang w:eastAsia="zh-CN"/>
              </w:rPr>
              <w:t>党组织负责人在</w:t>
            </w:r>
            <w:r>
              <w:rPr>
                <w:rFonts w:hint="eastAsia" w:ascii="宋体" w:hAnsi="宋体"/>
                <w:szCs w:val="21"/>
              </w:rPr>
              <w:t>社会组织内职务</w:t>
            </w:r>
          </w:p>
        </w:tc>
        <w:tc>
          <w:tcPr>
            <w:tcW w:w="267" w:type="pct"/>
            <w:noWrap w:val="0"/>
            <w:vAlign w:val="center"/>
          </w:tcPr>
          <w:p w14:paraId="0FB29DAF">
            <w:pPr>
              <w:spacing w:line="440" w:lineRule="exact"/>
              <w:jc w:val="center"/>
              <w:rPr>
                <w:rFonts w:ascii="宋体" w:hAnsi="宋体"/>
                <w:szCs w:val="21"/>
              </w:rPr>
            </w:pPr>
          </w:p>
        </w:tc>
        <w:tc>
          <w:tcPr>
            <w:tcW w:w="190" w:type="pct"/>
            <w:noWrap w:val="0"/>
            <w:vAlign w:val="center"/>
          </w:tcPr>
          <w:p w14:paraId="44E85061">
            <w:pPr>
              <w:spacing w:line="440" w:lineRule="exact"/>
              <w:jc w:val="center"/>
              <w:rPr>
                <w:rFonts w:ascii="宋体" w:hAnsi="宋体"/>
                <w:szCs w:val="21"/>
              </w:rPr>
            </w:pPr>
            <w:r>
              <w:rPr>
                <w:rFonts w:hint="eastAsia" w:ascii="宋体" w:hAnsi="宋体"/>
                <w:szCs w:val="21"/>
              </w:rPr>
              <w:t>联系电话</w:t>
            </w:r>
          </w:p>
        </w:tc>
        <w:tc>
          <w:tcPr>
            <w:tcW w:w="201" w:type="pct"/>
            <w:noWrap w:val="0"/>
            <w:vAlign w:val="center"/>
          </w:tcPr>
          <w:p w14:paraId="34316D99">
            <w:pPr>
              <w:spacing w:line="440" w:lineRule="exact"/>
              <w:jc w:val="center"/>
              <w:rPr>
                <w:rFonts w:hint="eastAsia" w:ascii="宋体" w:hAnsi="宋体"/>
                <w:szCs w:val="21"/>
              </w:rPr>
            </w:pPr>
          </w:p>
        </w:tc>
      </w:tr>
      <w:tr w14:paraId="5927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atLeast"/>
          <w:jc w:val="center"/>
        </w:trPr>
        <w:tc>
          <w:tcPr>
            <w:tcW w:w="215" w:type="pct"/>
            <w:vMerge w:val="continue"/>
            <w:noWrap w:val="0"/>
            <w:vAlign w:val="center"/>
          </w:tcPr>
          <w:p w14:paraId="179A0470">
            <w:pPr>
              <w:spacing w:line="440" w:lineRule="exact"/>
              <w:jc w:val="center"/>
              <w:rPr>
                <w:rFonts w:ascii="宋体" w:hAnsi="宋体"/>
                <w:szCs w:val="21"/>
              </w:rPr>
            </w:pPr>
          </w:p>
        </w:tc>
        <w:tc>
          <w:tcPr>
            <w:tcW w:w="320" w:type="pct"/>
            <w:vMerge w:val="continue"/>
            <w:noWrap w:val="0"/>
            <w:vAlign w:val="center"/>
          </w:tcPr>
          <w:p w14:paraId="1572611C">
            <w:pPr>
              <w:spacing w:line="440" w:lineRule="exact"/>
              <w:jc w:val="center"/>
              <w:rPr>
                <w:rFonts w:ascii="宋体" w:hAnsi="宋体"/>
                <w:szCs w:val="21"/>
              </w:rPr>
            </w:pPr>
          </w:p>
        </w:tc>
        <w:tc>
          <w:tcPr>
            <w:tcW w:w="499" w:type="pct"/>
            <w:noWrap w:val="0"/>
            <w:vAlign w:val="center"/>
          </w:tcPr>
          <w:p w14:paraId="4C77C12D">
            <w:pPr>
              <w:spacing w:line="440" w:lineRule="exact"/>
              <w:jc w:val="center"/>
              <w:rPr>
                <w:rFonts w:hint="eastAsia" w:ascii="宋体" w:hAnsi="宋体" w:eastAsia="宋体"/>
                <w:szCs w:val="21"/>
                <w:lang w:eastAsia="zh-CN"/>
              </w:rPr>
            </w:pPr>
            <w:r>
              <w:rPr>
                <w:rFonts w:hint="eastAsia" w:ascii="宋体" w:hAnsi="宋体" w:cs="宋体"/>
                <w:color w:val="000000" w:themeColor="text1"/>
                <w:sz w:val="22"/>
                <w:szCs w:val="22"/>
                <w14:textFill>
                  <w14:solidFill>
                    <w14:schemeClr w14:val="tx1"/>
                  </w14:solidFill>
                </w14:textFill>
              </w:rPr>
              <w:t>□其他社会组织</w:t>
            </w:r>
          </w:p>
        </w:tc>
        <w:tc>
          <w:tcPr>
            <w:tcW w:w="243" w:type="pct"/>
            <w:noWrap w:val="0"/>
            <w:vAlign w:val="center"/>
          </w:tcPr>
          <w:p w14:paraId="121DC0A5">
            <w:pPr>
              <w:spacing w:line="440" w:lineRule="exact"/>
              <w:jc w:val="center"/>
              <w:rPr>
                <w:rFonts w:ascii="宋体" w:hAnsi="宋体"/>
                <w:szCs w:val="21"/>
              </w:rPr>
            </w:pPr>
            <w:r>
              <w:rPr>
                <w:rFonts w:hint="eastAsia" w:ascii="宋体" w:hAnsi="宋体"/>
                <w:szCs w:val="21"/>
                <w:lang w:val="en-US" w:eastAsia="zh-CN"/>
              </w:rPr>
              <w:t>社会组织</w:t>
            </w:r>
            <w:r>
              <w:rPr>
                <w:rFonts w:hint="eastAsia" w:ascii="宋体" w:hAnsi="宋体"/>
                <w:szCs w:val="21"/>
              </w:rPr>
              <w:t>党组织名称</w:t>
            </w:r>
          </w:p>
        </w:tc>
        <w:tc>
          <w:tcPr>
            <w:tcW w:w="505" w:type="pct"/>
            <w:noWrap w:val="0"/>
            <w:vAlign w:val="center"/>
          </w:tcPr>
          <w:p w14:paraId="7938B662">
            <w:pPr>
              <w:spacing w:line="440" w:lineRule="exact"/>
              <w:jc w:val="center"/>
              <w:rPr>
                <w:rFonts w:ascii="宋体" w:hAnsi="宋体"/>
                <w:szCs w:val="21"/>
              </w:rPr>
            </w:pPr>
          </w:p>
        </w:tc>
        <w:tc>
          <w:tcPr>
            <w:tcW w:w="383" w:type="pct"/>
            <w:noWrap w:val="0"/>
            <w:vAlign w:val="center"/>
          </w:tcPr>
          <w:p w14:paraId="2A7D2425">
            <w:pPr>
              <w:spacing w:line="440" w:lineRule="exact"/>
              <w:jc w:val="center"/>
              <w:rPr>
                <w:rFonts w:ascii="宋体" w:hAnsi="宋体"/>
                <w:szCs w:val="21"/>
              </w:rPr>
            </w:pPr>
            <w:r>
              <w:rPr>
                <w:rFonts w:hint="eastAsia" w:ascii="宋体" w:hAnsi="宋体"/>
                <w:szCs w:val="21"/>
                <w:lang w:eastAsia="zh-CN"/>
              </w:rPr>
              <w:t>上级党组织名称</w:t>
            </w:r>
          </w:p>
        </w:tc>
        <w:tc>
          <w:tcPr>
            <w:tcW w:w="389" w:type="pct"/>
            <w:noWrap w:val="0"/>
            <w:vAlign w:val="center"/>
          </w:tcPr>
          <w:p w14:paraId="44267D24">
            <w:pPr>
              <w:spacing w:line="440" w:lineRule="exact"/>
              <w:jc w:val="center"/>
              <w:rPr>
                <w:rFonts w:ascii="宋体" w:hAnsi="宋体"/>
                <w:szCs w:val="21"/>
              </w:rPr>
            </w:pPr>
          </w:p>
        </w:tc>
        <w:tc>
          <w:tcPr>
            <w:tcW w:w="341" w:type="pct"/>
            <w:noWrap w:val="0"/>
            <w:vAlign w:val="center"/>
          </w:tcPr>
          <w:p w14:paraId="6B60CB00">
            <w:pPr>
              <w:spacing w:line="440" w:lineRule="exact"/>
              <w:jc w:val="center"/>
              <w:rPr>
                <w:rFonts w:ascii="宋体" w:hAnsi="宋体"/>
                <w:szCs w:val="21"/>
              </w:rPr>
            </w:pPr>
            <w:r>
              <w:rPr>
                <w:rFonts w:hint="eastAsia" w:ascii="宋体" w:hAnsi="宋体"/>
                <w:szCs w:val="21"/>
              </w:rPr>
              <w:t>党组织负责人</w:t>
            </w:r>
          </w:p>
        </w:tc>
        <w:tc>
          <w:tcPr>
            <w:tcW w:w="671" w:type="pct"/>
            <w:gridSpan w:val="2"/>
            <w:noWrap w:val="0"/>
            <w:vAlign w:val="center"/>
          </w:tcPr>
          <w:p w14:paraId="2D990B40">
            <w:pPr>
              <w:spacing w:line="440" w:lineRule="exact"/>
              <w:jc w:val="center"/>
              <w:rPr>
                <w:rFonts w:ascii="宋体" w:hAnsi="宋体"/>
                <w:szCs w:val="21"/>
              </w:rPr>
            </w:pPr>
          </w:p>
        </w:tc>
        <w:tc>
          <w:tcPr>
            <w:tcW w:w="424" w:type="pct"/>
            <w:gridSpan w:val="3"/>
            <w:noWrap w:val="0"/>
            <w:vAlign w:val="center"/>
          </w:tcPr>
          <w:p w14:paraId="6C864A6A">
            <w:pPr>
              <w:spacing w:line="440" w:lineRule="exact"/>
              <w:jc w:val="center"/>
              <w:rPr>
                <w:rFonts w:ascii="宋体" w:hAnsi="宋体"/>
                <w:szCs w:val="21"/>
              </w:rPr>
            </w:pPr>
            <w:r>
              <w:rPr>
                <w:rFonts w:hint="eastAsia" w:ascii="宋体" w:hAnsi="宋体"/>
                <w:szCs w:val="21"/>
                <w:lang w:eastAsia="zh-CN"/>
              </w:rPr>
              <w:t>党组织负责人在</w:t>
            </w:r>
            <w:r>
              <w:rPr>
                <w:rFonts w:hint="eastAsia" w:ascii="宋体" w:hAnsi="宋体"/>
                <w:szCs w:val="21"/>
              </w:rPr>
              <w:t>社会组织内职务</w:t>
            </w:r>
          </w:p>
        </w:tc>
        <w:tc>
          <w:tcPr>
            <w:tcW w:w="346" w:type="pct"/>
            <w:noWrap w:val="0"/>
            <w:vAlign w:val="center"/>
          </w:tcPr>
          <w:p w14:paraId="542B6D0D">
            <w:pPr>
              <w:spacing w:line="440" w:lineRule="exact"/>
              <w:jc w:val="center"/>
              <w:rPr>
                <w:rFonts w:ascii="宋体" w:hAnsi="宋体"/>
                <w:szCs w:val="21"/>
              </w:rPr>
            </w:pPr>
          </w:p>
        </w:tc>
        <w:tc>
          <w:tcPr>
            <w:tcW w:w="267" w:type="pct"/>
            <w:noWrap w:val="0"/>
            <w:vAlign w:val="center"/>
          </w:tcPr>
          <w:p w14:paraId="20A35804">
            <w:pPr>
              <w:spacing w:line="440" w:lineRule="exact"/>
              <w:jc w:val="center"/>
              <w:rPr>
                <w:rFonts w:ascii="宋体" w:hAnsi="宋体"/>
                <w:szCs w:val="21"/>
              </w:rPr>
            </w:pPr>
            <w:r>
              <w:rPr>
                <w:rFonts w:hint="eastAsia" w:ascii="宋体" w:hAnsi="宋体"/>
                <w:szCs w:val="21"/>
              </w:rPr>
              <w:t>联系电话</w:t>
            </w:r>
          </w:p>
        </w:tc>
        <w:tc>
          <w:tcPr>
            <w:tcW w:w="391" w:type="pct"/>
            <w:gridSpan w:val="2"/>
            <w:noWrap w:val="0"/>
            <w:vAlign w:val="center"/>
          </w:tcPr>
          <w:p w14:paraId="3C95FA6F">
            <w:pPr>
              <w:spacing w:line="440" w:lineRule="exact"/>
              <w:jc w:val="center"/>
              <w:rPr>
                <w:rFonts w:ascii="宋体" w:hAnsi="宋体"/>
                <w:szCs w:val="21"/>
              </w:rPr>
            </w:pPr>
          </w:p>
        </w:tc>
      </w:tr>
      <w:tr w14:paraId="205E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noWrap w:val="0"/>
            <w:vAlign w:val="center"/>
          </w:tcPr>
          <w:p w14:paraId="52F53555">
            <w:pPr>
              <w:spacing w:line="440" w:lineRule="exact"/>
              <w:jc w:val="center"/>
              <w:rPr>
                <w:rFonts w:ascii="宋体" w:hAnsi="宋体"/>
                <w:szCs w:val="21"/>
              </w:rPr>
            </w:pPr>
          </w:p>
        </w:tc>
        <w:tc>
          <w:tcPr>
            <w:tcW w:w="320" w:type="pct"/>
            <w:noWrap w:val="0"/>
            <w:vAlign w:val="center"/>
          </w:tcPr>
          <w:p w14:paraId="3AE6FA3D">
            <w:pPr>
              <w:spacing w:line="440" w:lineRule="exact"/>
              <w:jc w:val="center"/>
              <w:rPr>
                <w:rFonts w:hint="eastAsia" w:ascii="宋体" w:hAnsi="宋体" w:eastAsia="宋体"/>
                <w:szCs w:val="21"/>
                <w:lang w:eastAsia="zh-CN"/>
              </w:rPr>
            </w:pPr>
            <w:r>
              <w:rPr>
                <w:rFonts w:hint="eastAsia" w:ascii="宋体" w:hAnsi="宋体" w:cs="宋体"/>
                <w:color w:val="000000" w:themeColor="text1"/>
                <w:kern w:val="0"/>
                <w:sz w:val="22"/>
                <w:szCs w:val="22"/>
                <w14:textFill>
                  <w14:solidFill>
                    <w14:schemeClr w14:val="tx1"/>
                  </w14:solidFill>
                </w14:textFill>
              </w:rPr>
              <w:t>☑否</w:t>
            </w:r>
          </w:p>
        </w:tc>
        <w:tc>
          <w:tcPr>
            <w:tcW w:w="742" w:type="pct"/>
            <w:gridSpan w:val="2"/>
            <w:noWrap w:val="0"/>
            <w:vAlign w:val="center"/>
          </w:tcPr>
          <w:p w14:paraId="6D183FF6">
            <w:pPr>
              <w:spacing w:line="440" w:lineRule="exact"/>
              <w:jc w:val="center"/>
              <w:rPr>
                <w:rFonts w:ascii="宋体" w:hAnsi="宋体"/>
                <w:szCs w:val="21"/>
              </w:rPr>
            </w:pPr>
            <w:r>
              <w:rPr>
                <w:rFonts w:hint="eastAsia" w:ascii="宋体" w:hAnsi="宋体"/>
                <w:szCs w:val="21"/>
              </w:rPr>
              <w:t>是否被派驻党建指导员</w:t>
            </w:r>
          </w:p>
        </w:tc>
        <w:tc>
          <w:tcPr>
            <w:tcW w:w="1278" w:type="pct"/>
            <w:gridSpan w:val="3"/>
            <w:noWrap w:val="0"/>
            <w:vAlign w:val="center"/>
          </w:tcPr>
          <w:p w14:paraId="3DED91D8">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□是☑否</w:t>
            </w:r>
          </w:p>
        </w:tc>
        <w:tc>
          <w:tcPr>
            <w:tcW w:w="1012" w:type="pct"/>
            <w:gridSpan w:val="3"/>
            <w:noWrap w:val="0"/>
            <w:vAlign w:val="center"/>
          </w:tcPr>
          <w:p w14:paraId="4D66B33D">
            <w:pPr>
              <w:spacing w:line="440" w:lineRule="exact"/>
              <w:jc w:val="center"/>
              <w:rPr>
                <w:rFonts w:ascii="宋体" w:hAnsi="宋体"/>
                <w:szCs w:val="21"/>
              </w:rPr>
            </w:pPr>
            <w:r>
              <w:rPr>
                <w:rFonts w:hint="eastAsia" w:ascii="宋体" w:hAnsi="宋体"/>
                <w:szCs w:val="21"/>
              </w:rPr>
              <w:t>党建指导员姓名</w:t>
            </w:r>
          </w:p>
        </w:tc>
        <w:tc>
          <w:tcPr>
            <w:tcW w:w="424" w:type="pct"/>
            <w:gridSpan w:val="3"/>
            <w:noWrap w:val="0"/>
            <w:vAlign w:val="center"/>
          </w:tcPr>
          <w:p w14:paraId="0FF692A5">
            <w:pPr>
              <w:spacing w:line="440" w:lineRule="exact"/>
              <w:jc w:val="center"/>
              <w:rPr>
                <w:rFonts w:ascii="宋体" w:hAnsi="宋体"/>
                <w:szCs w:val="21"/>
              </w:rPr>
            </w:pPr>
          </w:p>
        </w:tc>
        <w:tc>
          <w:tcPr>
            <w:tcW w:w="346" w:type="pct"/>
            <w:noWrap w:val="0"/>
            <w:vAlign w:val="center"/>
          </w:tcPr>
          <w:p w14:paraId="03E328DF">
            <w:pPr>
              <w:spacing w:line="440" w:lineRule="exact"/>
              <w:jc w:val="center"/>
              <w:rPr>
                <w:rFonts w:ascii="宋体" w:hAnsi="宋体"/>
                <w:szCs w:val="21"/>
              </w:rPr>
            </w:pPr>
            <w:r>
              <w:rPr>
                <w:rFonts w:hint="eastAsia" w:ascii="宋体" w:hAnsi="宋体"/>
                <w:szCs w:val="21"/>
              </w:rPr>
              <w:t>联系电话</w:t>
            </w:r>
          </w:p>
        </w:tc>
        <w:tc>
          <w:tcPr>
            <w:tcW w:w="659" w:type="pct"/>
            <w:gridSpan w:val="3"/>
            <w:noWrap w:val="0"/>
            <w:vAlign w:val="center"/>
          </w:tcPr>
          <w:p w14:paraId="1CFD25BB">
            <w:pPr>
              <w:spacing w:line="440" w:lineRule="exact"/>
              <w:jc w:val="center"/>
              <w:rPr>
                <w:rFonts w:ascii="宋体" w:hAnsi="宋体"/>
                <w:szCs w:val="21"/>
              </w:rPr>
            </w:pPr>
          </w:p>
        </w:tc>
      </w:tr>
      <w:tr w14:paraId="4494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15" w:type="pct"/>
            <w:vMerge w:val="restart"/>
            <w:noWrap w:val="0"/>
            <w:vAlign w:val="center"/>
          </w:tcPr>
          <w:p w14:paraId="7F07E3CF">
            <w:pPr>
              <w:spacing w:line="440" w:lineRule="exact"/>
              <w:jc w:val="center"/>
              <w:rPr>
                <w:rFonts w:ascii="宋体" w:hAnsi="宋体"/>
                <w:szCs w:val="21"/>
              </w:rPr>
            </w:pPr>
            <w:r>
              <w:rPr>
                <w:rFonts w:hint="eastAsia" w:ascii="宋体" w:hAnsi="宋体"/>
                <w:szCs w:val="21"/>
              </w:rPr>
              <w:t>群团工作情况</w:t>
            </w:r>
          </w:p>
        </w:tc>
        <w:tc>
          <w:tcPr>
            <w:tcW w:w="1063" w:type="pct"/>
            <w:gridSpan w:val="3"/>
            <w:vMerge w:val="restart"/>
            <w:noWrap w:val="0"/>
            <w:vAlign w:val="center"/>
          </w:tcPr>
          <w:p w14:paraId="3331047F">
            <w:pPr>
              <w:spacing w:line="440" w:lineRule="exact"/>
              <w:jc w:val="center"/>
              <w:rPr>
                <w:rFonts w:ascii="宋体" w:hAnsi="宋体"/>
                <w:szCs w:val="21"/>
              </w:rPr>
            </w:pPr>
            <w:r>
              <w:rPr>
                <w:rFonts w:hint="eastAsia" w:ascii="宋体" w:hAnsi="宋体"/>
                <w:szCs w:val="21"/>
              </w:rPr>
              <w:t>从业人员情况</w:t>
            </w:r>
          </w:p>
        </w:tc>
        <w:tc>
          <w:tcPr>
            <w:tcW w:w="1278" w:type="pct"/>
            <w:gridSpan w:val="3"/>
            <w:noWrap w:val="0"/>
            <w:vAlign w:val="center"/>
          </w:tcPr>
          <w:p w14:paraId="39928F67">
            <w:pPr>
              <w:spacing w:line="440" w:lineRule="exact"/>
              <w:jc w:val="center"/>
              <w:rPr>
                <w:rFonts w:ascii="宋体" w:hAnsi="宋体"/>
                <w:szCs w:val="21"/>
              </w:rPr>
            </w:pPr>
            <w:r>
              <w:rPr>
                <w:rFonts w:hint="eastAsia" w:ascii="宋体" w:hAnsi="宋体"/>
                <w:szCs w:val="21"/>
              </w:rPr>
              <w:t>2</w:t>
            </w:r>
            <w:r>
              <w:rPr>
                <w:rFonts w:ascii="宋体" w:hAnsi="宋体"/>
                <w:szCs w:val="21"/>
              </w:rPr>
              <w:t>8</w:t>
            </w:r>
            <w:r>
              <w:rPr>
                <w:rFonts w:hint="eastAsia" w:ascii="宋体" w:hAnsi="宋体"/>
                <w:szCs w:val="21"/>
              </w:rPr>
              <w:t>至3</w:t>
            </w:r>
            <w:r>
              <w:rPr>
                <w:rFonts w:ascii="宋体" w:hAnsi="宋体"/>
                <w:szCs w:val="21"/>
              </w:rPr>
              <w:t>5</w:t>
            </w:r>
            <w:r>
              <w:rPr>
                <w:rFonts w:hint="eastAsia" w:ascii="宋体" w:hAnsi="宋体"/>
                <w:szCs w:val="21"/>
              </w:rPr>
              <w:t>周岁团员人数</w:t>
            </w:r>
          </w:p>
        </w:tc>
        <w:tc>
          <w:tcPr>
            <w:tcW w:w="1154" w:type="pct"/>
            <w:gridSpan w:val="5"/>
            <w:noWrap w:val="0"/>
            <w:vAlign w:val="center"/>
          </w:tcPr>
          <w:p w14:paraId="3D5B4200">
            <w:pPr>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1</w:t>
            </w:r>
          </w:p>
        </w:tc>
        <w:tc>
          <w:tcPr>
            <w:tcW w:w="283" w:type="pct"/>
            <w:noWrap w:val="0"/>
            <w:vAlign w:val="center"/>
          </w:tcPr>
          <w:p w14:paraId="0227D0B4">
            <w:pPr>
              <w:spacing w:line="440" w:lineRule="exact"/>
              <w:jc w:val="center"/>
              <w:rPr>
                <w:rFonts w:ascii="宋体" w:hAnsi="宋体"/>
                <w:szCs w:val="21"/>
              </w:rPr>
            </w:pPr>
            <w:r>
              <w:rPr>
                <w:rFonts w:hint="eastAsia" w:ascii="宋体" w:hAnsi="宋体"/>
                <w:szCs w:val="21"/>
              </w:rPr>
              <w:t>少数民族人数</w:t>
            </w:r>
          </w:p>
        </w:tc>
        <w:tc>
          <w:tcPr>
            <w:tcW w:w="1005" w:type="pct"/>
            <w:gridSpan w:val="4"/>
            <w:noWrap w:val="0"/>
            <w:vAlign w:val="center"/>
          </w:tcPr>
          <w:p w14:paraId="611943B6">
            <w:pPr>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1</w:t>
            </w:r>
          </w:p>
        </w:tc>
      </w:tr>
      <w:tr w14:paraId="76B4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noWrap w:val="0"/>
            <w:vAlign w:val="center"/>
          </w:tcPr>
          <w:p w14:paraId="1851C480">
            <w:pPr>
              <w:spacing w:line="440" w:lineRule="exact"/>
              <w:jc w:val="center"/>
              <w:rPr>
                <w:rFonts w:ascii="宋体" w:hAnsi="宋体"/>
                <w:szCs w:val="21"/>
              </w:rPr>
            </w:pPr>
          </w:p>
        </w:tc>
        <w:tc>
          <w:tcPr>
            <w:tcW w:w="1063" w:type="pct"/>
            <w:gridSpan w:val="3"/>
            <w:vMerge w:val="continue"/>
            <w:noWrap w:val="0"/>
            <w:vAlign w:val="center"/>
          </w:tcPr>
          <w:p w14:paraId="22D338E0">
            <w:pPr>
              <w:spacing w:line="440" w:lineRule="exact"/>
              <w:jc w:val="center"/>
              <w:rPr>
                <w:rFonts w:ascii="宋体" w:hAnsi="宋体"/>
                <w:szCs w:val="21"/>
              </w:rPr>
            </w:pPr>
          </w:p>
        </w:tc>
        <w:tc>
          <w:tcPr>
            <w:tcW w:w="1278" w:type="pct"/>
            <w:gridSpan w:val="3"/>
            <w:noWrap w:val="0"/>
            <w:vAlign w:val="center"/>
          </w:tcPr>
          <w:p w14:paraId="7CD7308B">
            <w:pPr>
              <w:spacing w:line="440" w:lineRule="exact"/>
              <w:jc w:val="center"/>
              <w:rPr>
                <w:rFonts w:ascii="宋体" w:hAnsi="宋体"/>
                <w:szCs w:val="21"/>
              </w:rPr>
            </w:pPr>
            <w:r>
              <w:rPr>
                <w:rFonts w:hint="eastAsia" w:ascii="宋体" w:hAnsi="宋体"/>
                <w:szCs w:val="21"/>
              </w:rPr>
              <w:t>民主党派人数</w:t>
            </w:r>
          </w:p>
        </w:tc>
        <w:tc>
          <w:tcPr>
            <w:tcW w:w="1154" w:type="pct"/>
            <w:gridSpan w:val="5"/>
            <w:noWrap w:val="0"/>
            <w:vAlign w:val="center"/>
          </w:tcPr>
          <w:p w14:paraId="171BE245">
            <w:pPr>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0</w:t>
            </w:r>
          </w:p>
        </w:tc>
        <w:tc>
          <w:tcPr>
            <w:tcW w:w="283" w:type="pct"/>
            <w:noWrap w:val="0"/>
            <w:vAlign w:val="center"/>
          </w:tcPr>
          <w:p w14:paraId="704B5AC3">
            <w:pPr>
              <w:spacing w:line="440" w:lineRule="exact"/>
              <w:jc w:val="center"/>
              <w:rPr>
                <w:rFonts w:ascii="宋体" w:hAnsi="宋体"/>
                <w:szCs w:val="21"/>
              </w:rPr>
            </w:pPr>
            <w:r>
              <w:rPr>
                <w:rFonts w:hint="eastAsia" w:ascii="宋体" w:hAnsi="宋体"/>
                <w:szCs w:val="21"/>
              </w:rPr>
              <w:t>女性人数</w:t>
            </w:r>
          </w:p>
        </w:tc>
        <w:tc>
          <w:tcPr>
            <w:tcW w:w="1005" w:type="pct"/>
            <w:gridSpan w:val="4"/>
            <w:noWrap w:val="0"/>
            <w:vAlign w:val="center"/>
          </w:tcPr>
          <w:p w14:paraId="3A278021">
            <w:pPr>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3</w:t>
            </w:r>
          </w:p>
        </w:tc>
      </w:tr>
      <w:tr w14:paraId="518D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noWrap w:val="0"/>
            <w:vAlign w:val="center"/>
          </w:tcPr>
          <w:p w14:paraId="0950ADB0">
            <w:pPr>
              <w:spacing w:line="440" w:lineRule="exact"/>
              <w:jc w:val="center"/>
              <w:rPr>
                <w:rFonts w:ascii="宋体" w:hAnsi="宋体"/>
                <w:szCs w:val="21"/>
              </w:rPr>
            </w:pPr>
          </w:p>
        </w:tc>
        <w:tc>
          <w:tcPr>
            <w:tcW w:w="1063" w:type="pct"/>
            <w:gridSpan w:val="3"/>
            <w:noWrap w:val="0"/>
            <w:vAlign w:val="center"/>
          </w:tcPr>
          <w:p w14:paraId="486EBF6A">
            <w:pPr>
              <w:spacing w:line="440" w:lineRule="exact"/>
              <w:jc w:val="center"/>
              <w:rPr>
                <w:rFonts w:ascii="宋体" w:hAnsi="宋体"/>
                <w:szCs w:val="21"/>
              </w:rPr>
            </w:pPr>
            <w:r>
              <w:rPr>
                <w:rFonts w:hint="eastAsia" w:ascii="宋体" w:hAnsi="宋体"/>
                <w:szCs w:val="21"/>
              </w:rPr>
              <w:t>组织建设情况</w:t>
            </w:r>
          </w:p>
        </w:tc>
        <w:tc>
          <w:tcPr>
            <w:tcW w:w="3721" w:type="pct"/>
            <w:gridSpan w:val="13"/>
            <w:noWrap w:val="0"/>
            <w:vAlign w:val="center"/>
          </w:tcPr>
          <w:p w14:paraId="552AD267">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□工会□共青团组织□妇联</w:t>
            </w:r>
          </w:p>
        </w:tc>
      </w:tr>
    </w:tbl>
    <w:p w14:paraId="34DE0FFC">
      <w:pPr>
        <w:jc w:val="left"/>
        <w:rPr>
          <w:sz w:val="22"/>
          <w:szCs w:val="22"/>
        </w:rPr>
      </w:pPr>
    </w:p>
    <w:p w14:paraId="361A234B">
      <w:pPr>
        <w:jc w:val="left"/>
        <w:rPr>
          <w:sz w:val="22"/>
          <w:szCs w:val="22"/>
        </w:rPr>
      </w:pPr>
    </w:p>
    <w:p w14:paraId="238859CC">
      <w:pPr>
        <w:jc w:val="left"/>
        <w:rPr>
          <w:sz w:val="22"/>
          <w:szCs w:val="22"/>
        </w:rPr>
      </w:pPr>
    </w:p>
    <w:p w14:paraId="08550D70">
      <w:pPr>
        <w:jc w:val="left"/>
        <w:rPr>
          <w:sz w:val="22"/>
          <w:szCs w:val="22"/>
        </w:rPr>
      </w:pPr>
    </w:p>
    <w:p w14:paraId="403C4DD1">
      <w:pPr>
        <w:jc w:val="left"/>
        <w:rPr>
          <w:sz w:val="22"/>
          <w:szCs w:val="22"/>
        </w:rPr>
      </w:pPr>
    </w:p>
    <w:p w14:paraId="1A56D9B8">
      <w:pPr>
        <w:jc w:val="left"/>
        <w:rPr>
          <w:sz w:val="22"/>
          <w:szCs w:val="22"/>
        </w:rPr>
      </w:pPr>
    </w:p>
    <w:tbl>
      <w:tblPr>
        <w:tblStyle w:val="1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570"/>
        <w:gridCol w:w="1560"/>
        <w:gridCol w:w="2976"/>
        <w:gridCol w:w="1638"/>
      </w:tblGrid>
      <w:tr w14:paraId="51B5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1" w:type="dxa"/>
            <w:gridSpan w:val="5"/>
            <w:vAlign w:val="center"/>
          </w:tcPr>
          <w:p w14:paraId="022B49AB">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社会组织党组织党建活动开展情况</w:t>
            </w:r>
          </w:p>
        </w:tc>
      </w:tr>
      <w:tr w14:paraId="6A3C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gridSpan w:val="2"/>
            <w:vAlign w:val="center"/>
          </w:tcPr>
          <w:p w14:paraId="5D91B118">
            <w:pP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是否按要求开展活动</w:t>
            </w:r>
          </w:p>
        </w:tc>
        <w:tc>
          <w:tcPr>
            <w:tcW w:w="6174" w:type="dxa"/>
            <w:gridSpan w:val="3"/>
            <w:vAlign w:val="center"/>
          </w:tcPr>
          <w:p w14:paraId="574E19B1">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r>
      <w:tr w14:paraId="7D5F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gridSpan w:val="2"/>
            <w:vAlign w:val="center"/>
          </w:tcPr>
          <w:p w14:paraId="1B3F8403">
            <w:pP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党组织负责人和社会组织负责人是否交叉任职</w:t>
            </w:r>
          </w:p>
        </w:tc>
        <w:tc>
          <w:tcPr>
            <w:tcW w:w="6174" w:type="dxa"/>
            <w:gridSpan w:val="3"/>
            <w:vAlign w:val="center"/>
          </w:tcPr>
          <w:p w14:paraId="6EEF1D79">
            <w:pP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r>
      <w:tr w14:paraId="1A16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14:paraId="468B6B0B">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党建活动阵地</w:t>
            </w:r>
          </w:p>
        </w:tc>
        <w:tc>
          <w:tcPr>
            <w:tcW w:w="1570" w:type="dxa"/>
            <w:vAlign w:val="center"/>
          </w:tcPr>
          <w:p w14:paraId="6D965FBB">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□有□无</w:t>
            </w:r>
          </w:p>
        </w:tc>
        <w:tc>
          <w:tcPr>
            <w:tcW w:w="1560" w:type="dxa"/>
            <w:vAlign w:val="center"/>
          </w:tcPr>
          <w:p w14:paraId="3CE387DD">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党建活动经费保障</w:t>
            </w:r>
          </w:p>
        </w:tc>
        <w:tc>
          <w:tcPr>
            <w:tcW w:w="2976" w:type="dxa"/>
            <w:vAlign w:val="center"/>
          </w:tcPr>
          <w:p w14:paraId="7FDFF7BB">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□上级拨付□管理费用列支□自筹□其它</w:t>
            </w:r>
          </w:p>
        </w:tc>
        <w:tc>
          <w:tcPr>
            <w:tcW w:w="1638" w:type="dxa"/>
            <w:vAlign w:val="center"/>
          </w:tcPr>
          <w:p w14:paraId="4E2FC7F4">
            <w:pPr>
              <w:jc w:val="center"/>
              <w:rPr>
                <w:rFonts w:ascii="宋体" w:hAnsi="宋体" w:cs="宋体"/>
                <w:color w:val="000000" w:themeColor="text1"/>
                <w:kern w:val="0"/>
                <w:sz w:val="22"/>
                <w:szCs w:val="22"/>
                <w14:textFill>
                  <w14:solidFill>
                    <w14:schemeClr w14:val="tx1"/>
                  </w14:solidFill>
                </w14:textFill>
              </w:rPr>
            </w:pPr>
          </w:p>
        </w:tc>
      </w:tr>
      <w:tr w14:paraId="0BAB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827" w:type="dxa"/>
            <w:vAlign w:val="center"/>
          </w:tcPr>
          <w:p w14:paraId="76146C25">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党员教育管理、组织生活和规范化建设情况</w:t>
            </w:r>
          </w:p>
        </w:tc>
        <w:tc>
          <w:tcPr>
            <w:tcW w:w="7744" w:type="dxa"/>
            <w:gridSpan w:val="4"/>
            <w:vAlign w:val="center"/>
          </w:tcPr>
          <w:p w14:paraId="0885AF85">
            <w:pPr>
              <w:jc w:val="left"/>
              <w:rPr>
                <w:rFonts w:ascii="宋体" w:hAnsi="宋体" w:cs="宋体"/>
                <w:color w:val="000000" w:themeColor="text1"/>
                <w:kern w:val="0"/>
                <w:sz w:val="22"/>
                <w:szCs w:val="22"/>
                <w14:textFill>
                  <w14:solidFill>
                    <w14:schemeClr w14:val="tx1"/>
                  </w14:solidFill>
                </w14:textFill>
              </w:rPr>
            </w:pPr>
          </w:p>
        </w:tc>
      </w:tr>
      <w:tr w14:paraId="2662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827" w:type="dxa"/>
            <w:vAlign w:val="center"/>
          </w:tcPr>
          <w:p w14:paraId="0CF9A442">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党组织发挥作用情况</w:t>
            </w:r>
          </w:p>
        </w:tc>
        <w:tc>
          <w:tcPr>
            <w:tcW w:w="7744" w:type="dxa"/>
            <w:gridSpan w:val="4"/>
            <w:vAlign w:val="center"/>
          </w:tcPr>
          <w:p w14:paraId="601F2887">
            <w:pPr>
              <w:jc w:val="left"/>
              <w:rPr>
                <w:rFonts w:ascii="宋体" w:hAnsi="宋体" w:cs="宋体"/>
                <w:color w:val="000000" w:themeColor="text1"/>
                <w:kern w:val="0"/>
                <w:sz w:val="22"/>
                <w:szCs w:val="22"/>
                <w14:textFill>
                  <w14:solidFill>
                    <w14:schemeClr w14:val="tx1"/>
                  </w14:solidFill>
                </w14:textFill>
              </w:rPr>
            </w:pPr>
          </w:p>
        </w:tc>
      </w:tr>
    </w:tbl>
    <w:p w14:paraId="34342D38">
      <w:pPr>
        <w:jc w:val="left"/>
        <w:rPr>
          <w:sz w:val="22"/>
          <w:szCs w:val="22"/>
        </w:rPr>
      </w:pPr>
    </w:p>
    <w:p w14:paraId="50B77CF5">
      <w:pPr>
        <w:rPr>
          <w:rFonts w:ascii="宋体" w:hAnsi="宋体" w:cs="宋体"/>
          <w:b/>
          <w:bCs/>
          <w:color w:val="FF0000"/>
        </w:rPr>
      </w:pPr>
      <w:r>
        <w:rPr>
          <w:rFonts w:hint="eastAsia" w:ascii="宋体" w:hAnsi="宋体" w:cs="宋体"/>
          <w:b/>
          <w:bCs/>
          <w:color w:val="FF0000"/>
        </w:rPr>
        <w:t>填表说明：</w:t>
      </w:r>
    </w:p>
    <w:p w14:paraId="2A41A503">
      <w:pPr>
        <w:rPr>
          <w:rFonts w:ascii="宋体" w:hAnsi="宋体" w:cs="宋体"/>
          <w:b/>
          <w:bCs/>
          <w:color w:val="FF0000"/>
        </w:rPr>
      </w:pPr>
      <w:r>
        <w:rPr>
          <w:rFonts w:hint="eastAsia" w:ascii="宋体" w:hAnsi="宋体" w:cs="宋体"/>
          <w:b/>
          <w:bCs/>
          <w:color w:val="FF0000"/>
        </w:rPr>
        <w:tab/>
      </w:r>
    </w:p>
    <w:p w14:paraId="35FA7E45">
      <w:pPr>
        <w:rPr>
          <w:rFonts w:ascii="宋体" w:hAnsi="宋体" w:cs="宋体"/>
          <w:color w:val="FF0000"/>
        </w:rPr>
      </w:pPr>
      <w:r>
        <w:rPr>
          <w:rFonts w:hint="eastAsia" w:ascii="宋体" w:hAnsi="宋体" w:cs="宋体"/>
          <w:color w:val="FF0000"/>
        </w:rPr>
        <w:t>1</w:t>
      </w:r>
      <w:r>
        <w:rPr>
          <w:rFonts w:ascii="宋体" w:hAnsi="宋体" w:cs="宋体"/>
          <w:color w:val="FF0000"/>
        </w:rPr>
        <w:t>.</w:t>
      </w:r>
      <w:r>
        <w:rPr>
          <w:rFonts w:hint="eastAsia" w:ascii="宋体" w:hAnsi="宋体" w:cs="宋体"/>
          <w:color w:val="FF0000"/>
        </w:rPr>
        <w:t>社会组织党员信息</w:t>
      </w:r>
    </w:p>
    <w:p w14:paraId="191B0482">
      <w:pPr>
        <w:rPr>
          <w:rFonts w:ascii="宋体" w:hAnsi="宋体" w:cs="宋体"/>
          <w:color w:val="FF0000"/>
        </w:rPr>
      </w:pPr>
      <w:r>
        <w:rPr>
          <w:rFonts w:hint="eastAsia" w:ascii="宋体" w:hAnsi="宋体" w:cs="宋体"/>
          <w:color w:val="FF0000"/>
        </w:rPr>
        <w:t>已建立党组织的，党员总数=社会组织党组织中的党员数量；</w:t>
      </w:r>
    </w:p>
    <w:p w14:paraId="3B383E32">
      <w:pPr>
        <w:rPr>
          <w:rFonts w:hint="eastAsia" w:ascii="宋体" w:hAnsi="宋体" w:cs="宋体"/>
          <w:color w:val="FF0000"/>
        </w:rPr>
      </w:pPr>
      <w:r>
        <w:rPr>
          <w:rFonts w:hint="eastAsia" w:ascii="宋体" w:hAnsi="宋体" w:cs="宋体"/>
          <w:color w:val="FF0000"/>
        </w:rPr>
        <w:t>未建立党组织的，党员总数=专职党员+非专职党员。</w:t>
      </w:r>
    </w:p>
    <w:p w14:paraId="4EFA4CF5">
      <w:pPr>
        <w:rPr>
          <w:rFonts w:hint="eastAsia" w:ascii="宋体" w:hAnsi="宋体" w:cs="宋体"/>
          <w:color w:val="FF0000"/>
        </w:rPr>
      </w:pPr>
      <w:r>
        <w:rPr>
          <w:rFonts w:hint="eastAsia" w:ascii="宋体" w:hAnsi="宋体" w:cs="宋体"/>
          <w:color w:val="FF0000"/>
        </w:rPr>
        <w:t>专职党员指工资、社保等人事关系属于社会组织的党员；非专职党员指人事关系不属于社会组织但全职从事社会组织工作的党员负责人或工作人员。</w:t>
      </w:r>
    </w:p>
    <w:p w14:paraId="1C8DCD8B">
      <w:pPr>
        <w:rPr>
          <w:rFonts w:ascii="宋体" w:hAnsi="宋体" w:cs="宋体"/>
          <w:color w:val="FF0000"/>
        </w:rPr>
      </w:pPr>
      <w:r>
        <w:rPr>
          <w:rFonts w:hint="eastAsia" w:ascii="宋体" w:hAnsi="宋体" w:cs="宋体"/>
          <w:color w:val="FF0000"/>
        </w:rPr>
        <w:t>党员详细信息列表需填写的党员信息行数应与党员总数相等。</w:t>
      </w:r>
    </w:p>
    <w:p w14:paraId="4297B89A">
      <w:pPr>
        <w:rPr>
          <w:rFonts w:ascii="宋体" w:hAnsi="宋体" w:cs="宋体"/>
          <w:color w:val="FF0000"/>
        </w:rPr>
      </w:pPr>
      <w:r>
        <w:rPr>
          <w:rFonts w:hint="eastAsia" w:ascii="宋体" w:hAnsi="宋体" w:cs="宋体"/>
          <w:color w:val="FF0000"/>
        </w:rPr>
        <w:t>2</w:t>
      </w:r>
      <w:r>
        <w:rPr>
          <w:rFonts w:ascii="宋体" w:hAnsi="宋体" w:cs="宋体"/>
          <w:color w:val="FF0000"/>
        </w:rPr>
        <w:t>.</w:t>
      </w:r>
      <w:r>
        <w:rPr>
          <w:rFonts w:hint="eastAsia" w:ascii="宋体" w:hAnsi="宋体" w:cs="宋体"/>
          <w:color w:val="FF0000"/>
        </w:rPr>
        <w:t>社会组织党组织信息</w:t>
      </w:r>
    </w:p>
    <w:p w14:paraId="6705B136">
      <w:pPr>
        <w:rPr>
          <w:rFonts w:ascii="宋体" w:hAnsi="宋体" w:cs="宋体"/>
          <w:color w:val="FF0000"/>
        </w:rPr>
      </w:pPr>
      <w:r>
        <w:rPr>
          <w:rFonts w:hint="eastAsia" w:ascii="宋体" w:hAnsi="宋体" w:cs="宋体"/>
          <w:color w:val="FF0000"/>
        </w:rPr>
        <w:t>已建立党组织的，请勾选党组织类型，请严格按照上级党委批复党组织成立红头文件，填写党组织名称、上级党组织名称；</w:t>
      </w:r>
    </w:p>
    <w:p w14:paraId="5B2B27E2">
      <w:pPr>
        <w:rPr>
          <w:rFonts w:ascii="宋体" w:hAnsi="宋体" w:cs="宋体"/>
          <w:color w:val="FF0000"/>
        </w:rPr>
      </w:pPr>
      <w:r>
        <w:rPr>
          <w:rFonts w:hint="eastAsia" w:ascii="宋体" w:hAnsi="宋体" w:cs="宋体"/>
          <w:color w:val="FF0000"/>
        </w:rPr>
        <w:t>未建立党组织的社会组织，请按照实际情况填写党建指导员信息和群团组织建设情况。</w:t>
      </w:r>
    </w:p>
    <w:p w14:paraId="720DD60A">
      <w:pPr>
        <w:rPr>
          <w:rFonts w:ascii="宋体" w:hAnsi="宋体" w:cs="宋体"/>
          <w:color w:val="FF0000"/>
        </w:rPr>
      </w:pPr>
      <w:r>
        <w:rPr>
          <w:rFonts w:hint="eastAsia" w:ascii="宋体" w:hAnsi="宋体" w:cs="宋体"/>
          <w:color w:val="FF0000"/>
        </w:rPr>
        <w:t>3</w:t>
      </w:r>
      <w:r>
        <w:rPr>
          <w:rFonts w:ascii="宋体" w:hAnsi="宋体" w:cs="宋体"/>
          <w:color w:val="FF0000"/>
        </w:rPr>
        <w:t>.</w:t>
      </w:r>
      <w:r>
        <w:rPr>
          <w:rFonts w:hint="eastAsia" w:ascii="宋体" w:hAnsi="宋体" w:cs="宋体"/>
          <w:color w:val="FF0000"/>
        </w:rPr>
        <w:t>社会组织党组织党建活动开展情况</w:t>
      </w:r>
    </w:p>
    <w:p w14:paraId="5C8674B3">
      <w:pPr>
        <w:rPr>
          <w:rFonts w:ascii="宋体" w:hAnsi="宋体" w:cs="宋体"/>
          <w:color w:val="FF0000"/>
        </w:rPr>
      </w:pPr>
      <w:r>
        <w:rPr>
          <w:rFonts w:hint="eastAsia" w:ascii="宋体" w:hAnsi="宋体" w:cs="宋体"/>
          <w:color w:val="FF0000"/>
        </w:rPr>
        <w:t>未建立党组织的社会组织无需填写此部分。</w:t>
      </w:r>
    </w:p>
    <w:p w14:paraId="22C81A23">
      <w:pPr>
        <w:rPr>
          <w:rFonts w:ascii="宋体" w:hAnsi="宋体" w:cs="宋体"/>
          <w:color w:val="FF0000"/>
        </w:rPr>
      </w:pPr>
      <w:r>
        <w:rPr>
          <w:rFonts w:hint="eastAsia" w:ascii="宋体" w:hAnsi="宋体" w:cs="宋体"/>
          <w:color w:val="FF0000"/>
        </w:rPr>
        <w:t>“党员教育管理、组织生活和规范化建设情况”请简述落实党章党规及相关规定的情况；</w:t>
      </w:r>
    </w:p>
    <w:p w14:paraId="77A95A6D">
      <w:pPr>
        <w:rPr>
          <w:rFonts w:hint="eastAsia" w:ascii="宋体" w:hAnsi="宋体" w:cs="宋体"/>
          <w:color w:val="FF0000"/>
        </w:rPr>
      </w:pPr>
      <w:r>
        <w:rPr>
          <w:rFonts w:hint="eastAsia" w:ascii="宋体" w:hAnsi="宋体" w:cs="宋体"/>
          <w:color w:val="FF0000"/>
        </w:rPr>
        <w:t>“党组织发挥作用情况”请简述党组织发挥党建引领作用情况；</w:t>
      </w:r>
    </w:p>
    <w:p w14:paraId="1585FA7D">
      <w:pPr>
        <w:rPr>
          <w:rFonts w:hint="eastAsia" w:ascii="宋体" w:hAnsi="宋体" w:cs="宋体"/>
          <w:color w:val="FF0000"/>
        </w:rPr>
      </w:pPr>
      <w:r>
        <w:rPr>
          <w:rFonts w:hint="eastAsia" w:ascii="宋体" w:hAnsi="宋体" w:cs="宋体"/>
          <w:color w:val="FF0000"/>
        </w:rPr>
        <w:t>4.党组织负责人为党支部副书记和书记，社会组织负责人为会长/理事长、副会长/副理事长、秘书长、监事长、主任/院长、所长等。</w:t>
      </w:r>
    </w:p>
    <w:p w14:paraId="54344019">
      <w:pPr>
        <w:rPr>
          <w:rFonts w:ascii="宋体" w:hAnsi="宋体" w:cs="宋体"/>
          <w:color w:val="FF0000"/>
        </w:rPr>
      </w:pPr>
      <w:r>
        <w:rPr>
          <w:rFonts w:hint="eastAsia" w:ascii="宋体" w:hAnsi="宋体" w:cs="宋体"/>
          <w:color w:val="FF0000"/>
        </w:rPr>
        <w:t>数据字典（数据项用“、”划分）：</w:t>
      </w:r>
    </w:p>
    <w:p w14:paraId="1CEED838">
      <w:pPr>
        <w:rPr>
          <w:rFonts w:ascii="宋体" w:hAnsi="宋体" w:cs="宋体"/>
          <w:color w:val="FF0000"/>
        </w:rPr>
      </w:pPr>
      <w:r>
        <w:rPr>
          <w:rFonts w:hint="eastAsia" w:ascii="宋体" w:hAnsi="宋体" w:cs="宋体"/>
          <w:color w:val="FF0000"/>
        </w:rPr>
        <w:t>性别：女、男</w:t>
      </w:r>
    </w:p>
    <w:p w14:paraId="01F9A7F5">
      <w:pPr>
        <w:rPr>
          <w:rFonts w:ascii="宋体" w:hAnsi="宋体" w:cs="宋体"/>
          <w:color w:val="FF0000"/>
        </w:rPr>
      </w:pPr>
      <w:r>
        <w:rPr>
          <w:rFonts w:hint="eastAsia" w:ascii="宋体" w:hAnsi="宋体" w:cs="宋体"/>
          <w:color w:val="FF0000"/>
        </w:rPr>
        <w:t>民族：汉族、少数民族</w:t>
      </w:r>
    </w:p>
    <w:p w14:paraId="3FFC8D17">
      <w:pPr>
        <w:rPr>
          <w:rFonts w:ascii="宋体" w:hAnsi="宋体" w:cs="宋体"/>
          <w:color w:val="FF0000"/>
        </w:rPr>
      </w:pPr>
      <w:r>
        <w:rPr>
          <w:rFonts w:hint="eastAsia" w:ascii="宋体" w:hAnsi="宋体" w:cs="宋体"/>
          <w:color w:val="FF0000"/>
        </w:rPr>
        <w:t>学历：专科及以下、本科、硕士研究生、博士研究生</w:t>
      </w:r>
    </w:p>
    <w:p w14:paraId="4051F404">
      <w:pPr>
        <w:rPr>
          <w:rFonts w:ascii="宋体" w:hAnsi="宋体" w:cs="宋体"/>
          <w:color w:val="FF0000"/>
        </w:rPr>
      </w:pPr>
      <w:r>
        <w:rPr>
          <w:rFonts w:hint="eastAsia" w:ascii="宋体" w:hAnsi="宋体" w:cs="宋体"/>
          <w:color w:val="FF0000"/>
        </w:rPr>
        <w:t>社会组织内职务：会长/理事长、副会长/副理事长、常务副会长/常务副理事长、秘书长、监事长、主任/院长、所长、理事/监事、内设机构负责人、一般工作人员、其他</w:t>
      </w:r>
    </w:p>
    <w:p w14:paraId="1BBAD830"/>
    <w:p w14:paraId="2EC8613A">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七</w:t>
      </w:r>
      <w:r>
        <w:rPr>
          <w:rFonts w:hint="eastAsia"/>
          <w:b/>
          <w:color w:val="000000" w:themeColor="text1"/>
          <w:sz w:val="24"/>
          <w14:textFill>
            <w14:solidFill>
              <w14:schemeClr w14:val="tx1"/>
            </w14:solidFill>
          </w14:textFill>
        </w:rPr>
        <w:t>）人力资源情况</w:t>
      </w:r>
    </w:p>
    <w:tbl>
      <w:tblPr>
        <w:tblStyle w:val="14"/>
        <w:tblW w:w="57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72"/>
        <w:gridCol w:w="1165"/>
        <w:gridCol w:w="806"/>
        <w:gridCol w:w="74"/>
        <w:gridCol w:w="142"/>
        <w:gridCol w:w="1023"/>
        <w:gridCol w:w="726"/>
        <w:gridCol w:w="301"/>
        <w:gridCol w:w="428"/>
        <w:gridCol w:w="354"/>
        <w:gridCol w:w="532"/>
        <w:gridCol w:w="504"/>
        <w:gridCol w:w="504"/>
        <w:gridCol w:w="877"/>
        <w:gridCol w:w="607"/>
      </w:tblGrid>
      <w:tr w14:paraId="0D40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14:paraId="4D08E045">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93" w:type="pct"/>
            <w:gridSpan w:val="2"/>
            <w:vAlign w:val="center"/>
          </w:tcPr>
          <w:p w14:paraId="4E9EE5F1">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从业人员总数（5）人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2240" w:type="pct"/>
            <w:gridSpan w:val="9"/>
            <w:vAlign w:val="center"/>
          </w:tcPr>
          <w:p w14:paraId="783EA179">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专职（5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73" w:type="pct"/>
            <w:gridSpan w:val="4"/>
            <w:vAlign w:val="center"/>
          </w:tcPr>
          <w:p w14:paraId="217A88EA">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14:paraId="5AFD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14:paraId="03487964">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14:paraId="4D39E38E">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95" w:type="pct"/>
            <w:vAlign w:val="center"/>
          </w:tcPr>
          <w:p w14:paraId="61FC4894">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1044" w:type="pct"/>
            <w:gridSpan w:val="4"/>
            <w:vAlign w:val="center"/>
          </w:tcPr>
          <w:p w14:paraId="0A56EE5C">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1195" w:type="pct"/>
            <w:gridSpan w:val="5"/>
            <w:vAlign w:val="center"/>
          </w:tcPr>
          <w:p w14:paraId="31100B17">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14" w:type="pct"/>
            <w:gridSpan w:val="2"/>
            <w:vAlign w:val="center"/>
          </w:tcPr>
          <w:p w14:paraId="1B276BAA">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58" w:type="pct"/>
            <w:gridSpan w:val="2"/>
            <w:vAlign w:val="center"/>
          </w:tcPr>
          <w:p w14:paraId="4AA6018D">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14:paraId="2BB5DA94">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14:paraId="5B7DB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292" w:type="pct"/>
            <w:vMerge w:val="continue"/>
            <w:vAlign w:val="center"/>
          </w:tcPr>
          <w:p w14:paraId="2EE93170">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Merge w:val="restart"/>
            <w:vAlign w:val="center"/>
          </w:tcPr>
          <w:p w14:paraId="2B93D7CE">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95" w:type="pct"/>
            <w:vMerge w:val="restart"/>
            <w:vAlign w:val="center"/>
          </w:tcPr>
          <w:p w14:paraId="27B3DD4A">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044" w:type="pct"/>
            <w:gridSpan w:val="4"/>
            <w:vAlign w:val="center"/>
          </w:tcPr>
          <w:p w14:paraId="1082AC06">
            <w:pPr>
              <w:widowControl/>
              <w:pBdr>
                <w:top w:val="none" w:color="auto" w:sz="0" w:space="1"/>
                <w:left w:val="none" w:color="auto" w:sz="0" w:space="4"/>
                <w:bottom w:val="none" w:color="auto" w:sz="0" w:space="1"/>
                <w:right w:val="none" w:color="auto" w:sz="0" w:space="4"/>
              </w:pBdr>
              <w:ind w:right="400"/>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95" w:type="pct"/>
            <w:gridSpan w:val="5"/>
            <w:vMerge w:val="restart"/>
            <w:vAlign w:val="center"/>
          </w:tcPr>
          <w:p w14:paraId="71941FD4">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14:paraId="182AFDC9">
            <w:pPr>
              <w:pBdr>
                <w:top w:val="none" w:color="auto" w:sz="0" w:space="1"/>
                <w:left w:val="none" w:color="auto" w:sz="0" w:space="4"/>
                <w:bottom w:val="none" w:color="auto" w:sz="0" w:space="1"/>
                <w:right w:val="none" w:color="auto" w:sz="0" w:space="4"/>
              </w:pBd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58" w:type="pct"/>
            <w:gridSpan w:val="2"/>
            <w:vMerge w:val="restart"/>
            <w:vAlign w:val="center"/>
          </w:tcPr>
          <w:p w14:paraId="14243BA0">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14:paraId="3875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14:paraId="191EE931">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14:paraId="0662B379">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14:paraId="44848828">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14:paraId="602C50B9">
            <w:pPr>
              <w:widowControl/>
              <w:pBdr>
                <w:top w:val="none" w:color="auto" w:sz="0" w:space="1"/>
                <w:left w:val="none" w:color="auto" w:sz="0" w:space="4"/>
                <w:bottom w:val="none" w:color="auto" w:sz="0" w:space="1"/>
                <w:right w:val="none" w:color="auto" w:sz="0" w:space="4"/>
              </w:pBdr>
              <w:ind w:right="400"/>
              <w:jc w:val="center"/>
              <w:rPr>
                <w:rFonts w:hint="default" w:eastAsia="宋体"/>
                <w:lang w:val="en-US" w:eastAsia="zh-CN"/>
              </w:rPr>
            </w:pPr>
            <w:r>
              <w:rPr>
                <w:rFonts w:hint="eastAsia"/>
                <w:lang w:val="en-US" w:eastAsia="zh-CN"/>
              </w:rPr>
              <w:t>男</w:t>
            </w:r>
          </w:p>
        </w:tc>
        <w:tc>
          <w:tcPr>
            <w:tcW w:w="522" w:type="pct"/>
            <w:vAlign w:val="center"/>
          </w:tcPr>
          <w:p w14:paraId="5BFBF41C">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1195" w:type="pct"/>
            <w:gridSpan w:val="5"/>
            <w:vMerge w:val="continue"/>
            <w:vAlign w:val="center"/>
          </w:tcPr>
          <w:p w14:paraId="0746A871">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14:paraId="3F0FD072">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男</w:t>
            </w:r>
          </w:p>
        </w:tc>
        <w:tc>
          <w:tcPr>
            <w:tcW w:w="257" w:type="pct"/>
            <w:vAlign w:val="center"/>
          </w:tcPr>
          <w:p w14:paraId="4C2174A1">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758" w:type="pct"/>
            <w:gridSpan w:val="2"/>
            <w:vMerge w:val="continue"/>
            <w:vAlign w:val="center"/>
          </w:tcPr>
          <w:p w14:paraId="0452B57B">
            <w:pPr>
              <w:widowControl/>
              <w:pBdr>
                <w:top w:val="none" w:color="auto" w:sz="0" w:space="1"/>
                <w:left w:val="none" w:color="auto" w:sz="0" w:space="4"/>
                <w:bottom w:val="none" w:color="auto" w:sz="0" w:space="1"/>
                <w:right w:val="none" w:color="auto" w:sz="0" w:space="4"/>
              </w:pBdr>
              <w:ind w:right="400"/>
              <w:jc w:val="center"/>
            </w:pPr>
          </w:p>
        </w:tc>
      </w:tr>
      <w:tr w14:paraId="2FEB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14:paraId="3D1F023F">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14:paraId="62938B95">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14:paraId="2B49768E">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14:paraId="14785E71">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2" w:type="pct"/>
            <w:vAlign w:val="center"/>
          </w:tcPr>
          <w:p w14:paraId="40B0AEAC">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95" w:type="pct"/>
            <w:gridSpan w:val="5"/>
            <w:vMerge w:val="continue"/>
            <w:vAlign w:val="center"/>
          </w:tcPr>
          <w:p w14:paraId="7986ECAB">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14:paraId="589322AF">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257" w:type="pct"/>
            <w:vAlign w:val="center"/>
          </w:tcPr>
          <w:p w14:paraId="3D535593">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58" w:type="pct"/>
            <w:gridSpan w:val="2"/>
            <w:vMerge w:val="continue"/>
            <w:vAlign w:val="center"/>
          </w:tcPr>
          <w:p w14:paraId="6D07C5C4">
            <w:pPr>
              <w:widowControl/>
              <w:pBdr>
                <w:top w:val="none" w:color="auto" w:sz="0" w:space="1"/>
                <w:left w:val="none" w:color="auto" w:sz="0" w:space="4"/>
                <w:bottom w:val="none" w:color="auto" w:sz="0" w:space="1"/>
                <w:right w:val="none" w:color="auto" w:sz="0" w:space="4"/>
              </w:pBdr>
              <w:ind w:right="400"/>
              <w:jc w:val="center"/>
            </w:pPr>
          </w:p>
        </w:tc>
      </w:tr>
      <w:tr w14:paraId="6D88D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Align w:val="center"/>
          </w:tcPr>
          <w:p w14:paraId="0CC905CF">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93" w:type="pct"/>
            <w:gridSpan w:val="2"/>
            <w:vAlign w:val="center"/>
          </w:tcPr>
          <w:p w14:paraId="47D2AAF0">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044" w:type="pct"/>
            <w:gridSpan w:val="4"/>
            <w:vAlign w:val="center"/>
          </w:tcPr>
          <w:p w14:paraId="332DEA50">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14:paraId="0A8AE46D">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1" w:type="pct"/>
            <w:gridSpan w:val="3"/>
            <w:vAlign w:val="center"/>
          </w:tcPr>
          <w:p w14:paraId="7DF955BE">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14:paraId="71E1B1ED">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58" w:type="pct"/>
            <w:gridSpan w:val="2"/>
            <w:vAlign w:val="center"/>
          </w:tcPr>
          <w:p w14:paraId="3899785F">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14:paraId="3C25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2" w:type="pct"/>
            <w:vMerge w:val="restart"/>
            <w:vAlign w:val="center"/>
          </w:tcPr>
          <w:p w14:paraId="5E1406DE">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93" w:type="pct"/>
            <w:gridSpan w:val="2"/>
            <w:vAlign w:val="center"/>
          </w:tcPr>
          <w:p w14:paraId="674ED6FA">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044" w:type="pct"/>
            <w:gridSpan w:val="4"/>
            <w:vAlign w:val="center"/>
          </w:tcPr>
          <w:p w14:paraId="660044CB">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14:paraId="006F092E">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1" w:type="pct"/>
            <w:gridSpan w:val="3"/>
            <w:vAlign w:val="center"/>
          </w:tcPr>
          <w:p w14:paraId="2A2F08B3">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14:paraId="03DEFA4C">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58" w:type="pct"/>
            <w:gridSpan w:val="2"/>
            <w:vAlign w:val="center"/>
          </w:tcPr>
          <w:p w14:paraId="151E7A84">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14:paraId="3866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14:paraId="34C09766">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14:paraId="57EA336C">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044" w:type="pct"/>
            <w:gridSpan w:val="4"/>
            <w:vAlign w:val="center"/>
          </w:tcPr>
          <w:p w14:paraId="5F662951">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14:paraId="060CF2CC">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1" w:type="pct"/>
            <w:gridSpan w:val="3"/>
            <w:vAlign w:val="center"/>
          </w:tcPr>
          <w:p w14:paraId="6A942781">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14:paraId="18E44D78">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58" w:type="pct"/>
            <w:gridSpan w:val="2"/>
            <w:vAlign w:val="center"/>
          </w:tcPr>
          <w:p w14:paraId="26694946">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14:paraId="087B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2" w:type="pct"/>
            <w:vMerge w:val="restart"/>
            <w:vAlign w:val="center"/>
          </w:tcPr>
          <w:p w14:paraId="6BAD51F1">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14:paraId="32E0A6F4">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95" w:type="pct"/>
            <w:vAlign w:val="center"/>
          </w:tcPr>
          <w:p w14:paraId="09E76C0C">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9" w:type="pct"/>
            <w:gridSpan w:val="2"/>
            <w:vAlign w:val="center"/>
          </w:tcPr>
          <w:p w14:paraId="1520DE09">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gridSpan w:val="2"/>
            <w:vAlign w:val="center"/>
          </w:tcPr>
          <w:p w14:paraId="09A54F25">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14:paraId="1D531212">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1" w:type="pct"/>
            <w:gridSpan w:val="3"/>
            <w:vAlign w:val="center"/>
          </w:tcPr>
          <w:p w14:paraId="460D071B">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14:paraId="4F7E683F">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58" w:type="pct"/>
            <w:gridSpan w:val="2"/>
            <w:vAlign w:val="center"/>
          </w:tcPr>
          <w:p w14:paraId="6935075F">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14:paraId="67A2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 w:type="pct"/>
            <w:vMerge w:val="continue"/>
            <w:vAlign w:val="center"/>
          </w:tcPr>
          <w:p w14:paraId="104F4C25">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14:paraId="0BB76CC4">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044" w:type="pct"/>
            <w:gridSpan w:val="4"/>
            <w:vAlign w:val="center"/>
          </w:tcPr>
          <w:p w14:paraId="3FD09B08">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14:paraId="5FA5EEFF">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1" w:type="pct"/>
            <w:gridSpan w:val="3"/>
            <w:vAlign w:val="center"/>
          </w:tcPr>
          <w:p w14:paraId="0C9BD682">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14:paraId="7B0147D6">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58" w:type="pct"/>
            <w:gridSpan w:val="2"/>
            <w:vAlign w:val="center"/>
          </w:tcPr>
          <w:p w14:paraId="7798116C">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14:paraId="501E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2" w:type="pct"/>
            <w:vAlign w:val="center"/>
          </w:tcPr>
          <w:p w14:paraId="10467DE5">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93" w:type="pct"/>
            <w:gridSpan w:val="2"/>
            <w:vAlign w:val="center"/>
          </w:tcPr>
          <w:p w14:paraId="3F6072E8">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044" w:type="pct"/>
            <w:gridSpan w:val="4"/>
            <w:vAlign w:val="center"/>
          </w:tcPr>
          <w:p w14:paraId="080C5FE9">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14:paraId="5EB09B68">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1" w:type="pct"/>
            <w:gridSpan w:val="3"/>
            <w:vAlign w:val="center"/>
          </w:tcPr>
          <w:p w14:paraId="4BA8B25C">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14:paraId="68350547">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58" w:type="pct"/>
            <w:gridSpan w:val="2"/>
            <w:vAlign w:val="center"/>
          </w:tcPr>
          <w:p w14:paraId="6D36E999">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14:paraId="0BEB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14:paraId="3C11E220">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93" w:type="pct"/>
            <w:gridSpan w:val="2"/>
            <w:vAlign w:val="center"/>
          </w:tcPr>
          <w:p w14:paraId="65704656">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044" w:type="pct"/>
            <w:gridSpan w:val="4"/>
            <w:vAlign w:val="center"/>
          </w:tcPr>
          <w:p w14:paraId="047FBBDE">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0" w:type="pct"/>
            <w:gridSpan w:val="7"/>
            <w:vAlign w:val="center"/>
          </w:tcPr>
          <w:p w14:paraId="12CA7339">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58" w:type="pct"/>
            <w:gridSpan w:val="2"/>
            <w:vAlign w:val="center"/>
          </w:tcPr>
          <w:p w14:paraId="3BE13616">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14:paraId="5959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continue"/>
            <w:vAlign w:val="center"/>
          </w:tcPr>
          <w:p w14:paraId="15101692">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14:paraId="58CA03BB">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w:t>
            </w:r>
          </w:p>
        </w:tc>
        <w:tc>
          <w:tcPr>
            <w:tcW w:w="1044" w:type="pct"/>
            <w:gridSpan w:val="4"/>
            <w:vAlign w:val="center"/>
          </w:tcPr>
          <w:p w14:paraId="6DB78297">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1710" w:type="pct"/>
            <w:gridSpan w:val="7"/>
            <w:vAlign w:val="center"/>
          </w:tcPr>
          <w:p w14:paraId="5999FE75">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w:t>
            </w:r>
          </w:p>
        </w:tc>
        <w:tc>
          <w:tcPr>
            <w:tcW w:w="758" w:type="pct"/>
            <w:gridSpan w:val="2"/>
            <w:vAlign w:val="center"/>
          </w:tcPr>
          <w:p w14:paraId="0FEA779F">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2</w:t>
            </w:r>
          </w:p>
        </w:tc>
      </w:tr>
      <w:tr w14:paraId="6E4D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14:paraId="6F652D26">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93" w:type="pct"/>
            <w:gridSpan w:val="2"/>
            <w:vAlign w:val="center"/>
          </w:tcPr>
          <w:p w14:paraId="0415B6FD">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044" w:type="pct"/>
            <w:gridSpan w:val="4"/>
            <w:vAlign w:val="center"/>
          </w:tcPr>
          <w:p w14:paraId="3255ED52">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p>
        </w:tc>
        <w:tc>
          <w:tcPr>
            <w:tcW w:w="370" w:type="pct"/>
            <w:vAlign w:val="center"/>
          </w:tcPr>
          <w:p w14:paraId="34F49853">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2" w:type="pct"/>
            <w:gridSpan w:val="2"/>
            <w:vAlign w:val="center"/>
          </w:tcPr>
          <w:p w14:paraId="286F0427">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182130元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2" w:type="pct"/>
            <w:gridSpan w:val="2"/>
            <w:vAlign w:val="center"/>
          </w:tcPr>
          <w:p w14:paraId="778F03F6">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gridSpan w:val="2"/>
            <w:vAlign w:val="center"/>
          </w:tcPr>
          <w:p w14:paraId="6B3EDA48">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182130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14:paraId="060C65C0">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0" w:type="pct"/>
            <w:vAlign w:val="center"/>
          </w:tcPr>
          <w:p w14:paraId="05DBA633">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14:paraId="01D8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14:paraId="1F970D23">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14:paraId="4E73FEAA">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044" w:type="pct"/>
            <w:gridSpan w:val="4"/>
            <w:vAlign w:val="center"/>
          </w:tcPr>
          <w:p w14:paraId="00BDD525">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60000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70" w:type="pct"/>
            <w:vAlign w:val="center"/>
          </w:tcPr>
          <w:p w14:paraId="4F1C46C5">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2" w:type="pct"/>
            <w:gridSpan w:val="2"/>
            <w:vAlign w:val="center"/>
          </w:tcPr>
          <w:p w14:paraId="503797F6">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54000元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2" w:type="pct"/>
            <w:gridSpan w:val="2"/>
            <w:vAlign w:val="center"/>
          </w:tcPr>
          <w:p w14:paraId="6FE2E2A9">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gridSpan w:val="2"/>
            <w:vAlign w:val="center"/>
          </w:tcPr>
          <w:p w14:paraId="3E930792">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48000元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14:paraId="33FA94A1">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0" w:type="pct"/>
            <w:vAlign w:val="center"/>
          </w:tcPr>
          <w:p w14:paraId="5ED9CFB9">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36426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14:paraId="6873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14:paraId="4150E6D7">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93" w:type="pct"/>
            <w:gridSpan w:val="2"/>
            <w:vAlign w:val="center"/>
          </w:tcPr>
          <w:p w14:paraId="78954098">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044" w:type="pct"/>
            <w:gridSpan w:val="4"/>
            <w:vAlign w:val="center"/>
          </w:tcPr>
          <w:p w14:paraId="183B6E1C">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0" w:type="pct"/>
            <w:gridSpan w:val="7"/>
            <w:vAlign w:val="center"/>
          </w:tcPr>
          <w:p w14:paraId="2751FAAE">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58" w:type="pct"/>
            <w:gridSpan w:val="2"/>
            <w:vAlign w:val="center"/>
          </w:tcPr>
          <w:p w14:paraId="4BE9DD99">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14:paraId="431E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14:paraId="515B7777">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14:paraId="44BBA1D9">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11" w:type="pct"/>
            <w:vAlign w:val="center"/>
          </w:tcPr>
          <w:p w14:paraId="5CD51B70">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32" w:type="pct"/>
            <w:gridSpan w:val="3"/>
            <w:vAlign w:val="center"/>
          </w:tcPr>
          <w:p w14:paraId="77BF076E">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4" w:type="pct"/>
            <w:gridSpan w:val="4"/>
            <w:vAlign w:val="center"/>
          </w:tcPr>
          <w:p w14:paraId="5C998124">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86" w:type="pct"/>
            <w:gridSpan w:val="3"/>
          </w:tcPr>
          <w:p w14:paraId="29FC1BC5">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58" w:type="pct"/>
            <w:gridSpan w:val="2"/>
            <w:vAlign w:val="center"/>
          </w:tcPr>
          <w:p w14:paraId="3CB44877">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14:paraId="0000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14:paraId="28F4D5D2">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93" w:type="pct"/>
            <w:gridSpan w:val="2"/>
            <w:vAlign w:val="center"/>
          </w:tcPr>
          <w:p w14:paraId="71DDAB3C">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044" w:type="pct"/>
            <w:gridSpan w:val="4"/>
            <w:vAlign w:val="center"/>
          </w:tcPr>
          <w:p w14:paraId="62687829">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12个</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0" w:type="pct"/>
            <w:gridSpan w:val="7"/>
            <w:vAlign w:val="center"/>
          </w:tcPr>
          <w:p w14:paraId="5A8DF510">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58" w:type="pct"/>
            <w:gridSpan w:val="2"/>
            <w:vAlign w:val="center"/>
          </w:tcPr>
          <w:p w14:paraId="0B5B50CF">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14:paraId="7FA3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14:paraId="11F79C2A">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14:paraId="602D598C">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044" w:type="pct"/>
            <w:gridSpan w:val="4"/>
            <w:vAlign w:val="center"/>
          </w:tcPr>
          <w:p w14:paraId="1F48D34B">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39人次</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0" w:type="pct"/>
            <w:gridSpan w:val="7"/>
            <w:vAlign w:val="center"/>
          </w:tcPr>
          <w:p w14:paraId="374E1F06">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58" w:type="pct"/>
            <w:gridSpan w:val="2"/>
            <w:vAlign w:val="center"/>
          </w:tcPr>
          <w:p w14:paraId="7AF585CB">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312小时 </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bl>
    <w:p w14:paraId="32F54394">
      <w:pPr>
        <w:rPr>
          <w:rFonts w:ascii="宋体" w:hAnsi="宋体"/>
          <w:b/>
          <w:bCs/>
          <w:color w:val="FF0000"/>
          <w:szCs w:val="21"/>
        </w:rPr>
      </w:pPr>
    </w:p>
    <w:p w14:paraId="444F2E61">
      <w:pPr>
        <w:rPr>
          <w:rFonts w:hint="eastAsia" w:ascii="仿宋_GB2312" w:hAnsi="仿宋_GB2312" w:eastAsia="仿宋_GB2312" w:cs="仿宋_GB2312"/>
          <w:color w:val="FF0000"/>
          <w:szCs w:val="21"/>
        </w:rPr>
      </w:pPr>
      <w:r>
        <w:rPr>
          <w:rFonts w:hint="eastAsia"/>
          <w:b/>
          <w:bCs/>
          <w:color w:val="FF0000"/>
          <w:szCs w:val="21"/>
        </w:rPr>
        <w:t>填报说明：</w:t>
      </w:r>
    </w:p>
    <w:p w14:paraId="6AB788F3">
      <w:pPr>
        <w:tabs>
          <w:tab w:val="left" w:pos="4963"/>
        </w:tabs>
        <w:rPr>
          <w:rFonts w:hint="eastAsia" w:ascii="宋体" w:hAnsi="宋体" w:cs="宋体"/>
          <w:color w:val="FF0000"/>
          <w:szCs w:val="21"/>
        </w:rPr>
      </w:pPr>
      <w:r>
        <w:rPr>
          <w:rFonts w:hint="eastAsia" w:ascii="宋体" w:hAnsi="宋体" w:cs="宋体"/>
          <w:color w:val="FF0000"/>
          <w:szCs w:val="21"/>
        </w:rPr>
        <w:t xml:space="preserve">从业人员总数 = 专职 + 兼职 = 男 + 女 </w:t>
      </w:r>
    </w:p>
    <w:p w14:paraId="201E10EF">
      <w:pPr>
        <w:tabs>
          <w:tab w:val="left" w:pos="4963"/>
        </w:tabs>
        <w:rPr>
          <w:rFonts w:hint="eastAsia" w:ascii="宋体" w:hAnsi="宋体" w:cs="宋体"/>
          <w:color w:val="FF0000"/>
          <w:szCs w:val="21"/>
        </w:rPr>
      </w:pPr>
      <w:r>
        <w:rPr>
          <w:rFonts w:hint="eastAsia" w:ascii="宋体" w:hAnsi="宋体" w:cs="宋体"/>
          <w:color w:val="FF0000"/>
          <w:szCs w:val="21"/>
        </w:rPr>
        <w:t>从业人员总数 = 学历合计 = 年龄合计 = 职称合计(不含其中) = 在本单位工作年限合计</w:t>
      </w:r>
    </w:p>
    <w:p w14:paraId="63C82775">
      <w:pPr>
        <w:tabs>
          <w:tab w:val="left" w:pos="4963"/>
        </w:tabs>
        <w:rPr>
          <w:rFonts w:hint="eastAsia" w:ascii="宋体" w:hAnsi="宋体" w:cs="宋体"/>
          <w:color w:val="FF0000"/>
          <w:szCs w:val="21"/>
        </w:rPr>
      </w:pPr>
      <w:r>
        <w:rPr>
          <w:rFonts w:hint="eastAsia" w:ascii="宋体" w:hAnsi="宋体" w:cs="宋体"/>
          <w:color w:val="FF0000"/>
          <w:szCs w:val="21"/>
        </w:rPr>
        <w:t>执行工资制度包括：1行政机关、2参照全额拨款事业单位、3参照差额拨款事业单位、4参照自收自支事业单位、5自定岗位</w:t>
      </w:r>
    </w:p>
    <w:p w14:paraId="3A593068">
      <w:pPr>
        <w:rPr>
          <w:rFonts w:ascii="宋体" w:hAnsi="宋体"/>
          <w:b/>
          <w:bCs/>
          <w:color w:val="FF0000"/>
          <w:szCs w:val="21"/>
        </w:rPr>
      </w:pPr>
    </w:p>
    <w:p w14:paraId="60953379"/>
    <w:tbl>
      <w:tblPr>
        <w:tblStyle w:val="14"/>
        <w:tblW w:w="5035" w:type="pct"/>
        <w:jc w:val="center"/>
        <w:tblLayout w:type="fixed"/>
        <w:tblCellMar>
          <w:top w:w="0" w:type="dxa"/>
          <w:left w:w="108" w:type="dxa"/>
          <w:bottom w:w="0" w:type="dxa"/>
          <w:right w:w="108" w:type="dxa"/>
        </w:tblCellMar>
      </w:tblPr>
      <w:tblGrid>
        <w:gridCol w:w="1305"/>
        <w:gridCol w:w="1022"/>
        <w:gridCol w:w="202"/>
        <w:gridCol w:w="962"/>
        <w:gridCol w:w="1107"/>
        <w:gridCol w:w="67"/>
        <w:gridCol w:w="1456"/>
        <w:gridCol w:w="512"/>
        <w:gridCol w:w="44"/>
        <w:gridCol w:w="1860"/>
        <w:gridCol w:w="43"/>
      </w:tblGrid>
      <w:tr w14:paraId="74DB6228">
        <w:tblPrEx>
          <w:tblCellMar>
            <w:top w:w="0" w:type="dxa"/>
            <w:left w:w="108" w:type="dxa"/>
            <w:bottom w:w="0" w:type="dxa"/>
            <w:right w:w="108" w:type="dxa"/>
          </w:tblCellMar>
        </w:tblPrEx>
        <w:trPr>
          <w:gridAfter w:val="1"/>
          <w:wAfter w:w="26" w:type="pct"/>
          <w:trHeight w:val="420" w:hRule="atLeast"/>
          <w:jc w:val="center"/>
        </w:trPr>
        <w:tc>
          <w:tcPr>
            <w:tcW w:w="4974" w:type="pct"/>
            <w:gridSpan w:val="10"/>
            <w:tcBorders>
              <w:top w:val="nil"/>
              <w:bottom w:val="single" w:color="auto" w:sz="4" w:space="0"/>
            </w:tcBorders>
            <w:shd w:val="clear" w:color="000000" w:fill="FFFFFF"/>
            <w:vAlign w:val="center"/>
          </w:tcPr>
          <w:p w14:paraId="48339DBA">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14:paraId="432B4C3F">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14:paraId="37C37790">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14:paraId="18D5AA7D">
        <w:tblPrEx>
          <w:tblCellMar>
            <w:top w:w="0" w:type="dxa"/>
            <w:left w:w="108" w:type="dxa"/>
            <w:bottom w:w="0" w:type="dxa"/>
            <w:right w:w="108" w:type="dxa"/>
          </w:tblCellMar>
        </w:tblPrEx>
        <w:trPr>
          <w:gridAfter w:val="1"/>
          <w:wAfter w:w="26" w:type="pct"/>
          <w:trHeight w:val="420" w:hRule="atLeast"/>
          <w:jc w:val="center"/>
        </w:trPr>
        <w:tc>
          <w:tcPr>
            <w:tcW w:w="1473" w:type="pct"/>
            <w:gridSpan w:val="3"/>
            <w:tcBorders>
              <w:top w:val="single" w:color="auto" w:sz="4" w:space="0"/>
              <w:left w:val="single" w:color="auto" w:sz="8" w:space="0"/>
              <w:bottom w:val="single" w:color="auto" w:sz="4" w:space="0"/>
              <w:right w:val="single" w:color="auto" w:sz="4" w:space="0"/>
            </w:tcBorders>
            <w:shd w:val="clear" w:color="000000" w:fill="FFFFFF"/>
            <w:vAlign w:val="center"/>
          </w:tcPr>
          <w:p w14:paraId="06A9F653">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245" w:type="pct"/>
            <w:gridSpan w:val="3"/>
            <w:tcBorders>
              <w:top w:val="single" w:color="auto" w:sz="4" w:space="0"/>
              <w:left w:val="nil"/>
              <w:bottom w:val="single" w:color="auto" w:sz="4" w:space="0"/>
              <w:right w:val="single" w:color="auto" w:sz="4" w:space="0"/>
            </w:tcBorders>
            <w:shd w:val="clear" w:color="000000" w:fill="FFFFFF"/>
            <w:vAlign w:val="center"/>
          </w:tcPr>
          <w:p w14:paraId="2639DADE">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73" w:type="pct"/>
            <w:gridSpan w:val="3"/>
            <w:tcBorders>
              <w:top w:val="single" w:color="auto" w:sz="4" w:space="0"/>
              <w:left w:val="nil"/>
              <w:bottom w:val="single" w:color="auto" w:sz="4" w:space="0"/>
              <w:right w:val="single" w:color="auto" w:sz="4" w:space="0"/>
            </w:tcBorders>
            <w:shd w:val="clear" w:color="000000" w:fill="FFFFFF"/>
            <w:vAlign w:val="center"/>
          </w:tcPr>
          <w:p w14:paraId="2F503053">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84" w:type="pct"/>
            <w:tcBorders>
              <w:top w:val="single" w:color="auto" w:sz="4" w:space="0"/>
              <w:left w:val="nil"/>
              <w:bottom w:val="single" w:color="auto" w:sz="4" w:space="0"/>
              <w:right w:val="single" w:color="auto" w:sz="8" w:space="0"/>
            </w:tcBorders>
            <w:shd w:val="clear" w:color="000000" w:fill="FFFFFF"/>
            <w:vAlign w:val="center"/>
          </w:tcPr>
          <w:p w14:paraId="12B71445">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14:paraId="22FB5A9F">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14:paraId="43E1EC7D">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245" w:type="pct"/>
            <w:gridSpan w:val="3"/>
            <w:tcBorders>
              <w:top w:val="nil"/>
              <w:left w:val="nil"/>
              <w:bottom w:val="single" w:color="auto" w:sz="4" w:space="0"/>
              <w:right w:val="single" w:color="auto" w:sz="4" w:space="0"/>
            </w:tcBorders>
            <w:shd w:val="clear" w:color="000000" w:fill="FFFFFF"/>
            <w:vAlign w:val="center"/>
          </w:tcPr>
          <w:p w14:paraId="635BCCAC">
            <w:pPr>
              <w:widowControl/>
              <w:jc w:val="left"/>
              <w:rPr>
                <w:rFonts w:ascii="等线" w:hAnsi="等线" w:eastAsia="等线"/>
                <w:color w:val="000000"/>
                <w:sz w:val="22"/>
              </w:rPr>
            </w:pPr>
            <w:r>
              <w:rPr>
                <w:rFonts w:hint="eastAsia" w:ascii="等线" w:hAnsi="等线" w:eastAsia="等线"/>
                <w:color w:val="000000"/>
                <w:sz w:val="22"/>
              </w:rPr>
              <w:t>3670000.00</w:t>
            </w:r>
          </w:p>
        </w:tc>
        <w:tc>
          <w:tcPr>
            <w:tcW w:w="1173" w:type="pct"/>
            <w:gridSpan w:val="3"/>
            <w:tcBorders>
              <w:top w:val="nil"/>
              <w:left w:val="nil"/>
              <w:bottom w:val="single" w:color="auto" w:sz="4" w:space="0"/>
              <w:right w:val="single" w:color="auto" w:sz="4" w:space="0"/>
            </w:tcBorders>
            <w:shd w:val="clear" w:color="000000" w:fill="FFFFFF"/>
            <w:vAlign w:val="center"/>
          </w:tcPr>
          <w:p w14:paraId="17E212A8">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14:paraId="00DAB502">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3670000.00</w:t>
            </w:r>
          </w:p>
        </w:tc>
      </w:tr>
      <w:tr w14:paraId="768C5A8D">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14:paraId="35CE4270">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245" w:type="pct"/>
            <w:gridSpan w:val="3"/>
            <w:tcBorders>
              <w:top w:val="nil"/>
              <w:left w:val="nil"/>
              <w:bottom w:val="single" w:color="auto" w:sz="4" w:space="0"/>
              <w:right w:val="single" w:color="auto" w:sz="4" w:space="0"/>
            </w:tcBorders>
            <w:shd w:val="clear" w:color="000000" w:fill="FFFFFF"/>
            <w:vAlign w:val="center"/>
          </w:tcPr>
          <w:p w14:paraId="5A7B406E">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3670000.00</w:t>
            </w:r>
          </w:p>
        </w:tc>
        <w:tc>
          <w:tcPr>
            <w:tcW w:w="1173" w:type="pct"/>
            <w:gridSpan w:val="3"/>
            <w:tcBorders>
              <w:top w:val="nil"/>
              <w:left w:val="nil"/>
              <w:bottom w:val="single" w:color="auto" w:sz="4" w:space="0"/>
              <w:right w:val="single" w:color="auto" w:sz="4" w:space="0"/>
            </w:tcBorders>
            <w:shd w:val="clear" w:color="000000" w:fill="FFFFFF"/>
            <w:vAlign w:val="center"/>
          </w:tcPr>
          <w:p w14:paraId="204DF628">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14:paraId="56B6C735">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3670000.00</w:t>
            </w:r>
          </w:p>
        </w:tc>
      </w:tr>
      <w:tr w14:paraId="0A9EBCDA">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14:paraId="7C555DD4">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245" w:type="pct"/>
            <w:gridSpan w:val="3"/>
            <w:tcBorders>
              <w:top w:val="nil"/>
              <w:left w:val="nil"/>
              <w:bottom w:val="single" w:color="auto" w:sz="4" w:space="0"/>
              <w:right w:val="single" w:color="auto" w:sz="4" w:space="0"/>
            </w:tcBorders>
            <w:shd w:val="clear" w:color="000000" w:fill="FFFFFF"/>
            <w:vAlign w:val="center"/>
          </w:tcPr>
          <w:p w14:paraId="0D63471A">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14:paraId="50083D86">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14:paraId="4DBE7431">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14:paraId="3CBB714C">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14:paraId="41C69E68">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245" w:type="pct"/>
            <w:gridSpan w:val="3"/>
            <w:tcBorders>
              <w:top w:val="nil"/>
              <w:left w:val="nil"/>
              <w:bottom w:val="single" w:color="auto" w:sz="4" w:space="0"/>
              <w:right w:val="single" w:color="auto" w:sz="4" w:space="0"/>
            </w:tcBorders>
            <w:shd w:val="clear" w:color="000000" w:fill="FFFFFF"/>
            <w:vAlign w:val="center"/>
          </w:tcPr>
          <w:p w14:paraId="2FD20018">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3670000.00</w:t>
            </w:r>
          </w:p>
        </w:tc>
        <w:tc>
          <w:tcPr>
            <w:tcW w:w="1173" w:type="pct"/>
            <w:gridSpan w:val="3"/>
            <w:tcBorders>
              <w:top w:val="nil"/>
              <w:left w:val="nil"/>
              <w:bottom w:val="single" w:color="auto" w:sz="4" w:space="0"/>
              <w:right w:val="single" w:color="auto" w:sz="4" w:space="0"/>
            </w:tcBorders>
            <w:shd w:val="clear" w:color="000000" w:fill="FFFFFF"/>
            <w:vAlign w:val="center"/>
          </w:tcPr>
          <w:p w14:paraId="133A88CD">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14:paraId="7F333755">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3670000.00</w:t>
            </w:r>
          </w:p>
        </w:tc>
      </w:tr>
      <w:tr w14:paraId="0B45E7A1">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14:paraId="75A3FA3E">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245" w:type="pct"/>
            <w:gridSpan w:val="3"/>
            <w:tcBorders>
              <w:top w:val="nil"/>
              <w:left w:val="nil"/>
              <w:bottom w:val="single" w:color="auto" w:sz="4" w:space="0"/>
              <w:right w:val="single" w:color="auto" w:sz="4" w:space="0"/>
            </w:tcBorders>
            <w:shd w:val="clear" w:color="000000" w:fill="FFFFFF"/>
            <w:vAlign w:val="center"/>
          </w:tcPr>
          <w:p w14:paraId="72FEDC8B">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173" w:type="pct"/>
            <w:gridSpan w:val="3"/>
            <w:tcBorders>
              <w:top w:val="nil"/>
              <w:left w:val="nil"/>
              <w:bottom w:val="single" w:color="auto" w:sz="4" w:space="0"/>
              <w:right w:val="single" w:color="auto" w:sz="4" w:space="0"/>
            </w:tcBorders>
            <w:shd w:val="clear" w:color="000000" w:fill="FFFFFF"/>
            <w:vAlign w:val="center"/>
          </w:tcPr>
          <w:p w14:paraId="2A47CDED">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14:paraId="3AF5BE6C">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14:paraId="4C1D76E6">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14:paraId="5A1AA031">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245" w:type="pct"/>
            <w:gridSpan w:val="3"/>
            <w:tcBorders>
              <w:top w:val="nil"/>
              <w:left w:val="nil"/>
              <w:bottom w:val="single" w:color="auto" w:sz="4" w:space="0"/>
              <w:right w:val="single" w:color="auto" w:sz="4" w:space="0"/>
            </w:tcBorders>
            <w:shd w:val="clear" w:color="000000" w:fill="FFFFFF"/>
            <w:vAlign w:val="center"/>
          </w:tcPr>
          <w:p w14:paraId="19706BDC">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14:paraId="55B9B071">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14:paraId="41DE4F51">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14:paraId="4B60F769">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14:paraId="30856617">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245" w:type="pct"/>
            <w:gridSpan w:val="3"/>
            <w:tcBorders>
              <w:top w:val="nil"/>
              <w:left w:val="nil"/>
              <w:bottom w:val="single" w:color="auto" w:sz="4" w:space="0"/>
              <w:right w:val="single" w:color="auto" w:sz="4" w:space="0"/>
            </w:tcBorders>
            <w:shd w:val="clear" w:color="000000" w:fill="FFFFFF"/>
            <w:vAlign w:val="center"/>
          </w:tcPr>
          <w:p w14:paraId="12932F66">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14:paraId="50CD4513">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14:paraId="0BB1C4A0">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14:paraId="27220AA2">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14:paraId="605BF360">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来自境外非政府组织组织的捐赠</w:t>
            </w:r>
          </w:p>
        </w:tc>
        <w:tc>
          <w:tcPr>
            <w:tcW w:w="1245" w:type="pct"/>
            <w:gridSpan w:val="3"/>
            <w:tcBorders>
              <w:top w:val="nil"/>
              <w:left w:val="nil"/>
              <w:bottom w:val="single" w:color="auto" w:sz="4" w:space="0"/>
              <w:right w:val="single" w:color="auto" w:sz="4" w:space="0"/>
            </w:tcBorders>
            <w:shd w:val="clear" w:color="000000" w:fill="FFFFFF"/>
            <w:vAlign w:val="center"/>
          </w:tcPr>
          <w:p w14:paraId="2C894673">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14:paraId="03AC39F3">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14:paraId="76B05B31">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14:paraId="2A44DC3E">
        <w:tblPrEx>
          <w:tblCellMar>
            <w:top w:w="0" w:type="dxa"/>
            <w:left w:w="108" w:type="dxa"/>
            <w:bottom w:w="0" w:type="dxa"/>
            <w:right w:w="108" w:type="dxa"/>
          </w:tblCellMar>
        </w:tblPrEx>
        <w:trPr>
          <w:gridAfter w:val="1"/>
          <w:wAfter w:w="26" w:type="pct"/>
          <w:trHeight w:val="108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tcPr>
          <w:p w14:paraId="4698E442">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245" w:type="pct"/>
            <w:gridSpan w:val="3"/>
            <w:tcBorders>
              <w:top w:val="nil"/>
              <w:left w:val="nil"/>
              <w:bottom w:val="single" w:color="auto" w:sz="4" w:space="0"/>
              <w:right w:val="single" w:color="auto" w:sz="4" w:space="0"/>
            </w:tcBorders>
            <w:shd w:val="clear" w:color="000000" w:fill="FFFFFF"/>
            <w:vAlign w:val="center"/>
          </w:tcPr>
          <w:p w14:paraId="76F57C03">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14:paraId="2A4DB2E2">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14:paraId="71301F5E">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14:paraId="613C80FC">
        <w:tblPrEx>
          <w:tblCellMar>
            <w:top w:w="0" w:type="dxa"/>
            <w:left w:w="108" w:type="dxa"/>
            <w:bottom w:w="0" w:type="dxa"/>
            <w:right w:w="108" w:type="dxa"/>
          </w:tblCellMar>
        </w:tblPrEx>
        <w:trPr>
          <w:gridAfter w:val="1"/>
          <w:wAfter w:w="26" w:type="pct"/>
          <w:trHeight w:val="437"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14:paraId="36BF288D">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501" w:type="pct"/>
            <w:gridSpan w:val="7"/>
            <w:tcBorders>
              <w:top w:val="single" w:color="auto" w:sz="4" w:space="0"/>
              <w:left w:val="nil"/>
              <w:bottom w:val="single" w:color="auto" w:sz="4" w:space="0"/>
              <w:right w:val="single" w:color="auto" w:sz="4" w:space="0"/>
            </w:tcBorders>
            <w:shd w:val="clear" w:color="000000" w:fill="FFFFFF"/>
            <w:vAlign w:val="center"/>
          </w:tcPr>
          <w:p w14:paraId="3005BE5B">
            <w:pPr>
              <w:widowControl/>
              <w:jc w:val="left"/>
              <w:rPr>
                <w:rFonts w:cs="宋体" w:asciiTheme="minorEastAsia" w:hAnsiTheme="minorEastAsia"/>
                <w:bCs/>
                <w:color w:val="000000"/>
                <w:kern w:val="0"/>
                <w:sz w:val="22"/>
              </w:rPr>
            </w:pPr>
          </w:p>
        </w:tc>
      </w:tr>
      <w:tr w14:paraId="7DA2BF2D">
        <w:tblPrEx>
          <w:tblCellMar>
            <w:top w:w="0" w:type="dxa"/>
            <w:left w:w="108" w:type="dxa"/>
            <w:bottom w:w="0" w:type="dxa"/>
            <w:right w:w="108" w:type="dxa"/>
          </w:tblCellMar>
        </w:tblPrEx>
        <w:trPr>
          <w:gridAfter w:val="1"/>
          <w:wAfter w:w="26" w:type="pct"/>
          <w:trHeight w:val="375" w:hRule="atLeast"/>
          <w:jc w:val="center"/>
        </w:trPr>
        <w:tc>
          <w:tcPr>
            <w:tcW w:w="1473" w:type="pct"/>
            <w:gridSpan w:val="3"/>
            <w:vMerge w:val="restart"/>
            <w:tcBorders>
              <w:top w:val="single" w:color="auto" w:sz="4" w:space="0"/>
              <w:left w:val="single" w:color="auto" w:sz="4" w:space="0"/>
              <w:right w:val="single" w:color="auto" w:sz="4" w:space="0"/>
            </w:tcBorders>
            <w:shd w:val="clear" w:color="000000" w:fill="FFFFFF"/>
            <w:vAlign w:val="center"/>
          </w:tcPr>
          <w:p w14:paraId="2C78A75A">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392" w:type="pct"/>
            <w:gridSpan w:val="5"/>
            <w:tcBorders>
              <w:top w:val="single" w:color="auto" w:sz="4" w:space="0"/>
              <w:left w:val="nil"/>
              <w:bottom w:val="single" w:color="auto" w:sz="4" w:space="0"/>
              <w:right w:val="single" w:color="auto" w:sz="4" w:space="0"/>
            </w:tcBorders>
            <w:shd w:val="clear" w:color="000000" w:fill="FFFFFF"/>
            <w:vAlign w:val="center"/>
          </w:tcPr>
          <w:p w14:paraId="7FF73948">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110" w:type="pct"/>
            <w:gridSpan w:val="2"/>
            <w:vMerge w:val="restart"/>
            <w:tcBorders>
              <w:top w:val="single" w:color="auto" w:sz="4" w:space="0"/>
              <w:left w:val="nil"/>
              <w:right w:val="single" w:color="auto" w:sz="4" w:space="0"/>
            </w:tcBorders>
            <w:shd w:val="clear" w:color="000000" w:fill="FFFFFF"/>
            <w:vAlign w:val="center"/>
          </w:tcPr>
          <w:p w14:paraId="6CA01576">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14:paraId="0FE4980A">
        <w:tblPrEx>
          <w:tblCellMar>
            <w:top w:w="0" w:type="dxa"/>
            <w:left w:w="108" w:type="dxa"/>
            <w:bottom w:w="0" w:type="dxa"/>
            <w:right w:w="108" w:type="dxa"/>
          </w:tblCellMar>
        </w:tblPrEx>
        <w:trPr>
          <w:gridAfter w:val="1"/>
          <w:wAfter w:w="26" w:type="pct"/>
          <w:trHeight w:val="423" w:hRule="atLeast"/>
          <w:jc w:val="center"/>
        </w:trPr>
        <w:tc>
          <w:tcPr>
            <w:tcW w:w="1473" w:type="pct"/>
            <w:gridSpan w:val="3"/>
            <w:vMerge w:val="continue"/>
            <w:tcBorders>
              <w:left w:val="single" w:color="auto" w:sz="4" w:space="0"/>
              <w:bottom w:val="single" w:color="auto" w:sz="4" w:space="0"/>
              <w:right w:val="single" w:color="auto" w:sz="4" w:space="0"/>
            </w:tcBorders>
            <w:shd w:val="clear" w:color="000000" w:fill="FFFFFF"/>
          </w:tcPr>
          <w:p w14:paraId="69C1C921">
            <w:pPr>
              <w:widowControl/>
              <w:jc w:val="center"/>
              <w:rPr>
                <w:rFonts w:cs="宋体" w:asciiTheme="minorEastAsia" w:hAnsiTheme="minorEastAsia"/>
                <w:bCs/>
                <w:color w:val="000000"/>
                <w:kern w:val="0"/>
                <w:sz w:val="22"/>
              </w:rPr>
            </w:pP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14:paraId="76331EB8">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14:paraId="22F0AB9B">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110" w:type="pct"/>
            <w:gridSpan w:val="2"/>
            <w:vMerge w:val="continue"/>
            <w:tcBorders>
              <w:left w:val="nil"/>
              <w:bottom w:val="single" w:color="auto" w:sz="4" w:space="0"/>
              <w:right w:val="single" w:color="auto" w:sz="4" w:space="0"/>
            </w:tcBorders>
            <w:shd w:val="clear" w:color="000000" w:fill="FFFFFF"/>
            <w:vAlign w:val="center"/>
          </w:tcPr>
          <w:p w14:paraId="33813405">
            <w:pPr>
              <w:widowControl/>
              <w:jc w:val="center"/>
              <w:rPr>
                <w:rFonts w:cs="宋体" w:asciiTheme="minorEastAsia" w:hAnsiTheme="minorEastAsia"/>
                <w:bCs/>
                <w:color w:val="000000"/>
                <w:kern w:val="0"/>
                <w:sz w:val="22"/>
              </w:rPr>
            </w:pPr>
          </w:p>
        </w:tc>
      </w:tr>
      <w:tr w14:paraId="3E0A403C">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14:paraId="7DCDA0C3">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北京艺辉永盛物业管理有限公司</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14:paraId="3D5CDE48">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1600000.00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14:paraId="2E2FCC8E">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14:paraId="7569231A">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民族文化遗产保护</w:t>
            </w:r>
          </w:p>
        </w:tc>
      </w:tr>
      <w:tr w14:paraId="54690404">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14:paraId="323CB78B">
            <w:pPr>
              <w:widowControl/>
              <w:jc w:val="left"/>
              <w:rPr>
                <w:rFonts w:cs="宋体" w:asciiTheme="minorEastAsia" w:hAnsiTheme="minorEastAsia"/>
                <w:bCs/>
                <w:color w:val="000000"/>
                <w:kern w:val="0"/>
                <w:sz w:val="22"/>
              </w:rPr>
            </w:pPr>
            <w:r>
              <w:rPr>
                <w:rFonts w:ascii="宋体" w:hAnsi="宋体" w:eastAsia="宋体" w:cs="宋体"/>
                <w:sz w:val="22"/>
              </w:rPr>
              <w:t>北京童悦商业管理有限公司</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14:paraId="1ED1B661">
            <w:pPr>
              <w:widowControl/>
              <w:jc w:val="left"/>
              <w:rPr>
                <w:rFonts w:cs="宋体" w:asciiTheme="minorEastAsia" w:hAnsiTheme="minorEastAsia"/>
                <w:bCs/>
                <w:color w:val="000000"/>
                <w:kern w:val="0"/>
                <w:sz w:val="22"/>
              </w:rPr>
            </w:pPr>
            <w:r>
              <w:rPr>
                <w:rFonts w:ascii="宋体" w:hAnsi="宋体" w:eastAsia="宋体" w:cs="宋体"/>
                <w:sz w:val="22"/>
              </w:rPr>
              <w:t>1000000.00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14:paraId="4DCE94C1">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14:paraId="08C2B709">
            <w:pPr>
              <w:widowControl/>
              <w:jc w:val="left"/>
              <w:rPr>
                <w:rFonts w:cs="宋体" w:asciiTheme="minorEastAsia" w:hAnsiTheme="minorEastAsia"/>
                <w:bCs/>
                <w:color w:val="000000"/>
                <w:kern w:val="0"/>
                <w:sz w:val="22"/>
              </w:rPr>
            </w:pPr>
            <w:r>
              <w:rPr>
                <w:rFonts w:ascii="宋体" w:hAnsi="宋体" w:eastAsia="宋体" w:cs="宋体"/>
                <w:sz w:val="22"/>
              </w:rPr>
              <w:t>民族文化遗产保护</w:t>
            </w:r>
          </w:p>
        </w:tc>
      </w:tr>
      <w:tr w14:paraId="585BA4C8">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14:paraId="0E304441">
            <w:pPr>
              <w:widowControl/>
              <w:jc w:val="left"/>
              <w:rPr>
                <w:rFonts w:cs="宋体" w:asciiTheme="minorEastAsia" w:hAnsiTheme="minorEastAsia"/>
                <w:bCs/>
                <w:color w:val="000000"/>
                <w:kern w:val="0"/>
                <w:sz w:val="22"/>
              </w:rPr>
            </w:pPr>
            <w:r>
              <w:rPr>
                <w:rFonts w:ascii="宋体" w:hAnsi="宋体" w:eastAsia="宋体" w:cs="宋体"/>
                <w:sz w:val="22"/>
              </w:rPr>
              <w:t>水贝甜（北京）食品饮料有限公司</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14:paraId="337FD782">
            <w:pPr>
              <w:widowControl/>
              <w:jc w:val="left"/>
              <w:rPr>
                <w:rFonts w:cs="宋体" w:asciiTheme="minorEastAsia" w:hAnsiTheme="minorEastAsia"/>
                <w:bCs/>
                <w:color w:val="000000"/>
                <w:kern w:val="0"/>
                <w:sz w:val="22"/>
              </w:rPr>
            </w:pPr>
            <w:r>
              <w:rPr>
                <w:rFonts w:ascii="宋体" w:hAnsi="宋体" w:eastAsia="宋体" w:cs="宋体"/>
                <w:sz w:val="22"/>
              </w:rPr>
              <w:t>450000.00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14:paraId="28A6E7AB">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14:paraId="695FE388">
            <w:pPr>
              <w:widowControl/>
              <w:jc w:val="left"/>
              <w:rPr>
                <w:rFonts w:cs="宋体" w:asciiTheme="minorEastAsia" w:hAnsiTheme="minorEastAsia"/>
                <w:bCs/>
                <w:color w:val="000000"/>
                <w:kern w:val="0"/>
                <w:sz w:val="22"/>
              </w:rPr>
            </w:pPr>
            <w:r>
              <w:rPr>
                <w:rFonts w:ascii="宋体" w:hAnsi="宋体" w:eastAsia="宋体" w:cs="宋体"/>
                <w:sz w:val="22"/>
              </w:rPr>
              <w:t>民族文化遗产保护</w:t>
            </w:r>
          </w:p>
        </w:tc>
      </w:tr>
      <w:tr w14:paraId="2E440C51">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14:paraId="203A6C12">
            <w:pPr>
              <w:widowControl/>
              <w:jc w:val="left"/>
              <w:rPr>
                <w:rFonts w:cs="宋体" w:asciiTheme="minorEastAsia" w:hAnsiTheme="minorEastAsia"/>
                <w:bCs/>
                <w:color w:val="000000"/>
                <w:kern w:val="0"/>
                <w:sz w:val="22"/>
              </w:rPr>
            </w:pPr>
            <w:r>
              <w:rPr>
                <w:rFonts w:ascii="宋体" w:hAnsi="宋体" w:eastAsia="宋体" w:cs="宋体"/>
                <w:sz w:val="22"/>
              </w:rPr>
              <w:t>北京泊通达停车管理有限公司</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14:paraId="53ACFF08">
            <w:pPr>
              <w:widowControl/>
              <w:jc w:val="left"/>
              <w:rPr>
                <w:rFonts w:cs="宋体" w:asciiTheme="minorEastAsia" w:hAnsiTheme="minorEastAsia"/>
                <w:bCs/>
                <w:color w:val="000000"/>
                <w:kern w:val="0"/>
                <w:sz w:val="22"/>
              </w:rPr>
            </w:pPr>
            <w:r>
              <w:rPr>
                <w:rFonts w:ascii="宋体" w:hAnsi="宋体" w:eastAsia="宋体" w:cs="宋体"/>
                <w:sz w:val="22"/>
              </w:rPr>
              <w:t>250000.00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14:paraId="2E39746C">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14:paraId="15590637">
            <w:pPr>
              <w:widowControl/>
              <w:jc w:val="left"/>
              <w:rPr>
                <w:rFonts w:cs="宋体" w:asciiTheme="minorEastAsia" w:hAnsiTheme="minorEastAsia"/>
                <w:bCs/>
                <w:color w:val="000000"/>
                <w:kern w:val="0"/>
                <w:sz w:val="22"/>
              </w:rPr>
            </w:pPr>
            <w:r>
              <w:rPr>
                <w:rFonts w:ascii="宋体" w:hAnsi="宋体" w:eastAsia="宋体" w:cs="宋体"/>
                <w:sz w:val="22"/>
              </w:rPr>
              <w:t>民族文化遗产保护</w:t>
            </w:r>
          </w:p>
        </w:tc>
      </w:tr>
      <w:tr w14:paraId="2E48C25A">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14:paraId="6BD471F1">
            <w:pPr>
              <w:widowControl/>
              <w:jc w:val="left"/>
              <w:rPr>
                <w:rFonts w:cs="宋体" w:asciiTheme="minorEastAsia" w:hAnsiTheme="minorEastAsia"/>
                <w:bCs/>
                <w:color w:val="000000"/>
                <w:kern w:val="0"/>
                <w:sz w:val="22"/>
              </w:rPr>
            </w:pPr>
            <w:r>
              <w:rPr>
                <w:rFonts w:ascii="宋体" w:hAnsi="宋体" w:eastAsia="宋体" w:cs="宋体"/>
                <w:sz w:val="22"/>
              </w:rPr>
              <w:t>北京赫元酒店管理有限公司</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14:paraId="2F858A1C">
            <w:pPr>
              <w:widowControl/>
              <w:jc w:val="left"/>
              <w:rPr>
                <w:rFonts w:cs="宋体" w:asciiTheme="minorEastAsia" w:hAnsiTheme="minorEastAsia"/>
                <w:bCs/>
                <w:color w:val="000000"/>
                <w:kern w:val="0"/>
                <w:sz w:val="22"/>
              </w:rPr>
            </w:pPr>
            <w:r>
              <w:rPr>
                <w:rFonts w:ascii="宋体" w:hAnsi="宋体" w:eastAsia="宋体" w:cs="宋体"/>
                <w:sz w:val="22"/>
              </w:rPr>
              <w:t>200000.00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14:paraId="187856CC">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14:paraId="70D430B3">
            <w:pPr>
              <w:widowControl/>
              <w:jc w:val="left"/>
              <w:rPr>
                <w:rFonts w:cs="宋体" w:asciiTheme="minorEastAsia" w:hAnsiTheme="minorEastAsia"/>
                <w:bCs/>
                <w:color w:val="000000"/>
                <w:kern w:val="0"/>
                <w:sz w:val="22"/>
              </w:rPr>
            </w:pPr>
            <w:r>
              <w:rPr>
                <w:rFonts w:ascii="宋体" w:hAnsi="宋体" w:eastAsia="宋体" w:cs="宋体"/>
                <w:sz w:val="22"/>
              </w:rPr>
              <w:t>民族文化遗产保护</w:t>
            </w:r>
          </w:p>
        </w:tc>
      </w:tr>
      <w:tr w14:paraId="26432BD6">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14:paraId="1A54B58E">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14:paraId="7BF89F83">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3500000.00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14:paraId="4B4526F2">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14:paraId="53CA4C9D">
            <w:pPr>
              <w:widowControl/>
              <w:jc w:val="left"/>
              <w:rPr>
                <w:rFonts w:cs="宋体" w:asciiTheme="minorEastAsia" w:hAnsiTheme="minorEastAsia"/>
                <w:color w:val="000000"/>
                <w:kern w:val="0"/>
                <w:sz w:val="22"/>
              </w:rPr>
            </w:pPr>
          </w:p>
        </w:tc>
      </w:tr>
      <w:tr w14:paraId="2E6BBD1F">
        <w:tblPrEx>
          <w:tblCellMar>
            <w:top w:w="0" w:type="dxa"/>
            <w:left w:w="108" w:type="dxa"/>
            <w:bottom w:w="0" w:type="dxa"/>
            <w:right w:w="108" w:type="dxa"/>
          </w:tblCellMar>
        </w:tblPrEx>
        <w:trPr>
          <w:gridAfter w:val="1"/>
          <w:wAfter w:w="26" w:type="pct"/>
          <w:trHeight w:val="423" w:hRule="atLeast"/>
          <w:jc w:val="center"/>
        </w:trPr>
        <w:tc>
          <w:tcPr>
            <w:tcW w:w="4974" w:type="pct"/>
            <w:gridSpan w:val="10"/>
            <w:tcBorders>
              <w:top w:val="single" w:color="auto" w:sz="4" w:space="0"/>
              <w:bottom w:val="single" w:color="auto" w:sz="4" w:space="0"/>
            </w:tcBorders>
            <w:shd w:val="clear" w:color="auto" w:fill="FFFFFF" w:themeFill="background1"/>
          </w:tcPr>
          <w:p w14:paraId="51B78A01">
            <w:pPr>
              <w:rPr>
                <w:color w:val="FF0000"/>
              </w:rPr>
            </w:pPr>
            <w:r>
              <w:rPr>
                <w:rFonts w:hint="eastAsia"/>
                <w:color w:val="FF0000"/>
              </w:rPr>
              <w:t>说明：</w:t>
            </w:r>
          </w:p>
          <w:p w14:paraId="62765B66">
            <w:pPr>
              <w:rPr>
                <w:color w:val="FF0000"/>
              </w:rPr>
            </w:pPr>
            <w:r>
              <w:rPr>
                <w:rFonts w:hint="eastAsia"/>
                <w:color w:val="FF0000"/>
              </w:rPr>
              <w:t>来自境外非政府组织不包括境外非政府组织代表机构。</w:t>
            </w:r>
          </w:p>
          <w:p w14:paraId="5A36B086">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14:paraId="1423F763">
            <w:pPr>
              <w:widowControl/>
              <w:jc w:val="left"/>
              <w:rPr>
                <w:rFonts w:cs="宋体" w:asciiTheme="minorEastAsia" w:hAnsiTheme="minorEastAsia"/>
                <w:color w:val="000000"/>
                <w:kern w:val="0"/>
                <w:sz w:val="22"/>
              </w:rPr>
            </w:pPr>
            <w:r>
              <w:rPr>
                <w:rFonts w:hint="eastAsia"/>
                <w:color w:val="FF0000"/>
              </w:rPr>
              <w:t>捐赠人如要求不公开姓名、名称的，可以其他代号代替，其他捐赠信息要公开。</w:t>
            </w:r>
          </w:p>
        </w:tc>
      </w:tr>
      <w:tr w14:paraId="2B7DE0F0">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14:paraId="4B7A5D8F">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项目</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14:paraId="7FBD5F9D">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E24A081">
            <w:pPr>
              <w:jc w:val="center"/>
              <w:rPr>
                <w:color w:val="FF0000"/>
              </w:rPr>
            </w:pPr>
            <w:r>
              <w:rPr>
                <w:rFonts w:hint="eastAsia" w:cs="宋体" w:asciiTheme="minorEastAsia" w:hAnsiTheme="minorEastAsia"/>
                <w:bCs/>
                <w:color w:val="000000"/>
                <w:kern w:val="0"/>
                <w:sz w:val="22"/>
              </w:rPr>
              <w:t>非现金</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C1152CD">
            <w:pPr>
              <w:jc w:val="center"/>
              <w:rPr>
                <w:color w:val="FF0000"/>
              </w:rPr>
            </w:pPr>
            <w:r>
              <w:rPr>
                <w:rFonts w:hint="eastAsia" w:cs="宋体" w:asciiTheme="minorEastAsia" w:hAnsiTheme="minorEastAsia"/>
                <w:bCs/>
                <w:color w:val="000000"/>
                <w:kern w:val="0"/>
                <w:sz w:val="22"/>
              </w:rPr>
              <w:t>合计</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14:paraId="05560DE9">
            <w:pPr>
              <w:jc w:val="center"/>
              <w:rPr>
                <w:color w:val="FF0000"/>
              </w:rPr>
            </w:pPr>
            <w:r>
              <w:rPr>
                <w:rFonts w:hint="eastAsia" w:cs="宋体" w:asciiTheme="minorEastAsia" w:hAnsiTheme="minorEastAsia"/>
                <w:bCs/>
                <w:color w:val="000000"/>
                <w:kern w:val="0"/>
                <w:sz w:val="22"/>
              </w:rPr>
              <w:t>捐赠方</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246DF97C">
            <w:pPr>
              <w:jc w:val="center"/>
              <w:rPr>
                <w:color w:val="FF0000"/>
              </w:rPr>
            </w:pPr>
            <w:r>
              <w:rPr>
                <w:rFonts w:hint="eastAsia" w:cs="宋体" w:asciiTheme="minorEastAsia" w:hAnsiTheme="minorEastAsia"/>
                <w:bCs/>
                <w:color w:val="000000"/>
                <w:kern w:val="0"/>
                <w:sz w:val="22"/>
              </w:rPr>
              <w:t>用途</w:t>
            </w:r>
          </w:p>
        </w:tc>
      </w:tr>
      <w:tr w14:paraId="1688CEEA">
        <w:tblPrEx>
          <w:tblCellMar>
            <w:top w:w="0" w:type="dxa"/>
            <w:left w:w="108" w:type="dxa"/>
            <w:bottom w:w="0" w:type="dxa"/>
            <w:right w:w="108" w:type="dxa"/>
          </w:tblCellMar>
        </w:tblPrEx>
        <w:trPr>
          <w:trHeight w:val="699"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14:paraId="54325BE1">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境内大使馆捐赠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14:paraId="347FB9DB">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DC31C73">
            <w:pPr>
              <w:widowControl/>
              <w:jc w:val="left"/>
              <w:rPr>
                <w:rFonts w:ascii="等线" w:hAnsi="等线" w:eastAsia="等线"/>
                <w:color w:val="000000"/>
                <w:sz w:val="22"/>
              </w:rPr>
            </w:pPr>
            <w:r>
              <w:rPr>
                <w:rFonts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D9C2C57">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14:paraId="733CC4D1">
            <w:pPr>
              <w:widowControl/>
              <w:jc w:val="left"/>
              <w:rPr>
                <w:rFonts w:ascii="等线" w:hAnsi="等线" w:eastAsia="等线"/>
                <w:color w:val="000000"/>
                <w:sz w:val="22"/>
              </w:rPr>
            </w:pPr>
            <w:r>
              <w:rPr>
                <w:rFonts w:hint="eastAsia" w:ascii="等线" w:hAnsi="等线" w:eastAsia="等线"/>
                <w:color w:val="000000"/>
                <w:sz w:val="22"/>
              </w:rPr>
              <w:t>无</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37A5CDED">
            <w:pPr>
              <w:widowControl/>
              <w:jc w:val="left"/>
              <w:rPr>
                <w:rFonts w:ascii="等线" w:hAnsi="等线" w:eastAsia="等线"/>
                <w:color w:val="000000"/>
                <w:sz w:val="22"/>
              </w:rPr>
            </w:pPr>
            <w:r>
              <w:rPr>
                <w:rFonts w:hint="eastAsia" w:ascii="等线" w:hAnsi="等线" w:eastAsia="等线"/>
                <w:color w:val="000000"/>
                <w:sz w:val="22"/>
              </w:rPr>
              <w:t>无</w:t>
            </w:r>
          </w:p>
        </w:tc>
      </w:tr>
      <w:tr w14:paraId="6D9EB4CF">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14:paraId="5C6F4DDE">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境外非政府组织境内代表机构的捐赠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14:paraId="629B1175">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F31BD71">
            <w:pPr>
              <w:widowControl/>
              <w:jc w:val="left"/>
              <w:rPr>
                <w:rFonts w:ascii="等线" w:hAnsi="等线" w:eastAsia="等线"/>
                <w:color w:val="000000"/>
                <w:sz w:val="22"/>
              </w:rPr>
            </w:pPr>
            <w:r>
              <w:rPr>
                <w:rFonts w:hint="eastAsia"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2E9B474">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14:paraId="003934BA">
            <w:pPr>
              <w:widowControl/>
              <w:jc w:val="left"/>
              <w:rPr>
                <w:rFonts w:ascii="等线" w:hAnsi="等线" w:eastAsia="等线"/>
                <w:color w:val="000000"/>
                <w:sz w:val="22"/>
              </w:rPr>
            </w:pPr>
            <w:r>
              <w:rPr>
                <w:rFonts w:hint="eastAsia" w:ascii="等线" w:hAnsi="等线" w:eastAsia="等线"/>
                <w:color w:val="000000"/>
                <w:sz w:val="22"/>
              </w:rPr>
              <w:t>无</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78334963">
            <w:pPr>
              <w:widowControl/>
              <w:jc w:val="left"/>
              <w:rPr>
                <w:rFonts w:ascii="等线" w:hAnsi="等线" w:eastAsia="等线"/>
                <w:color w:val="000000"/>
                <w:sz w:val="22"/>
              </w:rPr>
            </w:pPr>
            <w:r>
              <w:rPr>
                <w:rFonts w:hint="eastAsia" w:ascii="等线" w:hAnsi="等线" w:eastAsia="等线"/>
                <w:color w:val="000000"/>
                <w:sz w:val="22"/>
              </w:rPr>
              <w:t>无</w:t>
            </w:r>
          </w:p>
        </w:tc>
      </w:tr>
      <w:tr w14:paraId="09F48C27">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14:paraId="2A49DBDB">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境外自然人、法人或其他组织的捐赠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14:paraId="0ED89724">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0FA7663">
            <w:pPr>
              <w:widowControl/>
              <w:jc w:val="left"/>
              <w:rPr>
                <w:rFonts w:ascii="等线" w:hAnsi="等线" w:eastAsia="等线"/>
                <w:color w:val="000000"/>
                <w:sz w:val="22"/>
              </w:rPr>
            </w:pPr>
            <w:r>
              <w:rPr>
                <w:rFonts w:hint="eastAsia"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D6FF77B">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14:paraId="7B5646BF">
            <w:pPr>
              <w:widowControl/>
              <w:jc w:val="left"/>
              <w:rPr>
                <w:rFonts w:ascii="等线" w:hAnsi="等线" w:eastAsia="等线"/>
                <w:color w:val="000000"/>
                <w:sz w:val="22"/>
              </w:rPr>
            </w:pPr>
            <w:r>
              <w:rPr>
                <w:rFonts w:hint="eastAsia" w:ascii="等线" w:hAnsi="等线" w:eastAsia="等线"/>
                <w:color w:val="000000"/>
                <w:sz w:val="22"/>
              </w:rPr>
              <w:t>无</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7A5C1BC5">
            <w:pPr>
              <w:widowControl/>
              <w:jc w:val="left"/>
              <w:rPr>
                <w:rFonts w:ascii="等线" w:hAnsi="等线" w:eastAsia="等线"/>
                <w:color w:val="000000"/>
                <w:sz w:val="22"/>
              </w:rPr>
            </w:pPr>
            <w:r>
              <w:rPr>
                <w:rFonts w:hint="eastAsia" w:ascii="等线" w:hAnsi="等线" w:eastAsia="等线"/>
                <w:color w:val="000000"/>
                <w:sz w:val="22"/>
              </w:rPr>
              <w:t>无</w:t>
            </w:r>
          </w:p>
        </w:tc>
      </w:tr>
      <w:tr w14:paraId="7C674ED2">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14:paraId="1F322118">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境外非政府组织的捐赠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14:paraId="14A2F519">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8339500">
            <w:pPr>
              <w:widowControl/>
              <w:jc w:val="left"/>
              <w:rPr>
                <w:rFonts w:ascii="等线" w:hAnsi="等线" w:eastAsia="等线"/>
                <w:color w:val="000000"/>
                <w:sz w:val="22"/>
              </w:rPr>
            </w:pPr>
            <w:r>
              <w:rPr>
                <w:rFonts w:hint="eastAsia"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3092BF2">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14:paraId="1CCC1EDB">
            <w:pPr>
              <w:widowControl/>
              <w:jc w:val="left"/>
              <w:rPr>
                <w:rFonts w:ascii="等线" w:hAnsi="等线" w:eastAsia="等线"/>
                <w:color w:val="000000"/>
                <w:sz w:val="22"/>
              </w:rPr>
            </w:pPr>
            <w:r>
              <w:rPr>
                <w:rFonts w:hint="eastAsia" w:ascii="等线" w:hAnsi="等线" w:eastAsia="等线"/>
                <w:color w:val="000000"/>
                <w:sz w:val="22"/>
              </w:rPr>
              <w:t>无</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3D853496">
            <w:pPr>
              <w:widowControl/>
              <w:jc w:val="left"/>
              <w:rPr>
                <w:rFonts w:ascii="等线" w:hAnsi="等线" w:eastAsia="等线"/>
                <w:color w:val="000000"/>
                <w:sz w:val="22"/>
              </w:rPr>
            </w:pPr>
            <w:r>
              <w:rPr>
                <w:rFonts w:ascii="等线" w:hAnsi="等线" w:eastAsia="等线"/>
                <w:color w:val="000000"/>
                <w:sz w:val="22"/>
              </w:rPr>
              <w:t>无</w:t>
            </w:r>
          </w:p>
        </w:tc>
      </w:tr>
    </w:tbl>
    <w:p w14:paraId="23F792CD">
      <w:pPr>
        <w:rPr>
          <w:rFonts w:cs="宋体" w:asciiTheme="minorEastAsia" w:hAnsiTheme="minorEastAsia"/>
          <w:bCs/>
          <w:color w:val="000000"/>
          <w:kern w:val="0"/>
          <w:sz w:val="22"/>
        </w:rPr>
      </w:pPr>
    </w:p>
    <w:p w14:paraId="3E84D401">
      <w:pPr>
        <w:rPr>
          <w:rFonts w:ascii="宋体" w:hAnsi="宋体"/>
          <w:b/>
          <w:sz w:val="24"/>
        </w:rPr>
      </w:pPr>
      <w:r>
        <w:rPr>
          <w:rFonts w:hint="eastAsia" w:ascii="宋体" w:hAnsi="宋体"/>
          <w:b/>
          <w:sz w:val="24"/>
        </w:rPr>
        <w:t xml:space="preserve">2、慈善组织公开募捐备案情况          </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272"/>
        <w:gridCol w:w="2032"/>
        <w:gridCol w:w="1877"/>
        <w:gridCol w:w="67"/>
        <w:gridCol w:w="1973"/>
      </w:tblGrid>
      <w:tr w14:paraId="6F71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6"/>
          </w:tcPr>
          <w:p w14:paraId="647173B7">
            <w:pPr>
              <w:rPr>
                <w:rFonts w:ascii="宋体" w:hAnsi="宋体"/>
                <w:sz w:val="22"/>
                <w:szCs w:val="22"/>
              </w:rPr>
            </w:pPr>
            <w:r>
              <w:rPr>
                <w:rFonts w:hint="eastAsia" w:ascii="宋体" w:hAnsi="宋体"/>
                <w:sz w:val="22"/>
                <w:szCs w:val="22"/>
              </w:rPr>
              <w:t>本年度共开展了（0）项公益慈善项目，具体情况如下：</w:t>
            </w:r>
            <w:r>
              <w:rPr>
                <w:rFonts w:hint="eastAsia" w:ascii="宋体" w:hAnsi="宋体"/>
                <w:sz w:val="22"/>
                <w:szCs w:val="22"/>
              </w:rPr>
              <w:cr/>
            </w:r>
            <w:r>
              <w:rPr>
                <w:rFonts w:hint="eastAsia" w:ascii="宋体" w:hAnsi="宋体"/>
                <w:sz w:val="22"/>
                <w:szCs w:val="22"/>
              </w:rPr>
              <w:t>
</w:t>
            </w:r>
          </w:p>
        </w:tc>
      </w:tr>
      <w:tr w14:paraId="0F76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pct"/>
            <w:tcBorders>
              <w:top w:val="single" w:color="auto" w:sz="4" w:space="0"/>
              <w:left w:val="single" w:color="auto" w:sz="4" w:space="0"/>
              <w:bottom w:val="single" w:color="auto" w:sz="4" w:space="0"/>
              <w:right w:val="single" w:color="auto" w:sz="4" w:space="0"/>
            </w:tcBorders>
          </w:tcPr>
          <w:p w14:paraId="6A028C52">
            <w:pPr>
              <w:jc w:val="left"/>
              <w:rPr>
                <w:rFonts w:ascii="宋体" w:hAnsi="宋体"/>
                <w:sz w:val="22"/>
                <w:szCs w:val="22"/>
              </w:rPr>
            </w:pPr>
            <w:r>
              <w:rPr>
                <w:rFonts w:hint="eastAsia" w:ascii="宋体" w:hAnsi="宋体"/>
                <w:sz w:val="22"/>
                <w:szCs w:val="22"/>
              </w:rPr>
              <w:t>序号：1</w:t>
            </w:r>
            <w:r>
              <w:rPr>
                <w:rFonts w:hint="eastAsia" w:ascii="宋体" w:hAnsi="宋体"/>
                <w:sz w:val="22"/>
                <w:szCs w:val="22"/>
              </w:rPr>
              <w:cr/>
            </w:r>
            <w:r>
              <w:rPr>
                <w:rFonts w:hint="eastAsia" w:ascii="宋体" w:hAnsi="宋体"/>
                <w:sz w:val="22"/>
                <w:szCs w:val="22"/>
              </w:rPr>
              <w:t>
</w:t>
            </w:r>
          </w:p>
        </w:tc>
        <w:tc>
          <w:tcPr>
            <w:tcW w:w="2492" w:type="pct"/>
            <w:gridSpan w:val="4"/>
            <w:tcBorders>
              <w:left w:val="single" w:color="auto" w:sz="4" w:space="0"/>
            </w:tcBorders>
          </w:tcPr>
          <w:p w14:paraId="5147C2BE">
            <w:pPr>
              <w:rPr>
                <w:rFonts w:ascii="宋体" w:hAnsi="宋体"/>
                <w:sz w:val="22"/>
                <w:szCs w:val="22"/>
              </w:rPr>
            </w:pPr>
            <w:r>
              <w:rPr>
                <w:rFonts w:hint="eastAsia" w:ascii="宋体" w:hAnsi="宋体"/>
                <w:sz w:val="22"/>
                <w:szCs w:val="22"/>
              </w:rPr>
              <w:t xml:space="preserve">是否在登记的民政部门进行了募捐方案备案  </w:t>
            </w:r>
          </w:p>
        </w:tc>
        <w:tc>
          <w:tcPr>
            <w:tcW w:w="1158" w:type="pct"/>
          </w:tcPr>
          <w:p w14:paraId="30C1A22A">
            <w:pPr>
              <w:rPr>
                <w:rFonts w:ascii="宋体" w:hAnsi="宋体"/>
                <w:sz w:val="22"/>
                <w:szCs w:val="22"/>
              </w:rPr>
            </w:pPr>
            <w:r>
              <w:rPr>
                <w:rFonts w:hint="eastAsia" w:ascii="宋体" w:hAnsi="宋体"/>
                <w:sz w:val="22"/>
                <w:szCs w:val="22"/>
              </w:rPr>
              <w:t>是  否</w:t>
            </w:r>
          </w:p>
        </w:tc>
      </w:tr>
      <w:tr w14:paraId="7B8B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gridSpan w:val="2"/>
          </w:tcPr>
          <w:p w14:paraId="5EBE6673">
            <w:pPr>
              <w:jc w:val="left"/>
              <w:rPr>
                <w:rFonts w:ascii="宋体" w:hAnsi="宋体"/>
                <w:sz w:val="22"/>
                <w:szCs w:val="22"/>
                <w:lang w:val="zh-CN"/>
              </w:rPr>
            </w:pPr>
            <w:r>
              <w:rPr>
                <w:rFonts w:hint="eastAsia" w:ascii="宋体" w:hAnsi="宋体"/>
                <w:sz w:val="22"/>
                <w:szCs w:val="22"/>
              </w:rPr>
              <w:t>募捐方案的活动名称</w:t>
            </w:r>
          </w:p>
        </w:tc>
        <w:tc>
          <w:tcPr>
            <w:tcW w:w="3490" w:type="pct"/>
            <w:gridSpan w:val="4"/>
          </w:tcPr>
          <w:p w14:paraId="496D275D">
            <w:pPr>
              <w:rPr>
                <w:rFonts w:ascii="宋体" w:hAnsi="宋体"/>
                <w:sz w:val="22"/>
                <w:szCs w:val="22"/>
              </w:rPr>
            </w:pPr>
          </w:p>
        </w:tc>
      </w:tr>
      <w:tr w14:paraId="7AE1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10" w:type="pct"/>
            <w:gridSpan w:val="2"/>
          </w:tcPr>
          <w:p w14:paraId="4273D876">
            <w:pPr>
              <w:jc w:val="left"/>
              <w:rPr>
                <w:rFonts w:ascii="宋体" w:hAnsi="宋体"/>
                <w:sz w:val="22"/>
                <w:szCs w:val="22"/>
                <w:lang w:val="zh-CN"/>
              </w:rPr>
            </w:pPr>
            <w:r>
              <w:rPr>
                <w:rFonts w:hint="eastAsia" w:ascii="宋体" w:hAnsi="宋体"/>
                <w:sz w:val="22"/>
                <w:szCs w:val="22"/>
                <w:lang w:val="zh-CN"/>
              </w:rPr>
              <w:t>备案编号</w:t>
            </w:r>
          </w:p>
        </w:tc>
        <w:tc>
          <w:tcPr>
            <w:tcW w:w="1192" w:type="pct"/>
          </w:tcPr>
          <w:p w14:paraId="714407E6">
            <w:pPr>
              <w:rPr>
                <w:rFonts w:ascii="宋体" w:hAnsi="宋体"/>
                <w:sz w:val="22"/>
                <w:szCs w:val="22"/>
              </w:rPr>
            </w:pPr>
          </w:p>
        </w:tc>
        <w:tc>
          <w:tcPr>
            <w:tcW w:w="1101" w:type="pct"/>
          </w:tcPr>
          <w:p w14:paraId="59EFE502">
            <w:pPr>
              <w:rPr>
                <w:rFonts w:ascii="宋体" w:hAnsi="宋体"/>
                <w:sz w:val="22"/>
                <w:szCs w:val="22"/>
              </w:rPr>
            </w:pPr>
            <w:r>
              <w:rPr>
                <w:rFonts w:hint="eastAsia" w:ascii="宋体" w:hAnsi="宋体"/>
                <w:sz w:val="22"/>
                <w:szCs w:val="22"/>
              </w:rPr>
              <w:t>备案时间</w:t>
            </w:r>
          </w:p>
        </w:tc>
        <w:tc>
          <w:tcPr>
            <w:tcW w:w="1197" w:type="pct"/>
            <w:gridSpan w:val="2"/>
          </w:tcPr>
          <w:p w14:paraId="633171A4">
            <w:pPr>
              <w:rPr>
                <w:rFonts w:ascii="宋体" w:hAnsi="宋体"/>
                <w:sz w:val="22"/>
                <w:szCs w:val="22"/>
              </w:rPr>
            </w:pPr>
          </w:p>
        </w:tc>
      </w:tr>
      <w:tr w14:paraId="50A0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510" w:type="pct"/>
            <w:gridSpan w:val="2"/>
          </w:tcPr>
          <w:p w14:paraId="371F4CAC">
            <w:pPr>
              <w:jc w:val="left"/>
              <w:rPr>
                <w:rFonts w:ascii="宋体" w:hAnsi="宋体"/>
                <w:sz w:val="22"/>
                <w:szCs w:val="22"/>
              </w:rPr>
            </w:pPr>
            <w:r>
              <w:rPr>
                <w:rFonts w:hint="eastAsia" w:ascii="宋体" w:hAnsi="宋体"/>
                <w:sz w:val="22"/>
                <w:szCs w:val="22"/>
                <w:lang w:val="zh-CN"/>
              </w:rPr>
              <w:t>是否在异地开展募捐</w:t>
            </w:r>
          </w:p>
        </w:tc>
        <w:tc>
          <w:tcPr>
            <w:tcW w:w="1192" w:type="pct"/>
          </w:tcPr>
          <w:p w14:paraId="46CD4012">
            <w:pPr>
              <w:jc w:val="left"/>
              <w:rPr>
                <w:rFonts w:ascii="宋体" w:hAnsi="宋体"/>
                <w:sz w:val="22"/>
                <w:szCs w:val="22"/>
              </w:rPr>
            </w:pPr>
            <w:r>
              <w:rPr>
                <w:rFonts w:hint="eastAsia" w:ascii="宋体" w:hAnsi="宋体"/>
                <w:sz w:val="22"/>
                <w:szCs w:val="22"/>
              </w:rPr>
              <w:t xml:space="preserve"> 是  否</w:t>
            </w:r>
          </w:p>
        </w:tc>
        <w:tc>
          <w:tcPr>
            <w:tcW w:w="1101" w:type="pct"/>
          </w:tcPr>
          <w:p w14:paraId="4B1FC75C">
            <w:pPr>
              <w:rPr>
                <w:rFonts w:ascii="宋体" w:hAnsi="宋体"/>
                <w:sz w:val="22"/>
                <w:szCs w:val="22"/>
              </w:rPr>
            </w:pPr>
            <w:r>
              <w:rPr>
                <w:rFonts w:hint="eastAsia" w:ascii="宋体" w:hAnsi="宋体"/>
                <w:sz w:val="22"/>
                <w:szCs w:val="22"/>
              </w:rPr>
              <w:t>开展异地募捐是否向所在地民政部门报送了募捐方案</w:t>
            </w:r>
          </w:p>
        </w:tc>
        <w:tc>
          <w:tcPr>
            <w:tcW w:w="1197" w:type="pct"/>
            <w:gridSpan w:val="2"/>
          </w:tcPr>
          <w:p w14:paraId="1D2FDF94">
            <w:pPr>
              <w:jc w:val="left"/>
              <w:rPr>
                <w:rFonts w:ascii="宋体" w:hAnsi="宋体"/>
                <w:sz w:val="22"/>
                <w:szCs w:val="22"/>
              </w:rPr>
            </w:pPr>
            <w:r>
              <w:rPr>
                <w:rFonts w:hint="eastAsia" w:ascii="宋体" w:hAnsi="宋体"/>
                <w:sz w:val="22"/>
                <w:szCs w:val="22"/>
              </w:rPr>
              <w:t xml:space="preserve"> 是  否</w:t>
            </w:r>
          </w:p>
        </w:tc>
      </w:tr>
      <w:tr w14:paraId="5C0DE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10" w:type="pct"/>
            <w:gridSpan w:val="2"/>
          </w:tcPr>
          <w:p w14:paraId="487203E9">
            <w:pPr>
              <w:rPr>
                <w:rFonts w:ascii="宋体" w:hAnsi="宋体"/>
                <w:sz w:val="22"/>
                <w:szCs w:val="22"/>
              </w:rPr>
            </w:pPr>
            <w:r>
              <w:rPr>
                <w:rFonts w:hint="eastAsia" w:ascii="宋体" w:hAnsi="宋体"/>
                <w:sz w:val="22"/>
                <w:szCs w:val="22"/>
              </w:rPr>
              <w:t>是否开展互联网募捐</w:t>
            </w:r>
          </w:p>
        </w:tc>
        <w:tc>
          <w:tcPr>
            <w:tcW w:w="3490" w:type="pct"/>
            <w:gridSpan w:val="4"/>
          </w:tcPr>
          <w:p w14:paraId="590CD32A">
            <w:pPr>
              <w:jc w:val="left"/>
              <w:rPr>
                <w:rFonts w:ascii="宋体" w:hAnsi="宋体"/>
                <w:sz w:val="22"/>
                <w:szCs w:val="22"/>
              </w:rPr>
            </w:pPr>
            <w:r>
              <w:rPr>
                <w:rFonts w:hint="eastAsia" w:ascii="宋体" w:hAnsi="宋体"/>
                <w:sz w:val="22"/>
                <w:szCs w:val="22"/>
              </w:rPr>
              <w:t xml:space="preserve"> 是  否</w:t>
            </w:r>
          </w:p>
        </w:tc>
      </w:tr>
      <w:tr w14:paraId="6DE5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10" w:type="pct"/>
            <w:gridSpan w:val="2"/>
          </w:tcPr>
          <w:p w14:paraId="1BF3835F">
            <w:pPr>
              <w:rPr>
                <w:rFonts w:ascii="宋体" w:hAnsi="宋体"/>
                <w:sz w:val="22"/>
                <w:szCs w:val="22"/>
              </w:rPr>
            </w:pPr>
            <w:r>
              <w:rPr>
                <w:rFonts w:hint="eastAsia" w:ascii="宋体" w:hAnsi="宋体"/>
                <w:sz w:val="22"/>
                <w:szCs w:val="22"/>
              </w:rPr>
              <w:t>开展互联网募捐请填写募捐平台名称</w:t>
            </w:r>
          </w:p>
        </w:tc>
        <w:tc>
          <w:tcPr>
            <w:tcW w:w="3490" w:type="pct"/>
            <w:gridSpan w:val="4"/>
          </w:tcPr>
          <w:p w14:paraId="68039E83">
            <w:pPr>
              <w:rPr>
                <w:rFonts w:ascii="宋体" w:hAnsi="宋体"/>
                <w:sz w:val="22"/>
                <w:szCs w:val="22"/>
              </w:rPr>
            </w:pPr>
          </w:p>
        </w:tc>
      </w:tr>
    </w:tbl>
    <w:p w14:paraId="2DF057FC">
      <w:pPr>
        <w:spacing w:before="156" w:beforeLines="50"/>
        <w:rPr>
          <w:rFonts w:ascii="黑体" w:hAnsi="宋体" w:eastAsia="黑体"/>
          <w:sz w:val="24"/>
        </w:rPr>
      </w:pPr>
    </w:p>
    <w:p w14:paraId="786C33BD"/>
    <w:tbl>
      <w:tblPr>
        <w:tblStyle w:val="14"/>
        <w:tblW w:w="5000" w:type="pct"/>
        <w:tblInd w:w="0" w:type="dxa"/>
        <w:tblLayout w:type="autofit"/>
        <w:tblCellMar>
          <w:top w:w="0" w:type="dxa"/>
          <w:left w:w="108" w:type="dxa"/>
          <w:bottom w:w="0" w:type="dxa"/>
          <w:right w:w="108" w:type="dxa"/>
        </w:tblCellMar>
      </w:tblPr>
      <w:tblGrid>
        <w:gridCol w:w="4655"/>
        <w:gridCol w:w="3867"/>
      </w:tblGrid>
      <w:tr w14:paraId="1DAE94AB">
        <w:trPr>
          <w:trHeight w:val="345" w:hRule="atLeast"/>
        </w:trPr>
        <w:tc>
          <w:tcPr>
            <w:tcW w:w="5000" w:type="pct"/>
            <w:gridSpan w:val="2"/>
            <w:tcBorders>
              <w:bottom w:val="single" w:color="auto" w:sz="4" w:space="0"/>
            </w:tcBorders>
            <w:shd w:val="clear" w:color="000000" w:fill="FFFFFF"/>
            <w:vAlign w:val="center"/>
          </w:tcPr>
          <w:p w14:paraId="7C06E56A">
            <w:pPr>
              <w:ind w:left="1" w:right="-82" w:firstLine="2937" w:firstLineChars="1399"/>
              <w:rPr>
                <w:rFonts w:ascii="宋体" w:hAnsi="宋体"/>
                <w:color w:val="000000"/>
              </w:rPr>
            </w:pPr>
            <w:r>
              <w:rPr>
                <w:rFonts w:hint="eastAsia" w:ascii="宋体" w:hAnsi="宋体"/>
                <w:color w:val="000000"/>
              </w:rPr>
              <w:t>未取得公开募捐资格的慈善组织　　　　　　　　　　　　　　</w:t>
            </w:r>
          </w:p>
          <w:p w14:paraId="14C32962">
            <w:pPr>
              <w:ind w:right="-82"/>
              <w:rPr>
                <w:rFonts w:ascii="宋体" w:hAnsi="宋体"/>
                <w:color w:val="000000"/>
              </w:rPr>
            </w:pPr>
            <w:r>
              <w:rPr>
                <w:rFonts w:hint="eastAsia" w:ascii="宋体" w:hAnsi="宋体"/>
                <w:color w:val="000000"/>
              </w:rPr>
              <w:t>单位：人民币元</w:t>
            </w:r>
          </w:p>
        </w:tc>
      </w:tr>
      <w:tr w14:paraId="1A55FD7D">
        <w:tblPrEx>
          <w:tblCellMar>
            <w:top w:w="0" w:type="dxa"/>
            <w:left w:w="108" w:type="dxa"/>
            <w:bottom w:w="0" w:type="dxa"/>
            <w:right w:w="108" w:type="dxa"/>
          </w:tblCellMar>
        </w:tblPrEx>
        <w:trPr>
          <w:trHeight w:val="34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14:paraId="46F53284">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项 目</w:t>
            </w:r>
          </w:p>
        </w:tc>
        <w:tc>
          <w:tcPr>
            <w:tcW w:w="2269" w:type="pct"/>
            <w:tcBorders>
              <w:top w:val="single" w:color="auto" w:sz="4" w:space="0"/>
              <w:left w:val="nil"/>
              <w:bottom w:val="single" w:color="auto" w:sz="4" w:space="0"/>
              <w:right w:val="single" w:color="auto" w:sz="8" w:space="0"/>
            </w:tcBorders>
            <w:shd w:val="clear" w:color="000000" w:fill="FFFFFF"/>
            <w:vAlign w:val="center"/>
          </w:tcPr>
          <w:p w14:paraId="32894C07">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数额</w:t>
            </w:r>
          </w:p>
        </w:tc>
      </w:tr>
      <w:tr w14:paraId="5749ADA7">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14:paraId="45EDB461">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上年末净资产</w:t>
            </w:r>
          </w:p>
        </w:tc>
        <w:tc>
          <w:tcPr>
            <w:tcW w:w="2269" w:type="pct"/>
            <w:tcBorders>
              <w:top w:val="nil"/>
              <w:left w:val="nil"/>
              <w:bottom w:val="single" w:color="auto" w:sz="4" w:space="0"/>
              <w:right w:val="single" w:color="auto" w:sz="8" w:space="0"/>
            </w:tcBorders>
            <w:shd w:val="clear" w:color="000000" w:fill="FFFFFF"/>
            <w:noWrap/>
            <w:vAlign w:val="center"/>
          </w:tcPr>
          <w:p w14:paraId="19FC2179">
            <w:pPr>
              <w:widowControl/>
              <w:jc w:val="center"/>
              <w:rPr>
                <w:rFonts w:ascii="宋体" w:hAnsi="宋体" w:eastAsia="宋体" w:cs="宋体"/>
                <w:color w:val="181717" w:themeColor="background2" w:themeShade="1A"/>
                <w:kern w:val="0"/>
                <w:sz w:val="22"/>
              </w:rPr>
            </w:pPr>
            <w:r>
              <w:rPr>
                <w:rFonts w:asciiTheme="minorEastAsia" w:hAnsiTheme="minorEastAsia"/>
                <w:sz w:val="22"/>
              </w:rPr>
              <w:t>4245514.38</w:t>
            </w:r>
          </w:p>
        </w:tc>
      </w:tr>
      <w:tr w14:paraId="45A64488">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14:paraId="4841121D">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本年度总支出</w:t>
            </w:r>
          </w:p>
        </w:tc>
        <w:tc>
          <w:tcPr>
            <w:tcW w:w="2269" w:type="pct"/>
            <w:tcBorders>
              <w:top w:val="nil"/>
              <w:left w:val="nil"/>
              <w:bottom w:val="single" w:color="auto" w:sz="4" w:space="0"/>
              <w:right w:val="single" w:color="auto" w:sz="8" w:space="0"/>
            </w:tcBorders>
            <w:shd w:val="clear" w:color="000000" w:fill="FFFFFF"/>
            <w:noWrap/>
            <w:vAlign w:val="center"/>
          </w:tcPr>
          <w:p w14:paraId="5E2F9BA9">
            <w:pPr>
              <w:widowControl/>
              <w:jc w:val="center"/>
              <w:rPr>
                <w:rFonts w:ascii="宋体" w:hAnsi="宋体" w:eastAsia="宋体" w:cs="宋体"/>
                <w:color w:val="181717" w:themeColor="background2" w:themeShade="1A"/>
                <w:kern w:val="0"/>
                <w:sz w:val="22"/>
              </w:rPr>
            </w:pPr>
            <w:r>
              <w:rPr>
                <w:rFonts w:asciiTheme="minorEastAsia" w:hAnsiTheme="minorEastAsia"/>
                <w:sz w:val="22"/>
              </w:rPr>
              <w:t>1426668.31</w:t>
            </w:r>
          </w:p>
        </w:tc>
      </w:tr>
      <w:tr w14:paraId="7E3EBFF1">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14:paraId="7A63035C">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本年度用于慈善活动的支出</w:t>
            </w:r>
          </w:p>
        </w:tc>
        <w:tc>
          <w:tcPr>
            <w:tcW w:w="2269" w:type="pct"/>
            <w:tcBorders>
              <w:top w:val="nil"/>
              <w:left w:val="nil"/>
              <w:bottom w:val="single" w:color="auto" w:sz="4" w:space="0"/>
              <w:right w:val="single" w:color="auto" w:sz="8" w:space="0"/>
            </w:tcBorders>
            <w:shd w:val="clear" w:color="000000" w:fill="FFFFFF"/>
            <w:noWrap/>
            <w:vAlign w:val="center"/>
          </w:tcPr>
          <w:p w14:paraId="7A5AED15">
            <w:pPr>
              <w:widowControl/>
              <w:jc w:val="center"/>
              <w:rPr>
                <w:rFonts w:ascii="宋体" w:hAnsi="宋体" w:eastAsia="宋体" w:cs="宋体"/>
                <w:color w:val="181717" w:themeColor="background2" w:themeShade="1A"/>
                <w:kern w:val="0"/>
                <w:sz w:val="22"/>
              </w:rPr>
            </w:pPr>
            <w:r>
              <w:rPr>
                <w:rFonts w:asciiTheme="minorEastAsia" w:hAnsiTheme="minorEastAsia"/>
                <w:sz w:val="22"/>
              </w:rPr>
              <w:t>1177162.04</w:t>
            </w:r>
          </w:p>
        </w:tc>
      </w:tr>
      <w:tr w14:paraId="523884DB">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14:paraId="18A6D688">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管理费用</w:t>
            </w:r>
          </w:p>
        </w:tc>
        <w:tc>
          <w:tcPr>
            <w:tcW w:w="2269" w:type="pct"/>
            <w:tcBorders>
              <w:top w:val="nil"/>
              <w:left w:val="nil"/>
              <w:bottom w:val="single" w:color="auto" w:sz="4" w:space="0"/>
              <w:right w:val="single" w:color="auto" w:sz="8" w:space="0"/>
            </w:tcBorders>
            <w:shd w:val="clear" w:color="000000" w:fill="FFFFFF"/>
            <w:noWrap/>
            <w:vAlign w:val="center"/>
          </w:tcPr>
          <w:p w14:paraId="4284E956">
            <w:pPr>
              <w:widowControl/>
              <w:jc w:val="center"/>
              <w:rPr>
                <w:rFonts w:ascii="宋体" w:hAnsi="宋体" w:eastAsia="宋体" w:cs="宋体"/>
                <w:color w:val="181717" w:themeColor="background2" w:themeShade="1A"/>
                <w:kern w:val="0"/>
                <w:sz w:val="22"/>
              </w:rPr>
            </w:pPr>
            <w:r>
              <w:rPr>
                <w:rFonts w:asciiTheme="minorEastAsia" w:hAnsiTheme="minorEastAsia"/>
                <w:sz w:val="22"/>
              </w:rPr>
              <w:t>146162.39</w:t>
            </w:r>
          </w:p>
        </w:tc>
      </w:tr>
      <w:tr w14:paraId="0EE6AFEF">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14:paraId="4A734663">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其他支出</w:t>
            </w:r>
          </w:p>
        </w:tc>
        <w:tc>
          <w:tcPr>
            <w:tcW w:w="2269" w:type="pct"/>
            <w:tcBorders>
              <w:top w:val="nil"/>
              <w:left w:val="nil"/>
              <w:bottom w:val="single" w:color="auto" w:sz="4" w:space="0"/>
              <w:right w:val="single" w:color="auto" w:sz="8" w:space="0"/>
            </w:tcBorders>
            <w:shd w:val="clear" w:color="000000" w:fill="FFFFFF"/>
            <w:noWrap/>
            <w:vAlign w:val="center"/>
          </w:tcPr>
          <w:p w14:paraId="0E7CE704">
            <w:pPr>
              <w:widowControl/>
              <w:jc w:val="center"/>
              <w:rPr>
                <w:rFonts w:ascii="宋体" w:hAnsi="宋体" w:eastAsia="宋体" w:cs="宋体"/>
                <w:color w:val="181717" w:themeColor="background2" w:themeShade="1A"/>
                <w:kern w:val="0"/>
                <w:sz w:val="22"/>
              </w:rPr>
            </w:pPr>
            <w:r>
              <w:rPr>
                <w:rFonts w:asciiTheme="minorEastAsia" w:hAnsiTheme="minorEastAsia"/>
                <w:sz w:val="22"/>
              </w:rPr>
              <w:t>103343.88</w:t>
            </w:r>
          </w:p>
        </w:tc>
      </w:tr>
      <w:tr w14:paraId="434DE033">
        <w:tblPrEx>
          <w:tblCellMar>
            <w:top w:w="0" w:type="dxa"/>
            <w:left w:w="108" w:type="dxa"/>
            <w:bottom w:w="0" w:type="dxa"/>
            <w:right w:w="108" w:type="dxa"/>
          </w:tblCellMar>
        </w:tblPrEx>
        <w:trPr>
          <w:trHeight w:val="61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14:paraId="7D77BE8C">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本年度慈善活动支出占上年末净资产的比例（占前三年年末净资产平均数额的比例）</w:t>
            </w:r>
          </w:p>
        </w:tc>
        <w:tc>
          <w:tcPr>
            <w:tcW w:w="2269" w:type="pct"/>
            <w:tcBorders>
              <w:top w:val="nil"/>
              <w:left w:val="nil"/>
              <w:bottom w:val="single" w:color="auto" w:sz="4" w:space="0"/>
              <w:right w:val="single" w:color="auto" w:sz="8" w:space="0"/>
            </w:tcBorders>
            <w:shd w:val="clear" w:color="000000" w:fill="FFFFFF"/>
            <w:vAlign w:val="center"/>
          </w:tcPr>
          <w:p w14:paraId="7685383E">
            <w:pPr>
              <w:widowControl/>
              <w:jc w:val="center"/>
              <w:rPr>
                <w:rFonts w:ascii="宋体" w:hAnsi="宋体" w:eastAsia="宋体" w:cs="宋体"/>
                <w:color w:val="181717" w:themeColor="background2" w:themeShade="1A"/>
                <w:kern w:val="0"/>
                <w:sz w:val="22"/>
              </w:rPr>
            </w:pPr>
            <w:r>
              <w:rPr>
                <w:rFonts w:asciiTheme="minorEastAsia" w:hAnsiTheme="minorEastAsia"/>
                <w:sz w:val="22"/>
              </w:rPr>
              <w:t>27.73%（本年）24.63%（前三年末净资产）</w:t>
            </w:r>
            <w:r>
              <w:rPr>
                <w:rFonts w:asciiTheme="minorEastAsia" w:hAnsiTheme="minorEastAsia"/>
                <w:sz w:val="22"/>
              </w:rPr>
              <w:cr/>
            </w:r>
            <w:r>
              <w:rPr>
                <w:rFonts w:asciiTheme="minorEastAsia" w:hAnsiTheme="minorEastAsia"/>
                <w:sz w:val="22"/>
              </w:rPr>
              <w:t>
</w:t>
            </w:r>
            <w:r>
              <w:rPr>
                <w:rFonts w:asciiTheme="minorEastAsia" w:hAnsiTheme="minorEastAsia"/>
                <w:sz w:val="22"/>
              </w:rPr>
              <w:cr/>
            </w:r>
            <w:r>
              <w:rPr>
                <w:rFonts w:asciiTheme="minorEastAsia" w:hAnsiTheme="minorEastAsia"/>
                <w:sz w:val="22"/>
              </w:rPr>
              <w:t>
</w:t>
            </w:r>
          </w:p>
        </w:tc>
      </w:tr>
      <w:tr w14:paraId="2CA94C3F">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8" w:space="0"/>
              <w:right w:val="single" w:color="000000" w:sz="4" w:space="0"/>
            </w:tcBorders>
            <w:shd w:val="clear" w:color="000000" w:fill="FFFFFF"/>
            <w:vAlign w:val="center"/>
          </w:tcPr>
          <w:p w14:paraId="1F533D35">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本年度管理费用占总支出的比例</w:t>
            </w:r>
          </w:p>
        </w:tc>
        <w:tc>
          <w:tcPr>
            <w:tcW w:w="2269" w:type="pct"/>
            <w:tcBorders>
              <w:top w:val="nil"/>
              <w:left w:val="nil"/>
              <w:bottom w:val="single" w:color="auto" w:sz="8" w:space="0"/>
              <w:right w:val="single" w:color="auto" w:sz="8" w:space="0"/>
            </w:tcBorders>
            <w:shd w:val="clear" w:color="000000" w:fill="FFFFFF"/>
            <w:noWrap/>
            <w:vAlign w:val="center"/>
          </w:tcPr>
          <w:p w14:paraId="0C7061A8">
            <w:pPr>
              <w:widowControl/>
              <w:jc w:val="center"/>
              <w:rPr>
                <w:rFonts w:ascii="宋体" w:hAnsi="宋体" w:eastAsia="宋体" w:cs="宋体"/>
                <w:color w:val="181717" w:themeColor="background2" w:themeShade="1A"/>
                <w:kern w:val="0"/>
                <w:sz w:val="22"/>
              </w:rPr>
            </w:pPr>
            <w:r>
              <w:rPr>
                <w:rFonts w:asciiTheme="minorEastAsia" w:hAnsiTheme="minorEastAsia"/>
                <w:sz w:val="22"/>
              </w:rPr>
              <w:t>10.25%</w:t>
            </w:r>
            <w:r>
              <w:rPr>
                <w:rFonts w:asciiTheme="minorEastAsia" w:hAnsiTheme="minorEastAsia"/>
                <w:sz w:val="22"/>
              </w:rPr>
              <w:cr/>
            </w:r>
            <w:r>
              <w:rPr>
                <w:rFonts w:asciiTheme="minorEastAsia" w:hAnsiTheme="minorEastAsia"/>
                <w:sz w:val="22"/>
              </w:rPr>
              <w:t>
</w:t>
            </w:r>
          </w:p>
        </w:tc>
      </w:tr>
      <w:tr w14:paraId="327854EC">
        <w:tblPrEx>
          <w:tblCellMar>
            <w:top w:w="0" w:type="dxa"/>
            <w:left w:w="108" w:type="dxa"/>
            <w:bottom w:w="0" w:type="dxa"/>
            <w:right w:w="108" w:type="dxa"/>
          </w:tblCellMar>
        </w:tblPrEx>
        <w:trPr>
          <w:trHeight w:val="705" w:hRule="atLeast"/>
        </w:trPr>
        <w:tc>
          <w:tcPr>
            <w:tcW w:w="5000" w:type="pct"/>
            <w:gridSpan w:val="2"/>
            <w:tcBorders>
              <w:top w:val="single" w:color="auto" w:sz="8" w:space="0"/>
              <w:left w:val="nil"/>
              <w:bottom w:val="nil"/>
              <w:right w:val="nil"/>
            </w:tcBorders>
            <w:shd w:val="clear" w:color="000000" w:fill="FFFFFF"/>
          </w:tcPr>
          <w:p w14:paraId="31D3BC52">
            <w:pPr>
              <w:ind w:firstLine="360" w:firstLineChars="200"/>
              <w:rPr>
                <w:rFonts w:ascii="微软雅黑" w:hAnsi="微软雅黑" w:eastAsia="微软雅黑" w:cs="Times New Roman"/>
                <w:color w:val="FF0000"/>
                <w:sz w:val="18"/>
                <w:szCs w:val="18"/>
                <w:shd w:val="clear" w:color="auto" w:fill="FFFFFF"/>
              </w:rPr>
            </w:pPr>
            <w:r>
              <w:rPr>
                <w:rFonts w:hint="eastAsia" w:ascii="微软雅黑" w:hAnsi="微软雅黑" w:eastAsia="微软雅黑" w:cs="Times New Roman"/>
                <w:color w:val="FF0000"/>
                <w:sz w:val="18"/>
                <w:szCs w:val="18"/>
                <w:shd w:val="clear" w:color="auto" w:fill="FFFFFF"/>
              </w:rPr>
              <w:t>说明：本表所称慈善活动、管理费用等应符合《慈善法》、《关于慈善组织开展慈善活动年度支出和管理费用的规定》的规定。</w:t>
            </w:r>
          </w:p>
          <w:p w14:paraId="34303C4B">
            <w:pPr>
              <w:widowControl/>
              <w:jc w:val="left"/>
              <w:rPr>
                <w:rFonts w:ascii="宋体" w:hAnsi="宋体" w:eastAsia="宋体" w:cs="宋体"/>
                <w:bCs/>
                <w:color w:val="181717" w:themeColor="background2" w:themeShade="1A"/>
                <w:kern w:val="0"/>
                <w:sz w:val="16"/>
                <w:szCs w:val="16"/>
              </w:rPr>
            </w:pPr>
          </w:p>
        </w:tc>
      </w:tr>
    </w:tbl>
    <w:p w14:paraId="5A200D15"/>
    <w:p w14:paraId="569322D0">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14:paraId="2F54D0A4">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1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04"/>
        <w:gridCol w:w="406"/>
        <w:gridCol w:w="963"/>
        <w:gridCol w:w="5794"/>
      </w:tblGrid>
      <w:tr w14:paraId="7F60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5"/>
            <w:tcBorders>
              <w:top w:val="single" w:color="auto" w:sz="4" w:space="0"/>
              <w:bottom w:val="single" w:color="auto" w:sz="4" w:space="0"/>
            </w:tcBorders>
          </w:tcPr>
          <w:p w14:paraId="705A9A02">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本年度共开展了（7）项公益慈善项目，具体情况如下：</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14:paraId="0144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14:paraId="46FEC921">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3"/>
            <w:tcBorders>
              <w:top w:val="single" w:color="auto" w:sz="4" w:space="0"/>
              <w:left w:val="single" w:color="auto" w:sz="4" w:space="0"/>
              <w:bottom w:val="single" w:color="auto" w:sz="4" w:space="0"/>
            </w:tcBorders>
          </w:tcPr>
          <w:p w14:paraId="25407F90">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多彩的中华民族——相约大湾区优秀摄影作品展</w:t>
            </w:r>
          </w:p>
        </w:tc>
      </w:tr>
      <w:tr w14:paraId="2EF6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14:paraId="3FDCCC59">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tcBorders>
              <w:top w:val="single" w:color="auto" w:sz="4" w:space="0"/>
              <w:left w:val="single" w:color="auto" w:sz="4" w:space="0"/>
              <w:bottom w:val="single" w:color="auto" w:sz="4" w:space="0"/>
            </w:tcBorders>
          </w:tcPr>
          <w:p w14:paraId="22EE67A0">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14:paraId="7420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14:paraId="5B25C07B">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tcBorders>
              <w:top w:val="single" w:color="auto" w:sz="4" w:space="0"/>
              <w:left w:val="single" w:color="auto" w:sz="4" w:space="0"/>
              <w:bottom w:val="single" w:color="auto" w:sz="4" w:space="0"/>
            </w:tcBorders>
          </w:tcPr>
          <w:p w14:paraId="49B85863">
            <w:pPr>
              <w:rPr>
                <w:rFonts w:asciiTheme="minorEastAsia" w:hAnsiTheme="minorEastAsia" w:eastAsiaTheme="minorEastAsia"/>
                <w:bCs/>
                <w:sz w:val="22"/>
                <w:szCs w:val="22"/>
              </w:rPr>
            </w:pPr>
          </w:p>
        </w:tc>
      </w:tr>
      <w:tr w14:paraId="2EFC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14:paraId="5368B084">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tcBorders>
              <w:top w:val="single" w:color="auto" w:sz="4" w:space="0"/>
              <w:left w:val="single" w:color="auto" w:sz="4" w:space="0"/>
              <w:bottom w:val="single" w:color="auto" w:sz="4" w:space="0"/>
            </w:tcBorders>
          </w:tcPr>
          <w:p w14:paraId="156B84EE">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val="en-US" w:eastAsia="zh-CN" w:bidi="ar"/>
              </w:rPr>
              <w:t>☑ 无 □ 评比表彰 □ 节会 □ 庆典 □ 论坛 □ 研讨 □ 展会 □ 表彰活动</w:t>
            </w:r>
          </w:p>
        </w:tc>
      </w:tr>
      <w:tr w14:paraId="6515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14:paraId="43A9650B">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tcBorders>
              <w:top w:val="single" w:color="auto" w:sz="4" w:space="0"/>
              <w:left w:val="single" w:color="auto" w:sz="4" w:space="0"/>
              <w:bottom w:val="single" w:color="auto" w:sz="4" w:space="0"/>
            </w:tcBorders>
          </w:tcPr>
          <w:p w14:paraId="0571A567">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14:paraId="6CF8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14:paraId="47D04FE1">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2"/>
            <w:tcBorders>
              <w:top w:val="single" w:color="auto" w:sz="4" w:space="0"/>
              <w:left w:val="single" w:color="auto" w:sz="4" w:space="0"/>
              <w:bottom w:val="single" w:color="auto" w:sz="4" w:space="0"/>
            </w:tcBorders>
          </w:tcPr>
          <w:p w14:paraId="2B746B3D">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人民币0元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14:paraId="1F6B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14:paraId="07B4767A">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2"/>
            <w:tcBorders>
              <w:top w:val="single" w:color="auto" w:sz="4" w:space="0"/>
              <w:left w:val="single" w:color="auto" w:sz="4" w:space="0"/>
              <w:bottom w:val="single" w:color="auto" w:sz="4" w:space="0"/>
            </w:tcBorders>
          </w:tcPr>
          <w:p w14:paraId="7DCDD77E">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人民币506500元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14:paraId="09BF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14:paraId="674A6585">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项目来自公开募捐的资金（物资折价）收入：</w:t>
            </w:r>
          </w:p>
        </w:tc>
        <w:tc>
          <w:tcPr>
            <w:tcW w:w="4027" w:type="pct"/>
            <w:gridSpan w:val="2"/>
            <w:tcBorders>
              <w:top w:val="single" w:color="auto" w:sz="4" w:space="0"/>
              <w:left w:val="single" w:color="auto" w:sz="4" w:space="0"/>
              <w:bottom w:val="single" w:color="auto" w:sz="4" w:space="0"/>
            </w:tcBorders>
          </w:tcPr>
          <w:p w14:paraId="7A114A08">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人民币0元</w:t>
            </w:r>
            <w:r>
              <w:rPr>
                <w:rFonts w:hint="eastAsia" w:asciiTheme="minorEastAsia" w:hAnsiTheme="minorEastAsia" w:eastAsiaTheme="minorEastAsia"/>
                <w:bCs/>
                <w:sz w:val="22"/>
                <w:szCs w:val="22"/>
                <w:lang w:val="en-US" w:eastAsia="zh-CN"/>
              </w:rPr>
              <w:cr/>
            </w:r>
            <w:r>
              <w:rPr>
                <w:rFonts w:hint="eastAsia" w:asciiTheme="minorEastAsia" w:hAnsiTheme="minorEastAsia" w:eastAsiaTheme="minorEastAsia"/>
                <w:bCs/>
                <w:sz w:val="22"/>
                <w:szCs w:val="22"/>
                <w:lang w:val="en-US" w:eastAsia="zh-CN"/>
              </w:rPr>
              <w:t>
</w:t>
            </w:r>
          </w:p>
        </w:tc>
      </w:tr>
      <w:tr w14:paraId="0C31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14:paraId="0B3EBDAA">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来自境外资金捐赠收入：</w:t>
            </w:r>
          </w:p>
        </w:tc>
        <w:tc>
          <w:tcPr>
            <w:tcW w:w="4027" w:type="pct"/>
            <w:gridSpan w:val="2"/>
            <w:tcBorders>
              <w:top w:val="single" w:color="auto" w:sz="4" w:space="0"/>
              <w:left w:val="single" w:color="auto" w:sz="4" w:space="0"/>
              <w:bottom w:val="single" w:color="auto" w:sz="4" w:space="0"/>
            </w:tcBorders>
          </w:tcPr>
          <w:p w14:paraId="00231370">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w:t>
            </w:r>
            <w:r>
              <w:rPr>
                <w:rFonts w:hint="eastAsia" w:asciiTheme="minorEastAsia" w:hAnsiTheme="minorEastAsia" w:eastAsiaTheme="minorEastAsia"/>
                <w:bCs/>
                <w:sz w:val="22"/>
                <w:szCs w:val="22"/>
                <w:lang w:val="en-US" w:eastAsia="zh-CN"/>
              </w:rPr>
              <w:cr/>
            </w:r>
            <w:r>
              <w:rPr>
                <w:rFonts w:hint="eastAsia" w:asciiTheme="minorEastAsia" w:hAnsiTheme="minorEastAsia" w:eastAsiaTheme="minorEastAsia"/>
                <w:bCs/>
                <w:sz w:val="22"/>
                <w:szCs w:val="22"/>
                <w:lang w:val="en-US" w:eastAsia="zh-CN"/>
              </w:rPr>
              <w:t>
</w:t>
            </w:r>
          </w:p>
        </w:tc>
      </w:tr>
      <w:tr w14:paraId="00B5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14:paraId="6A4842FA">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来自境外物资捐赠收入：</w:t>
            </w:r>
          </w:p>
        </w:tc>
        <w:tc>
          <w:tcPr>
            <w:tcW w:w="4027" w:type="pct"/>
            <w:gridSpan w:val="2"/>
            <w:tcBorders>
              <w:top w:val="single" w:color="auto" w:sz="4" w:space="0"/>
              <w:left w:val="single" w:color="auto" w:sz="4" w:space="0"/>
              <w:bottom w:val="single" w:color="auto" w:sz="4" w:space="0"/>
            </w:tcBorders>
          </w:tcPr>
          <w:p w14:paraId="7573217C">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w:t>
            </w:r>
            <w:r>
              <w:rPr>
                <w:rFonts w:hint="eastAsia" w:asciiTheme="minorEastAsia" w:hAnsiTheme="minorEastAsia" w:eastAsiaTheme="minorEastAsia"/>
                <w:bCs/>
                <w:sz w:val="22"/>
                <w:szCs w:val="22"/>
                <w:lang w:val="en-US" w:eastAsia="zh-CN"/>
              </w:rPr>
              <w:cr/>
            </w:r>
            <w:r>
              <w:rPr>
                <w:rFonts w:hint="eastAsia" w:asciiTheme="minorEastAsia" w:hAnsiTheme="minorEastAsia" w:eastAsiaTheme="minorEastAsia"/>
                <w:bCs/>
                <w:sz w:val="22"/>
                <w:szCs w:val="22"/>
                <w:lang w:val="en-US" w:eastAsia="zh-CN"/>
              </w:rPr>
              <w:t>
</w:t>
            </w:r>
          </w:p>
        </w:tc>
      </w:tr>
      <w:tr w14:paraId="0CCE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14:paraId="6C4ADE0B">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运作模式: 〇 资助 〇 运作  ⊙ 混合</w:t>
            </w:r>
          </w:p>
        </w:tc>
      </w:tr>
      <w:tr w14:paraId="6688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14:paraId="71BD24A4">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14:paraId="4019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14:paraId="5294E4D8">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p>
        </w:tc>
      </w:tr>
      <w:tr w14:paraId="4BFD8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14:paraId="257DD179">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14:paraId="3178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14:paraId="6E4177E3">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〇 教育 〇 医疗卫生 ⊙ 文化艺术 〇 社会服务 〇 科学研究 〇 生态环境 〇 灾害救助 〇 法律与公民权利 〇 政府倡导 〇 公益事业发展 〇 志愿服务 〇 扶贫及社区发展 〇 其他</w:t>
            </w:r>
          </w:p>
        </w:tc>
      </w:tr>
      <w:tr w14:paraId="578B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14:paraId="0D72A921">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14:paraId="75CE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14:paraId="135525F1">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14:paraId="03FA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14:paraId="3E4AE4D1">
            <w:pPr>
              <w:rPr>
                <w:rFonts w:hint="eastAsia" w:asciiTheme="minorEastAsia" w:hAnsiTheme="minorEastAsia" w:eastAsiaTheme="minorEastAsia"/>
                <w:bCs/>
                <w:sz w:val="22"/>
                <w:szCs w:val="22"/>
              </w:rPr>
            </w:pPr>
            <w:r>
              <w:rPr>
                <w:rFonts w:hint="eastAsia"/>
              </w:rPr>
              <w:t>本年度是否参与首都社会治理</w:t>
            </w:r>
          </w:p>
        </w:tc>
        <w:tc>
          <w:tcPr>
            <w:tcW w:w="4331" w:type="pct"/>
            <w:gridSpan w:val="4"/>
            <w:tcBorders>
              <w:top w:val="single" w:color="auto" w:sz="4" w:space="0"/>
              <w:left w:val="single" w:color="auto" w:sz="4" w:space="0"/>
              <w:bottom w:val="single" w:color="auto" w:sz="4" w:space="0"/>
            </w:tcBorders>
          </w:tcPr>
          <w:p w14:paraId="5486D003">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p>
        </w:tc>
      </w:tr>
      <w:tr w14:paraId="3473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14:paraId="20DA52E1">
            <w:pPr>
              <w:rPr>
                <w:rFonts w:hint="eastAsia" w:asciiTheme="minorEastAsia" w:hAnsiTheme="minorEastAsia" w:eastAsiaTheme="minorEastAsia"/>
                <w:bCs/>
                <w:sz w:val="22"/>
                <w:szCs w:val="22"/>
              </w:rPr>
            </w:pPr>
            <w:r>
              <w:rPr>
                <w:rFonts w:hint="eastAsia" w:ascii="宋体" w:hAnsi="宋体"/>
                <w:szCs w:val="21"/>
              </w:rPr>
              <w:t>是否在京津冀开展活动</w:t>
            </w:r>
          </w:p>
        </w:tc>
        <w:tc>
          <w:tcPr>
            <w:tcW w:w="4331" w:type="pct"/>
            <w:gridSpan w:val="4"/>
            <w:tcBorders>
              <w:top w:val="single" w:color="auto" w:sz="4" w:space="0"/>
              <w:left w:val="single" w:color="auto" w:sz="4" w:space="0"/>
              <w:bottom w:val="single" w:color="auto" w:sz="4" w:space="0"/>
            </w:tcBorders>
          </w:tcPr>
          <w:p w14:paraId="1E7E2159">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p>
        </w:tc>
      </w:tr>
      <w:tr w14:paraId="05B4D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14:paraId="520059A5">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4"/>
            <w:tcBorders>
              <w:top w:val="single" w:color="auto" w:sz="4" w:space="0"/>
              <w:left w:val="single" w:color="auto" w:sz="4" w:space="0"/>
              <w:bottom w:val="single" w:color="auto" w:sz="4" w:space="0"/>
            </w:tcBorders>
          </w:tcPr>
          <w:p w14:paraId="51CECEBA">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 xml:space="preserve">2024年，经理事会批准，我会为持续推进“一带一路”建设工作，通过大湾区双向开放，构筑丝绸之路经济带和21世纪海上丝绸之路对接融汇的重要支撑区优势，进一步促进文化交流互鉴，加强铸牢中华民族共同体意识工作，促进在港澳台三地和内地文化交流，分别于2024年12月21日在广东顺德华侨城及2024年12月28日在澳门澳门励宫酒店举办了“多彩的中华民族—相约大湾区优秀摄影作品展”。
本次展览以“静态展览 + 非遗手工体验”相结合的形式。摄影作品集中展现中华民族非遗及人文风貌，摄影作品题材包括蒙古族那达慕、羌族羊皮鼓及民族服饰等，这些展现少数民族非物质文化遗产的摄影作品，生动地揭示了中华民族独有的文化传统和生活习俗。借助镜头，我们得以定格那些令人赞叹的时刻，涵盖了节日庆典的欢腾场景、民间艺术的高超技艺，以及传统手工艺的非凡魅力。各地观众在展览中不仅能够观赏到丰富的非遗作品，同时还能参与到非遗课程中，通过柒扇、扎染等非遗手工制作课程亲身体验非遗文化的制作过程，体验领略其精湛技艺与独特，深入感受中华民族传统文化的博大精深。 </w:t>
            </w:r>
          </w:p>
        </w:tc>
      </w:tr>
      <w:tr w14:paraId="6EEE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14:paraId="61783D5E">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14:paraId="713A89BA">
            <w:pPr>
              <w:rPr>
                <w:rFonts w:asciiTheme="minorEastAsia" w:hAnsiTheme="minorEastAsia" w:eastAsiaTheme="minorEastAsia"/>
                <w:bCs/>
                <w:sz w:val="22"/>
                <w:szCs w:val="22"/>
              </w:rPr>
            </w:pPr>
            <w:r>
              <w:t>交相辉映中韩时装艺术交流文献展</w:t>
            </w:r>
          </w:p>
        </w:tc>
      </w:tr>
      <w:tr w14:paraId="19EF2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14:paraId="5FC2DD0C">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14:paraId="43F84FB3">
            <w:pPr>
              <w:rPr>
                <w:rFonts w:asciiTheme="minorEastAsia" w:hAnsiTheme="minorEastAsia" w:eastAsiaTheme="minorEastAsia"/>
                <w:bCs/>
                <w:sz w:val="22"/>
                <w:szCs w:val="22"/>
              </w:rPr>
            </w:pPr>
            <w:r>
              <w:t>〇 是 ⊙ 否</w:t>
            </w:r>
          </w:p>
        </w:tc>
      </w:tr>
      <w:tr w14:paraId="3880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14:paraId="68C8BEA1">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14:paraId="255BC6A3">
            <w:pPr>
              <w:rPr>
                <w:rFonts w:asciiTheme="minorEastAsia" w:hAnsiTheme="minorEastAsia" w:eastAsiaTheme="minorEastAsia"/>
                <w:bCs/>
                <w:sz w:val="22"/>
                <w:szCs w:val="22"/>
              </w:rPr>
            </w:pPr>
          </w:p>
        </w:tc>
      </w:tr>
      <w:tr w14:paraId="1AFA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14:paraId="7A2AFEAE">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14:paraId="11402BA5">
            <w:pPr>
              <w:rPr>
                <w:rFonts w:cs="宋体" w:asciiTheme="minorEastAsia" w:hAnsiTheme="minorEastAsia" w:eastAsiaTheme="minorEastAsia"/>
                <w:kern w:val="0"/>
                <w:sz w:val="22"/>
                <w:szCs w:val="22"/>
              </w:rPr>
            </w:pPr>
            <w:r>
              <w:t>☑ 无 □ 评比表彰 □ 节会 □ 庆典 □ 论坛 □ 研讨 □ 展会 □ 表彰活动</w:t>
            </w:r>
          </w:p>
        </w:tc>
      </w:tr>
      <w:tr w14:paraId="1C1B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14:paraId="4DAD17C4">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14:paraId="017889A9">
            <w:pPr>
              <w:rPr>
                <w:rFonts w:asciiTheme="minorEastAsia" w:hAnsiTheme="minorEastAsia" w:eastAsiaTheme="minorEastAsia"/>
                <w:bCs/>
                <w:sz w:val="22"/>
                <w:szCs w:val="22"/>
              </w:rPr>
            </w:pPr>
            <w:r>
              <w:t>〇 是 ⊙ 否</w:t>
            </w:r>
          </w:p>
        </w:tc>
      </w:tr>
      <w:tr w14:paraId="1359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14:paraId="7794B1DB">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14:paraId="70AF4868">
            <w:pPr>
              <w:rPr>
                <w:rFonts w:asciiTheme="minorEastAsia" w:hAnsiTheme="minorEastAsia" w:eastAsiaTheme="minorEastAsia"/>
                <w:bCs/>
                <w:sz w:val="22"/>
                <w:szCs w:val="22"/>
              </w:rPr>
            </w:pPr>
            <w:r>
              <w:t>人民币0元</w:t>
            </w:r>
            <w:r>
              <w:cr/>
            </w:r>
            <w:r>
              <w:t>
</w:t>
            </w:r>
          </w:p>
        </w:tc>
      </w:tr>
      <w:tr w14:paraId="4DEDF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14:paraId="3193F03B">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14:paraId="0F1E1FF9">
            <w:pPr>
              <w:rPr>
                <w:rFonts w:asciiTheme="minorEastAsia" w:hAnsiTheme="minorEastAsia" w:eastAsiaTheme="minorEastAsia"/>
                <w:bCs/>
                <w:sz w:val="22"/>
                <w:szCs w:val="22"/>
              </w:rPr>
            </w:pPr>
            <w:r>
              <w:t>人民币300000元</w:t>
            </w:r>
            <w:r>
              <w:cr/>
            </w:r>
            <w:r>
              <w:t>
</w:t>
            </w:r>
          </w:p>
        </w:tc>
      </w:tr>
      <w:tr w14:paraId="544F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14:paraId="356DB55A">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14:paraId="1D3453AA">
            <w:pPr>
              <w:rPr>
                <w:rFonts w:hint="default" w:asciiTheme="minorEastAsia" w:hAnsiTheme="minorEastAsia" w:eastAsiaTheme="minorEastAsia"/>
                <w:bCs/>
                <w:sz w:val="22"/>
                <w:szCs w:val="22"/>
                <w:lang w:val="en-US" w:eastAsia="zh-CN"/>
              </w:rPr>
            </w:pPr>
            <w:r>
              <w:t>人民币0元</w:t>
            </w:r>
            <w:r>
              <w:cr/>
            </w:r>
            <w:r>
              <w:t>
</w:t>
            </w:r>
          </w:p>
        </w:tc>
      </w:tr>
      <w:tr w14:paraId="2096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14:paraId="2BC5D30F">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14:paraId="19A0CB67">
            <w:pPr>
              <w:rPr>
                <w:rFonts w:hint="eastAsia" w:asciiTheme="minorEastAsia" w:hAnsiTheme="minorEastAsia" w:eastAsiaTheme="minorEastAsia"/>
                <w:bCs/>
                <w:sz w:val="22"/>
                <w:szCs w:val="22"/>
              </w:rPr>
            </w:pPr>
            <w:r>
              <w:t>人民币0元</w:t>
            </w:r>
            <w:r>
              <w:cr/>
            </w:r>
            <w:r>
              <w:t>
</w:t>
            </w:r>
          </w:p>
        </w:tc>
      </w:tr>
      <w:tr w14:paraId="3004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14:paraId="6114746E">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14:paraId="5F0A2E01">
            <w:pPr>
              <w:rPr>
                <w:rFonts w:hint="eastAsia" w:asciiTheme="minorEastAsia" w:hAnsiTheme="minorEastAsia" w:eastAsiaTheme="minorEastAsia"/>
                <w:bCs/>
                <w:sz w:val="22"/>
                <w:szCs w:val="22"/>
              </w:rPr>
            </w:pPr>
            <w:r>
              <w:t>人民币0元</w:t>
            </w:r>
            <w:r>
              <w:cr/>
            </w:r>
            <w:r>
              <w:t>
</w:t>
            </w:r>
          </w:p>
        </w:tc>
      </w:tr>
      <w:tr w14:paraId="3D21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14:paraId="33BBDC37">
            <w:pPr>
              <w:rPr>
                <w:rFonts w:asciiTheme="minorEastAsia" w:hAnsiTheme="minorEastAsia" w:eastAsiaTheme="minorEastAsia"/>
                <w:bCs/>
                <w:sz w:val="22"/>
                <w:szCs w:val="22"/>
              </w:rPr>
            </w:pPr>
            <w:r>
              <w:t>运作模式: ⊙ 资助 〇 运作  〇 混合</w:t>
            </w:r>
          </w:p>
        </w:tc>
      </w:tr>
      <w:tr w14:paraId="4ACE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14:paraId="7D185D2B">
            <w:pPr>
              <w:rPr>
                <w:rFonts w:asciiTheme="minorEastAsia" w:hAnsiTheme="minorEastAsia" w:eastAsiaTheme="minorEastAsia"/>
                <w:bCs/>
                <w:sz w:val="22"/>
                <w:szCs w:val="22"/>
              </w:rPr>
            </w:pPr>
            <w:r>
              <w:t>服务对象:</w:t>
            </w:r>
          </w:p>
        </w:tc>
      </w:tr>
      <w:tr w14:paraId="414A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14:paraId="7EC1DA67">
            <w:pPr>
              <w:rPr>
                <w:rFonts w:asciiTheme="minorEastAsia" w:hAnsiTheme="minorEastAsia" w:eastAsiaTheme="minorEastAsia"/>
                <w:bCs/>
                <w:sz w:val="22"/>
                <w:szCs w:val="22"/>
              </w:rPr>
            </w:pPr>
            <w:r>
              <w:t>☑ 所有人 □ 儿童 □ 老人 □ 某类特殊人群 □ 少数族裔 □ 残疾人 □ 妇女 □ 某种病种人群 □ 其他</w:t>
            </w:r>
          </w:p>
        </w:tc>
      </w:tr>
      <w:tr w14:paraId="73F4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14:paraId="042D4BF7">
            <w:pPr>
              <w:rPr>
                <w:rFonts w:asciiTheme="minorEastAsia" w:hAnsiTheme="minorEastAsia" w:eastAsiaTheme="minorEastAsia"/>
                <w:bCs/>
                <w:sz w:val="22"/>
                <w:szCs w:val="22"/>
              </w:rPr>
            </w:pPr>
            <w:r>
              <w:t>服务领域:</w:t>
            </w:r>
          </w:p>
        </w:tc>
      </w:tr>
      <w:tr w14:paraId="0BFD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14:paraId="45D50959">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14:paraId="4910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14:paraId="204ABF30">
            <w:pPr>
              <w:rPr>
                <w:rFonts w:asciiTheme="minorEastAsia" w:hAnsiTheme="minorEastAsia" w:eastAsiaTheme="minorEastAsia"/>
                <w:bCs/>
                <w:sz w:val="22"/>
                <w:szCs w:val="22"/>
              </w:rPr>
            </w:pPr>
            <w:r>
              <w:t>服务地区:</w:t>
            </w:r>
          </w:p>
        </w:tc>
      </w:tr>
      <w:tr w14:paraId="6847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14:paraId="7CEF8FD7">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14:paraId="4CF9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14:paraId="02A0801A">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14:paraId="7BF2ED6D">
            <w:pPr>
              <w:rPr>
                <w:rFonts w:hint="eastAsia" w:cs="宋体" w:asciiTheme="minorEastAsia" w:hAnsiTheme="minorEastAsia" w:eastAsiaTheme="minorEastAsia"/>
                <w:color w:val="000000"/>
                <w:kern w:val="0"/>
                <w:sz w:val="22"/>
                <w:szCs w:val="22"/>
              </w:rPr>
            </w:pPr>
            <w:r>
              <w:t>〇 是 ⊙ 否</w:t>
            </w:r>
          </w:p>
        </w:tc>
      </w:tr>
      <w:tr w14:paraId="6925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14:paraId="49C3AB4C">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14:paraId="25DDAFF4">
            <w:pPr>
              <w:rPr>
                <w:rFonts w:hint="eastAsia" w:cs="宋体" w:asciiTheme="minorEastAsia" w:hAnsiTheme="minorEastAsia" w:eastAsiaTheme="minorEastAsia"/>
                <w:color w:val="000000"/>
                <w:kern w:val="0"/>
                <w:sz w:val="22"/>
                <w:szCs w:val="22"/>
              </w:rPr>
            </w:pPr>
            <w:r>
              <w:t>〇 是 ⊙ 否</w:t>
            </w:r>
          </w:p>
        </w:tc>
      </w:tr>
      <w:tr w14:paraId="0C9B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14:paraId="2B2F3B15">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14:paraId="0E39A60A">
            <w:pPr>
              <w:rPr>
                <w:rFonts w:asciiTheme="minorEastAsia" w:hAnsiTheme="minorEastAsia" w:eastAsiaTheme="minorEastAsia"/>
                <w:bCs/>
                <w:sz w:val="22"/>
                <w:szCs w:val="22"/>
              </w:rPr>
            </w:pPr>
            <w:r>
              <w:t>2024年8月3日，“文明的故事”中韩青年交流会暨“交相辉映：中韩时装艺术交流文献展”在韩国首尔朝鲜电视台广场大楼SPACE厅举办，本次活动由中国外文局国际传播发展中心联合中央美术学院等多家单位主办，活动吸引中韩两国文化艺术领域的专家学者及青年代表等约90人参与。 本次展览精心挑选近年来最具代表性的时装艺术作品及其背后的故事，从设计理念、文化背景到技术革新，全方位、多角度地展示了两国时装艺术的发展脉络与创新趋势。通过丰富的文献资料、设计手稿、成品展示及多媒体互动体验，回顾中韩建交30多年来两国时装艺术领域的交流合作，展现两国艺术文化互学互鉴、共促发展的深厚情谊。展览分为“交相·聚力”“辉映·同行”两个板块，回顾近20年间数十次中国时装艺术国际展的精彩内容，系统梳理时装艺术在中韩两国传播发展的源流脉络；介绍展示历次国际展览中的代表性艺术家及经典时装艺术作品，以时装为语、艺术为魂，讲述着关于美、关于梦想、关于未来的叙事。</w:t>
            </w:r>
          </w:p>
        </w:tc>
      </w:tr>
      <w:tr w14:paraId="3469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14:paraId="46D61805">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14:paraId="13E8C96B">
            <w:pPr>
              <w:rPr>
                <w:rFonts w:asciiTheme="minorEastAsia" w:hAnsiTheme="minorEastAsia" w:eastAsiaTheme="minorEastAsia"/>
                <w:bCs/>
                <w:sz w:val="22"/>
                <w:szCs w:val="22"/>
              </w:rPr>
            </w:pPr>
            <w:r>
              <w:t>2024澜湄合作国际艺术设计大赛</w:t>
            </w:r>
          </w:p>
        </w:tc>
      </w:tr>
      <w:tr w14:paraId="2731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14:paraId="03DA6672">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14:paraId="218DABFD">
            <w:pPr>
              <w:rPr>
                <w:rFonts w:asciiTheme="minorEastAsia" w:hAnsiTheme="minorEastAsia" w:eastAsiaTheme="minorEastAsia"/>
                <w:bCs/>
                <w:sz w:val="22"/>
                <w:szCs w:val="22"/>
              </w:rPr>
            </w:pPr>
            <w:r>
              <w:t>〇 是 ⊙ 否</w:t>
            </w:r>
          </w:p>
        </w:tc>
      </w:tr>
      <w:tr w14:paraId="52E0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14:paraId="01CEDB4A">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14:paraId="6F4E9756">
            <w:pPr>
              <w:rPr>
                <w:rFonts w:asciiTheme="minorEastAsia" w:hAnsiTheme="minorEastAsia" w:eastAsiaTheme="minorEastAsia"/>
                <w:bCs/>
                <w:sz w:val="22"/>
                <w:szCs w:val="22"/>
              </w:rPr>
            </w:pPr>
          </w:p>
        </w:tc>
      </w:tr>
      <w:tr w14:paraId="05D38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14:paraId="5F3B9CA3">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14:paraId="31DC9EA1">
            <w:pPr>
              <w:rPr>
                <w:rFonts w:cs="宋体" w:asciiTheme="minorEastAsia" w:hAnsiTheme="minorEastAsia" w:eastAsiaTheme="minorEastAsia"/>
                <w:kern w:val="0"/>
                <w:sz w:val="22"/>
                <w:szCs w:val="22"/>
              </w:rPr>
            </w:pPr>
            <w:r>
              <w:t>☑ 无 □ 评比表彰 □ 节会 □ 庆典 □ 论坛 □ 研讨 □ 展会 □ 表彰活动</w:t>
            </w:r>
          </w:p>
        </w:tc>
      </w:tr>
      <w:tr w14:paraId="06DE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14:paraId="1060F8D0">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14:paraId="281A66F7">
            <w:pPr>
              <w:rPr>
                <w:rFonts w:asciiTheme="minorEastAsia" w:hAnsiTheme="minorEastAsia" w:eastAsiaTheme="minorEastAsia"/>
                <w:bCs/>
                <w:sz w:val="22"/>
                <w:szCs w:val="22"/>
              </w:rPr>
            </w:pPr>
            <w:r>
              <w:t>〇 是 ⊙ 否</w:t>
            </w:r>
          </w:p>
        </w:tc>
      </w:tr>
      <w:tr w14:paraId="4961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14:paraId="7BD0F9B6">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14:paraId="73FD782B">
            <w:pPr>
              <w:rPr>
                <w:rFonts w:asciiTheme="minorEastAsia" w:hAnsiTheme="minorEastAsia" w:eastAsiaTheme="minorEastAsia"/>
                <w:bCs/>
                <w:sz w:val="22"/>
                <w:szCs w:val="22"/>
              </w:rPr>
            </w:pPr>
            <w:r>
              <w:t>人民币0元</w:t>
            </w:r>
            <w:r>
              <w:cr/>
            </w:r>
            <w:r>
              <w:t>
</w:t>
            </w:r>
          </w:p>
        </w:tc>
      </w:tr>
      <w:tr w14:paraId="4B2F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14:paraId="50161E62">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14:paraId="475018F6">
            <w:pPr>
              <w:rPr>
                <w:rFonts w:asciiTheme="minorEastAsia" w:hAnsiTheme="minorEastAsia" w:eastAsiaTheme="minorEastAsia"/>
                <w:bCs/>
                <w:sz w:val="22"/>
                <w:szCs w:val="22"/>
              </w:rPr>
            </w:pPr>
            <w:r>
              <w:t>人民币100000元</w:t>
            </w:r>
            <w:r>
              <w:cr/>
            </w:r>
            <w:r>
              <w:t>
</w:t>
            </w:r>
          </w:p>
        </w:tc>
      </w:tr>
      <w:tr w14:paraId="616F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14:paraId="041C80AD">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14:paraId="3D52888F">
            <w:pPr>
              <w:rPr>
                <w:rFonts w:hint="default" w:asciiTheme="minorEastAsia" w:hAnsiTheme="minorEastAsia" w:eastAsiaTheme="minorEastAsia"/>
                <w:bCs/>
                <w:sz w:val="22"/>
                <w:szCs w:val="22"/>
                <w:lang w:val="en-US" w:eastAsia="zh-CN"/>
              </w:rPr>
            </w:pPr>
            <w:r>
              <w:t>人民币0元</w:t>
            </w:r>
            <w:r>
              <w:cr/>
            </w:r>
            <w:r>
              <w:t>
</w:t>
            </w:r>
          </w:p>
        </w:tc>
      </w:tr>
      <w:tr w14:paraId="651E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14:paraId="31640A9F">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14:paraId="1026C4BF">
            <w:pPr>
              <w:rPr>
                <w:rFonts w:hint="eastAsia" w:asciiTheme="minorEastAsia" w:hAnsiTheme="minorEastAsia" w:eastAsiaTheme="minorEastAsia"/>
                <w:bCs/>
                <w:sz w:val="22"/>
                <w:szCs w:val="22"/>
              </w:rPr>
            </w:pPr>
            <w:r>
              <w:t>人民币0元</w:t>
            </w:r>
            <w:r>
              <w:cr/>
            </w:r>
            <w:r>
              <w:t>
</w:t>
            </w:r>
          </w:p>
        </w:tc>
      </w:tr>
      <w:tr w14:paraId="1B9D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14:paraId="1FF1C8F9">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14:paraId="76BD167D">
            <w:pPr>
              <w:rPr>
                <w:rFonts w:hint="eastAsia" w:asciiTheme="minorEastAsia" w:hAnsiTheme="minorEastAsia" w:eastAsiaTheme="minorEastAsia"/>
                <w:bCs/>
                <w:sz w:val="22"/>
                <w:szCs w:val="22"/>
              </w:rPr>
            </w:pPr>
            <w:r>
              <w:t>人民币0元</w:t>
            </w:r>
            <w:r>
              <w:cr/>
            </w:r>
            <w:r>
              <w:t>
</w:t>
            </w:r>
          </w:p>
        </w:tc>
      </w:tr>
      <w:tr w14:paraId="67F09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14:paraId="169727ED">
            <w:pPr>
              <w:rPr>
                <w:rFonts w:asciiTheme="minorEastAsia" w:hAnsiTheme="minorEastAsia" w:eastAsiaTheme="minorEastAsia"/>
                <w:bCs/>
                <w:sz w:val="22"/>
                <w:szCs w:val="22"/>
              </w:rPr>
            </w:pPr>
            <w:r>
              <w:t>运作模式: ⊙ 资助 〇 运作  〇 混合</w:t>
            </w:r>
          </w:p>
        </w:tc>
      </w:tr>
      <w:tr w14:paraId="1106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14:paraId="3EB8A409">
            <w:pPr>
              <w:rPr>
                <w:rFonts w:asciiTheme="minorEastAsia" w:hAnsiTheme="minorEastAsia" w:eastAsiaTheme="minorEastAsia"/>
                <w:bCs/>
                <w:sz w:val="22"/>
                <w:szCs w:val="22"/>
              </w:rPr>
            </w:pPr>
            <w:r>
              <w:t>服务对象:</w:t>
            </w:r>
          </w:p>
        </w:tc>
      </w:tr>
      <w:tr w14:paraId="20A9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14:paraId="6F57F24A">
            <w:pPr>
              <w:rPr>
                <w:rFonts w:asciiTheme="minorEastAsia" w:hAnsiTheme="minorEastAsia" w:eastAsiaTheme="minorEastAsia"/>
                <w:bCs/>
                <w:sz w:val="22"/>
                <w:szCs w:val="22"/>
              </w:rPr>
            </w:pPr>
            <w:r>
              <w:t>☑ 所有人 □ 儿童 □ 老人 □ 某类特殊人群 □ 少数族裔 □ 残疾人 □ 妇女 □ 某种病种人群 □ 其他</w:t>
            </w:r>
          </w:p>
        </w:tc>
      </w:tr>
      <w:tr w14:paraId="0FEA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14:paraId="1DB9DEC6">
            <w:pPr>
              <w:rPr>
                <w:rFonts w:asciiTheme="minorEastAsia" w:hAnsiTheme="minorEastAsia" w:eastAsiaTheme="minorEastAsia"/>
                <w:bCs/>
                <w:sz w:val="22"/>
                <w:szCs w:val="22"/>
              </w:rPr>
            </w:pPr>
            <w:r>
              <w:t>服务领域:</w:t>
            </w:r>
          </w:p>
        </w:tc>
      </w:tr>
      <w:tr w14:paraId="13A2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14:paraId="2C58757A">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14:paraId="2A90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14:paraId="3B6B05E0">
            <w:pPr>
              <w:rPr>
                <w:rFonts w:asciiTheme="minorEastAsia" w:hAnsiTheme="minorEastAsia" w:eastAsiaTheme="minorEastAsia"/>
                <w:bCs/>
                <w:sz w:val="22"/>
                <w:szCs w:val="22"/>
              </w:rPr>
            </w:pPr>
            <w:r>
              <w:t>服务地区:</w:t>
            </w:r>
          </w:p>
        </w:tc>
      </w:tr>
      <w:tr w14:paraId="4670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14:paraId="4FBF6B54">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14:paraId="2D80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14:paraId="2DAEA8C7">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14:paraId="464AB699">
            <w:pPr>
              <w:rPr>
                <w:rFonts w:hint="eastAsia" w:cs="宋体" w:asciiTheme="minorEastAsia" w:hAnsiTheme="minorEastAsia" w:eastAsiaTheme="minorEastAsia"/>
                <w:color w:val="000000"/>
                <w:kern w:val="0"/>
                <w:sz w:val="22"/>
                <w:szCs w:val="22"/>
              </w:rPr>
            </w:pPr>
            <w:r>
              <w:t>〇 是 ⊙ 否</w:t>
            </w:r>
          </w:p>
        </w:tc>
      </w:tr>
      <w:tr w14:paraId="29AE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14:paraId="460C85C3">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14:paraId="0E8148AD">
            <w:pPr>
              <w:rPr>
                <w:rFonts w:hint="eastAsia" w:cs="宋体" w:asciiTheme="minorEastAsia" w:hAnsiTheme="minorEastAsia" w:eastAsiaTheme="minorEastAsia"/>
                <w:color w:val="000000"/>
                <w:kern w:val="0"/>
                <w:sz w:val="22"/>
                <w:szCs w:val="22"/>
              </w:rPr>
            </w:pPr>
            <w:r>
              <w:t>〇 是 ⊙ 否</w:t>
            </w:r>
          </w:p>
        </w:tc>
      </w:tr>
      <w:tr w14:paraId="1344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14:paraId="340D650F">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14:paraId="5A4AE04E">
            <w:pPr>
              <w:rPr>
                <w:rFonts w:asciiTheme="minorEastAsia" w:hAnsiTheme="minorEastAsia" w:eastAsiaTheme="minorEastAsia"/>
                <w:bCs/>
                <w:sz w:val="22"/>
                <w:szCs w:val="22"/>
              </w:rPr>
            </w:pPr>
            <w:r>
              <w:t>2024年11月27日下午，作为2024 中老人文交流系列活动之一的“澜湄合作国际艺术设计大赛优秀作品展”在老挝首都万象成功举行。展览由中国外文局国际传播发展中心、中央美术学院、老挝国立美术学院、云南广电传播集团联合主办，中交集团、中国水利电力对外有限公司协办，北京民族文化遗产保护基金会、北京中道公益基金会和老挝数字电视有限公司支持，来自中老两国的艺术院校师生、企事业单位代表、媒体记者等各界嘉宾近百人齐聚一堂，共襄盛举。</w:t>
            </w:r>
          </w:p>
        </w:tc>
      </w:tr>
      <w:tr w14:paraId="2D57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14:paraId="2E813176">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14:paraId="56B48B03">
            <w:pPr>
              <w:rPr>
                <w:rFonts w:asciiTheme="minorEastAsia" w:hAnsiTheme="minorEastAsia" w:eastAsiaTheme="minorEastAsia"/>
                <w:bCs/>
                <w:sz w:val="22"/>
                <w:szCs w:val="22"/>
              </w:rPr>
            </w:pPr>
            <w:r>
              <w:t>2025澜湄合作国际艺术设计大赛</w:t>
            </w:r>
          </w:p>
        </w:tc>
      </w:tr>
      <w:tr w14:paraId="5632D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14:paraId="267F92EF">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14:paraId="20CDC614">
            <w:pPr>
              <w:rPr>
                <w:rFonts w:asciiTheme="minorEastAsia" w:hAnsiTheme="minorEastAsia" w:eastAsiaTheme="minorEastAsia"/>
                <w:bCs/>
                <w:sz w:val="22"/>
                <w:szCs w:val="22"/>
              </w:rPr>
            </w:pPr>
            <w:r>
              <w:t>〇 是 ⊙ 否</w:t>
            </w:r>
          </w:p>
        </w:tc>
      </w:tr>
      <w:tr w14:paraId="2A72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14:paraId="23066803">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14:paraId="7D80AD80">
            <w:pPr>
              <w:rPr>
                <w:rFonts w:asciiTheme="minorEastAsia" w:hAnsiTheme="minorEastAsia" w:eastAsiaTheme="minorEastAsia"/>
                <w:bCs/>
                <w:sz w:val="22"/>
                <w:szCs w:val="22"/>
              </w:rPr>
            </w:pPr>
          </w:p>
        </w:tc>
      </w:tr>
      <w:tr w14:paraId="0286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14:paraId="0C7C0D36">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14:paraId="245145F2">
            <w:pPr>
              <w:rPr>
                <w:rFonts w:cs="宋体" w:asciiTheme="minorEastAsia" w:hAnsiTheme="minorEastAsia" w:eastAsiaTheme="minorEastAsia"/>
                <w:kern w:val="0"/>
                <w:sz w:val="22"/>
                <w:szCs w:val="22"/>
              </w:rPr>
            </w:pPr>
            <w:r>
              <w:t>☑ 无 □ 评比表彰 □ 节会 □ 庆典 □ 论坛 □ 研讨 □ 展会 □ 表彰活动</w:t>
            </w:r>
          </w:p>
        </w:tc>
      </w:tr>
      <w:tr w14:paraId="7B2E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14:paraId="488749BC">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14:paraId="68058A2C">
            <w:pPr>
              <w:rPr>
                <w:rFonts w:asciiTheme="minorEastAsia" w:hAnsiTheme="minorEastAsia" w:eastAsiaTheme="minorEastAsia"/>
                <w:bCs/>
                <w:sz w:val="22"/>
                <w:szCs w:val="22"/>
              </w:rPr>
            </w:pPr>
            <w:r>
              <w:t>〇 是 ⊙ 否</w:t>
            </w:r>
          </w:p>
        </w:tc>
      </w:tr>
      <w:tr w14:paraId="5803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14:paraId="6E7A73F7">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14:paraId="08CF7369">
            <w:pPr>
              <w:rPr>
                <w:rFonts w:asciiTheme="minorEastAsia" w:hAnsiTheme="minorEastAsia" w:eastAsiaTheme="minorEastAsia"/>
                <w:bCs/>
                <w:sz w:val="22"/>
                <w:szCs w:val="22"/>
              </w:rPr>
            </w:pPr>
            <w:r>
              <w:t>人民币0元</w:t>
            </w:r>
            <w:r>
              <w:cr/>
            </w:r>
            <w:r>
              <w:t>
</w:t>
            </w:r>
          </w:p>
        </w:tc>
      </w:tr>
      <w:tr w14:paraId="4B4A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14:paraId="77834FF9">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14:paraId="705F904F">
            <w:pPr>
              <w:rPr>
                <w:rFonts w:asciiTheme="minorEastAsia" w:hAnsiTheme="minorEastAsia" w:eastAsiaTheme="minorEastAsia"/>
                <w:bCs/>
                <w:sz w:val="22"/>
                <w:szCs w:val="22"/>
              </w:rPr>
            </w:pPr>
            <w:r>
              <w:t>人民币160000元</w:t>
            </w:r>
            <w:r>
              <w:cr/>
            </w:r>
            <w:r>
              <w:t>
</w:t>
            </w:r>
          </w:p>
        </w:tc>
      </w:tr>
      <w:tr w14:paraId="4FE3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14:paraId="742E4770">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14:paraId="77E070F5">
            <w:pPr>
              <w:rPr>
                <w:rFonts w:hint="default" w:asciiTheme="minorEastAsia" w:hAnsiTheme="minorEastAsia" w:eastAsiaTheme="minorEastAsia"/>
                <w:bCs/>
                <w:sz w:val="22"/>
                <w:szCs w:val="22"/>
                <w:lang w:val="en-US" w:eastAsia="zh-CN"/>
              </w:rPr>
            </w:pPr>
            <w:r>
              <w:t>人民币0元</w:t>
            </w:r>
            <w:r>
              <w:cr/>
            </w:r>
            <w:r>
              <w:t>
</w:t>
            </w:r>
          </w:p>
        </w:tc>
      </w:tr>
      <w:tr w14:paraId="675A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14:paraId="5290D36F">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14:paraId="5D5DF7A8">
            <w:pPr>
              <w:rPr>
                <w:rFonts w:hint="eastAsia" w:asciiTheme="minorEastAsia" w:hAnsiTheme="minorEastAsia" w:eastAsiaTheme="minorEastAsia"/>
                <w:bCs/>
                <w:sz w:val="22"/>
                <w:szCs w:val="22"/>
              </w:rPr>
            </w:pPr>
            <w:r>
              <w:t>人民币0元</w:t>
            </w:r>
            <w:r>
              <w:cr/>
            </w:r>
            <w:r>
              <w:t>
</w:t>
            </w:r>
          </w:p>
        </w:tc>
      </w:tr>
      <w:tr w14:paraId="5E6F3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14:paraId="0D1B349A">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14:paraId="65302244">
            <w:pPr>
              <w:rPr>
                <w:rFonts w:hint="eastAsia" w:asciiTheme="minorEastAsia" w:hAnsiTheme="minorEastAsia" w:eastAsiaTheme="minorEastAsia"/>
                <w:bCs/>
                <w:sz w:val="22"/>
                <w:szCs w:val="22"/>
              </w:rPr>
            </w:pPr>
            <w:r>
              <w:t>人民币0元</w:t>
            </w:r>
            <w:r>
              <w:cr/>
            </w:r>
            <w:r>
              <w:t>
</w:t>
            </w:r>
          </w:p>
        </w:tc>
      </w:tr>
      <w:tr w14:paraId="43CC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14:paraId="3F1957E4">
            <w:pPr>
              <w:rPr>
                <w:rFonts w:asciiTheme="minorEastAsia" w:hAnsiTheme="minorEastAsia" w:eastAsiaTheme="minorEastAsia"/>
                <w:bCs/>
                <w:sz w:val="22"/>
                <w:szCs w:val="22"/>
              </w:rPr>
            </w:pPr>
            <w:r>
              <w:t>运作模式: ⊙ 资助 〇 运作  〇 混合</w:t>
            </w:r>
          </w:p>
        </w:tc>
      </w:tr>
      <w:tr w14:paraId="1638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14:paraId="2C345134">
            <w:pPr>
              <w:rPr>
                <w:rFonts w:asciiTheme="minorEastAsia" w:hAnsiTheme="minorEastAsia" w:eastAsiaTheme="minorEastAsia"/>
                <w:bCs/>
                <w:sz w:val="22"/>
                <w:szCs w:val="22"/>
              </w:rPr>
            </w:pPr>
            <w:r>
              <w:t>服务对象:</w:t>
            </w:r>
          </w:p>
        </w:tc>
      </w:tr>
      <w:tr w14:paraId="398E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14:paraId="0ECAE569">
            <w:pPr>
              <w:rPr>
                <w:rFonts w:asciiTheme="minorEastAsia" w:hAnsiTheme="minorEastAsia" w:eastAsiaTheme="minorEastAsia"/>
                <w:bCs/>
                <w:sz w:val="22"/>
                <w:szCs w:val="22"/>
              </w:rPr>
            </w:pPr>
            <w:r>
              <w:t>☑ 所有人 □ 儿童 □ 老人 □ 某类特殊人群 □ 少数族裔 □ 残疾人 □ 妇女 □ 某种病种人群 □ 其他</w:t>
            </w:r>
          </w:p>
        </w:tc>
      </w:tr>
      <w:tr w14:paraId="051A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14:paraId="0148145F">
            <w:pPr>
              <w:rPr>
                <w:rFonts w:asciiTheme="minorEastAsia" w:hAnsiTheme="minorEastAsia" w:eastAsiaTheme="minorEastAsia"/>
                <w:bCs/>
                <w:sz w:val="22"/>
                <w:szCs w:val="22"/>
              </w:rPr>
            </w:pPr>
            <w:r>
              <w:t>服务领域:</w:t>
            </w:r>
          </w:p>
        </w:tc>
      </w:tr>
      <w:tr w14:paraId="765A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14:paraId="76EAE702">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14:paraId="2E55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14:paraId="5968C987">
            <w:pPr>
              <w:rPr>
                <w:rFonts w:asciiTheme="minorEastAsia" w:hAnsiTheme="minorEastAsia" w:eastAsiaTheme="minorEastAsia"/>
                <w:bCs/>
                <w:sz w:val="22"/>
                <w:szCs w:val="22"/>
              </w:rPr>
            </w:pPr>
            <w:r>
              <w:t>服务地区:</w:t>
            </w:r>
          </w:p>
        </w:tc>
      </w:tr>
      <w:tr w14:paraId="3D15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14:paraId="103C4BBB">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14:paraId="2BC82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14:paraId="73FBEEA9">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14:paraId="285C90E6">
            <w:pPr>
              <w:rPr>
                <w:rFonts w:hint="eastAsia" w:cs="宋体" w:asciiTheme="minorEastAsia" w:hAnsiTheme="minorEastAsia" w:eastAsiaTheme="minorEastAsia"/>
                <w:color w:val="000000"/>
                <w:kern w:val="0"/>
                <w:sz w:val="22"/>
                <w:szCs w:val="22"/>
              </w:rPr>
            </w:pPr>
            <w:r>
              <w:t>〇 是 ⊙ 否</w:t>
            </w:r>
          </w:p>
        </w:tc>
      </w:tr>
      <w:tr w14:paraId="6695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14:paraId="4BDE3F8E">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14:paraId="1FEF1185">
            <w:pPr>
              <w:rPr>
                <w:rFonts w:hint="eastAsia" w:cs="宋体" w:asciiTheme="minorEastAsia" w:hAnsiTheme="minorEastAsia" w:eastAsiaTheme="minorEastAsia"/>
                <w:color w:val="000000"/>
                <w:kern w:val="0"/>
                <w:sz w:val="22"/>
                <w:szCs w:val="22"/>
              </w:rPr>
            </w:pPr>
            <w:r>
              <w:t>〇 是 ⊙ 否</w:t>
            </w:r>
          </w:p>
        </w:tc>
      </w:tr>
      <w:tr w14:paraId="05A3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14:paraId="76E375A7">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14:paraId="3AB9C204">
            <w:pPr>
              <w:rPr>
                <w:rFonts w:asciiTheme="minorEastAsia" w:hAnsiTheme="minorEastAsia" w:eastAsiaTheme="minorEastAsia"/>
                <w:bCs/>
                <w:sz w:val="22"/>
                <w:szCs w:val="22"/>
              </w:rPr>
            </w:pPr>
            <w:r>
              <w:t>澜湄合作国际艺术设计大赛是在外交部澜湄合作专项基金支持下，由中国外文局国际传播发展中心和中央美术学院联合多家澜湄国家机构共同主办，现已成为澜沧江—湄公河区域内有较高知名度和影响力的国际性艺术设计类赛事。我会自2021年以来持续支持活动的开展，2024年我会向北京中道公益基金会捐赠资金，继续支持有关部门开展2025澜湄合作国际艺术设计大赛。</w:t>
            </w:r>
          </w:p>
        </w:tc>
      </w:tr>
      <w:tr w14:paraId="1F26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14:paraId="396BB370">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14:paraId="1E8F78FB">
            <w:pPr>
              <w:rPr>
                <w:rFonts w:asciiTheme="minorEastAsia" w:hAnsiTheme="minorEastAsia" w:eastAsiaTheme="minorEastAsia"/>
                <w:bCs/>
                <w:sz w:val="22"/>
                <w:szCs w:val="22"/>
              </w:rPr>
            </w:pPr>
            <w:r>
              <w:t>即凡而圣—《论语》意象精微素描作品展</w:t>
            </w:r>
          </w:p>
        </w:tc>
      </w:tr>
      <w:tr w14:paraId="1C28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14:paraId="72F30074">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14:paraId="1C1EE27A">
            <w:pPr>
              <w:rPr>
                <w:rFonts w:asciiTheme="minorEastAsia" w:hAnsiTheme="minorEastAsia" w:eastAsiaTheme="minorEastAsia"/>
                <w:bCs/>
                <w:sz w:val="22"/>
                <w:szCs w:val="22"/>
              </w:rPr>
            </w:pPr>
            <w:r>
              <w:t>〇 是 ⊙ 否</w:t>
            </w:r>
          </w:p>
        </w:tc>
      </w:tr>
      <w:tr w14:paraId="61D3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14:paraId="123FD5E4">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14:paraId="3973E506">
            <w:pPr>
              <w:rPr>
                <w:rFonts w:asciiTheme="minorEastAsia" w:hAnsiTheme="minorEastAsia" w:eastAsiaTheme="minorEastAsia"/>
                <w:bCs/>
                <w:sz w:val="22"/>
                <w:szCs w:val="22"/>
              </w:rPr>
            </w:pPr>
          </w:p>
        </w:tc>
      </w:tr>
      <w:tr w14:paraId="4F58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14:paraId="5996000A">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14:paraId="34CE5EA6">
            <w:pPr>
              <w:rPr>
                <w:rFonts w:cs="宋体" w:asciiTheme="minorEastAsia" w:hAnsiTheme="minorEastAsia" w:eastAsiaTheme="minorEastAsia"/>
                <w:kern w:val="0"/>
                <w:sz w:val="22"/>
                <w:szCs w:val="22"/>
              </w:rPr>
            </w:pPr>
            <w:r>
              <w:t>☑ 无 □ 评比表彰 □ 节会 □ 庆典 □ 论坛 □ 研讨 □ 展会 □ 表彰活动</w:t>
            </w:r>
          </w:p>
        </w:tc>
      </w:tr>
      <w:tr w14:paraId="7C89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14:paraId="14EBBF74">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14:paraId="2A85C3B1">
            <w:pPr>
              <w:rPr>
                <w:rFonts w:asciiTheme="minorEastAsia" w:hAnsiTheme="minorEastAsia" w:eastAsiaTheme="minorEastAsia"/>
                <w:bCs/>
                <w:sz w:val="22"/>
                <w:szCs w:val="22"/>
              </w:rPr>
            </w:pPr>
            <w:r>
              <w:t>〇 是 ⊙ 否</w:t>
            </w:r>
          </w:p>
        </w:tc>
      </w:tr>
      <w:tr w14:paraId="3833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14:paraId="0AF55DFF">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14:paraId="5C74A051">
            <w:pPr>
              <w:rPr>
                <w:rFonts w:asciiTheme="minorEastAsia" w:hAnsiTheme="minorEastAsia" w:eastAsiaTheme="minorEastAsia"/>
                <w:bCs/>
                <w:sz w:val="22"/>
                <w:szCs w:val="22"/>
              </w:rPr>
            </w:pPr>
            <w:r>
              <w:t>人民币0元</w:t>
            </w:r>
            <w:r>
              <w:cr/>
            </w:r>
            <w:r>
              <w:t>
</w:t>
            </w:r>
          </w:p>
        </w:tc>
      </w:tr>
      <w:tr w14:paraId="0F6C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14:paraId="5DD51D08">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14:paraId="11E6AEC3">
            <w:pPr>
              <w:rPr>
                <w:rFonts w:asciiTheme="minorEastAsia" w:hAnsiTheme="minorEastAsia" w:eastAsiaTheme="minorEastAsia"/>
                <w:bCs/>
                <w:sz w:val="22"/>
                <w:szCs w:val="22"/>
              </w:rPr>
            </w:pPr>
            <w:r>
              <w:t>人民币100000元</w:t>
            </w:r>
            <w:r>
              <w:cr/>
            </w:r>
            <w:r>
              <w:t>
</w:t>
            </w:r>
          </w:p>
        </w:tc>
      </w:tr>
      <w:tr w14:paraId="6256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14:paraId="333CAE63">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14:paraId="5460E7FA">
            <w:pPr>
              <w:rPr>
                <w:rFonts w:hint="default" w:asciiTheme="minorEastAsia" w:hAnsiTheme="minorEastAsia" w:eastAsiaTheme="minorEastAsia"/>
                <w:bCs/>
                <w:sz w:val="22"/>
                <w:szCs w:val="22"/>
                <w:lang w:val="en-US" w:eastAsia="zh-CN"/>
              </w:rPr>
            </w:pPr>
            <w:r>
              <w:t>人民币0元</w:t>
            </w:r>
            <w:r>
              <w:cr/>
            </w:r>
            <w:r>
              <w:t>
</w:t>
            </w:r>
          </w:p>
        </w:tc>
      </w:tr>
      <w:tr w14:paraId="108F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14:paraId="5C1512BC">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14:paraId="0F717E5D">
            <w:pPr>
              <w:rPr>
                <w:rFonts w:hint="eastAsia" w:asciiTheme="minorEastAsia" w:hAnsiTheme="minorEastAsia" w:eastAsiaTheme="minorEastAsia"/>
                <w:bCs/>
                <w:sz w:val="22"/>
                <w:szCs w:val="22"/>
              </w:rPr>
            </w:pPr>
            <w:r>
              <w:t>人民币0元</w:t>
            </w:r>
            <w:r>
              <w:cr/>
            </w:r>
            <w:r>
              <w:t>
</w:t>
            </w:r>
          </w:p>
        </w:tc>
      </w:tr>
      <w:tr w14:paraId="7AD9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14:paraId="1DE098F7">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14:paraId="7A12506D">
            <w:pPr>
              <w:rPr>
                <w:rFonts w:hint="eastAsia" w:asciiTheme="minorEastAsia" w:hAnsiTheme="minorEastAsia" w:eastAsiaTheme="minorEastAsia"/>
                <w:bCs/>
                <w:sz w:val="22"/>
                <w:szCs w:val="22"/>
              </w:rPr>
            </w:pPr>
            <w:r>
              <w:t>人民币0元</w:t>
            </w:r>
            <w:r>
              <w:cr/>
            </w:r>
            <w:r>
              <w:t>
</w:t>
            </w:r>
          </w:p>
        </w:tc>
      </w:tr>
      <w:tr w14:paraId="6612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14:paraId="4A85E5DB">
            <w:pPr>
              <w:rPr>
                <w:rFonts w:asciiTheme="minorEastAsia" w:hAnsiTheme="minorEastAsia" w:eastAsiaTheme="minorEastAsia"/>
                <w:bCs/>
                <w:sz w:val="22"/>
                <w:szCs w:val="22"/>
              </w:rPr>
            </w:pPr>
            <w:r>
              <w:t>运作模式: ⊙ 资助 〇 运作  〇 混合</w:t>
            </w:r>
          </w:p>
        </w:tc>
      </w:tr>
      <w:tr w14:paraId="794A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14:paraId="517F992E">
            <w:pPr>
              <w:rPr>
                <w:rFonts w:asciiTheme="minorEastAsia" w:hAnsiTheme="minorEastAsia" w:eastAsiaTheme="minorEastAsia"/>
                <w:bCs/>
                <w:sz w:val="22"/>
                <w:szCs w:val="22"/>
              </w:rPr>
            </w:pPr>
            <w:r>
              <w:t>服务对象:</w:t>
            </w:r>
          </w:p>
        </w:tc>
      </w:tr>
      <w:tr w14:paraId="2938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14:paraId="751F2819">
            <w:pPr>
              <w:rPr>
                <w:rFonts w:asciiTheme="minorEastAsia" w:hAnsiTheme="minorEastAsia" w:eastAsiaTheme="minorEastAsia"/>
                <w:bCs/>
                <w:sz w:val="22"/>
                <w:szCs w:val="22"/>
              </w:rPr>
            </w:pPr>
            <w:r>
              <w:t>☑ 所有人 □ 儿童 □ 老人 □ 某类特殊人群 □ 少数族裔 □ 残疾人 □ 妇女 □ 某种病种人群 □ 其他</w:t>
            </w:r>
          </w:p>
        </w:tc>
      </w:tr>
      <w:tr w14:paraId="0A67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14:paraId="5703BEFD">
            <w:pPr>
              <w:rPr>
                <w:rFonts w:asciiTheme="minorEastAsia" w:hAnsiTheme="minorEastAsia" w:eastAsiaTheme="minorEastAsia"/>
                <w:bCs/>
                <w:sz w:val="22"/>
                <w:szCs w:val="22"/>
              </w:rPr>
            </w:pPr>
            <w:r>
              <w:t>服务领域:</w:t>
            </w:r>
          </w:p>
        </w:tc>
      </w:tr>
      <w:tr w14:paraId="3517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14:paraId="2AB9EB8A">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14:paraId="3CC4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14:paraId="2BE97675">
            <w:pPr>
              <w:rPr>
                <w:rFonts w:asciiTheme="minorEastAsia" w:hAnsiTheme="minorEastAsia" w:eastAsiaTheme="minorEastAsia"/>
                <w:bCs/>
                <w:sz w:val="22"/>
                <w:szCs w:val="22"/>
              </w:rPr>
            </w:pPr>
            <w:r>
              <w:t>服务地区:</w:t>
            </w:r>
          </w:p>
        </w:tc>
      </w:tr>
      <w:tr w14:paraId="7FBE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14:paraId="3AEC778E">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14:paraId="3369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14:paraId="3979C410">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14:paraId="0C33E4E5">
            <w:pPr>
              <w:rPr>
                <w:rFonts w:hint="eastAsia" w:cs="宋体" w:asciiTheme="minorEastAsia" w:hAnsiTheme="minorEastAsia" w:eastAsiaTheme="minorEastAsia"/>
                <w:color w:val="000000"/>
                <w:kern w:val="0"/>
                <w:sz w:val="22"/>
                <w:szCs w:val="22"/>
              </w:rPr>
            </w:pPr>
            <w:r>
              <w:t>〇 是 ⊙ 否</w:t>
            </w:r>
          </w:p>
        </w:tc>
      </w:tr>
      <w:tr w14:paraId="3DCF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14:paraId="3FCDE426">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14:paraId="59805B27">
            <w:pPr>
              <w:rPr>
                <w:rFonts w:hint="eastAsia" w:cs="宋体" w:asciiTheme="minorEastAsia" w:hAnsiTheme="minorEastAsia" w:eastAsiaTheme="minorEastAsia"/>
                <w:color w:val="000000"/>
                <w:kern w:val="0"/>
                <w:sz w:val="22"/>
                <w:szCs w:val="22"/>
              </w:rPr>
            </w:pPr>
            <w:r>
              <w:t>〇 是 ⊙ 否</w:t>
            </w:r>
          </w:p>
        </w:tc>
      </w:tr>
      <w:tr w14:paraId="1F2F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14:paraId="0009FDBB">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14:paraId="0885B0D1">
            <w:pPr>
              <w:rPr>
                <w:rFonts w:asciiTheme="minorEastAsia" w:hAnsiTheme="minorEastAsia" w:eastAsiaTheme="minorEastAsia"/>
                <w:bCs/>
                <w:sz w:val="22"/>
                <w:szCs w:val="22"/>
              </w:rPr>
            </w:pPr>
            <w:r>
              <w:t>2024年12月25日，由中央美术学院创新协同办公室和城市设计学院联合主办的“即凡而圣—论语意象精微素描作品展”，在山东曲阜孔子研究院开幕，展览着重于将中国传统文化的精髓《论语》与艺术的形态结合起来。通过一系列精美的素描作品揭示儒家文化的深邃内涵与艺术的表达力。
此次活动不仅吸引了艺术界的目光，众多不同领域的专家也参与到讨论之中。他们在会上探讨了当代艺术如何借助传统文化的内涵，为社会的进一步发展寻找新路径。艺术与文化的结合，似乎正为年轻一代提供了一个全新的视角，让他们更容易接触与理解传统文化。</w:t>
            </w:r>
          </w:p>
        </w:tc>
      </w:tr>
      <w:tr w14:paraId="281D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14:paraId="2E033874">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14:paraId="52EDF4C4">
            <w:pPr>
              <w:rPr>
                <w:rFonts w:asciiTheme="minorEastAsia" w:hAnsiTheme="minorEastAsia" w:eastAsiaTheme="minorEastAsia"/>
                <w:bCs/>
                <w:sz w:val="22"/>
                <w:szCs w:val="22"/>
              </w:rPr>
            </w:pPr>
            <w:r>
              <w:t>多彩的中华民族-文旅风线上展示活动</w:t>
            </w:r>
          </w:p>
        </w:tc>
      </w:tr>
      <w:tr w14:paraId="3138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14:paraId="34AD7851">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14:paraId="360CA41F">
            <w:pPr>
              <w:rPr>
                <w:rFonts w:asciiTheme="minorEastAsia" w:hAnsiTheme="minorEastAsia" w:eastAsiaTheme="minorEastAsia"/>
                <w:bCs/>
                <w:sz w:val="22"/>
                <w:szCs w:val="22"/>
              </w:rPr>
            </w:pPr>
            <w:r>
              <w:t>〇 是 ⊙ 否</w:t>
            </w:r>
          </w:p>
        </w:tc>
      </w:tr>
      <w:tr w14:paraId="4CB9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14:paraId="293780C2">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14:paraId="3C98F1E7">
            <w:pPr>
              <w:rPr>
                <w:rFonts w:asciiTheme="minorEastAsia" w:hAnsiTheme="minorEastAsia" w:eastAsiaTheme="minorEastAsia"/>
                <w:bCs/>
                <w:sz w:val="22"/>
                <w:szCs w:val="22"/>
              </w:rPr>
            </w:pPr>
          </w:p>
        </w:tc>
      </w:tr>
      <w:tr w14:paraId="1ADC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14:paraId="090A4C24">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14:paraId="5BEA2816">
            <w:pPr>
              <w:rPr>
                <w:rFonts w:cs="宋体" w:asciiTheme="minorEastAsia" w:hAnsiTheme="minorEastAsia" w:eastAsiaTheme="minorEastAsia"/>
                <w:kern w:val="0"/>
                <w:sz w:val="22"/>
                <w:szCs w:val="22"/>
              </w:rPr>
            </w:pPr>
            <w:r>
              <w:t>☑ 无 □ 评比表彰 □ 节会 □ 庆典 □ 论坛 □ 研讨 □ 展会 □ 表彰活动</w:t>
            </w:r>
          </w:p>
        </w:tc>
      </w:tr>
      <w:tr w14:paraId="46E5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14:paraId="40DE3D9C">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14:paraId="1F3A1F5E">
            <w:pPr>
              <w:rPr>
                <w:rFonts w:asciiTheme="minorEastAsia" w:hAnsiTheme="minorEastAsia" w:eastAsiaTheme="minorEastAsia"/>
                <w:bCs/>
                <w:sz w:val="22"/>
                <w:szCs w:val="22"/>
              </w:rPr>
            </w:pPr>
            <w:r>
              <w:t>〇 是 ⊙ 否</w:t>
            </w:r>
          </w:p>
        </w:tc>
      </w:tr>
      <w:tr w14:paraId="3750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14:paraId="30D4D726">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14:paraId="4DE7DCAF">
            <w:pPr>
              <w:rPr>
                <w:rFonts w:asciiTheme="minorEastAsia" w:hAnsiTheme="minorEastAsia" w:eastAsiaTheme="minorEastAsia"/>
                <w:bCs/>
                <w:sz w:val="22"/>
                <w:szCs w:val="22"/>
              </w:rPr>
            </w:pPr>
            <w:r>
              <w:t>人民币0元</w:t>
            </w:r>
            <w:r>
              <w:cr/>
            </w:r>
            <w:r>
              <w:t>
</w:t>
            </w:r>
          </w:p>
        </w:tc>
      </w:tr>
      <w:tr w14:paraId="1C85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14:paraId="43846024">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14:paraId="213A9247">
            <w:pPr>
              <w:rPr>
                <w:rFonts w:asciiTheme="minorEastAsia" w:hAnsiTheme="minorEastAsia" w:eastAsiaTheme="minorEastAsia"/>
                <w:bCs/>
                <w:sz w:val="22"/>
                <w:szCs w:val="22"/>
              </w:rPr>
            </w:pPr>
            <w:r>
              <w:t>人民币6847元</w:t>
            </w:r>
            <w:r>
              <w:cr/>
            </w:r>
            <w:r>
              <w:t>
</w:t>
            </w:r>
          </w:p>
        </w:tc>
      </w:tr>
      <w:tr w14:paraId="6D477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14:paraId="65C5FCB7">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14:paraId="151100D8">
            <w:pPr>
              <w:rPr>
                <w:rFonts w:hint="default" w:asciiTheme="minorEastAsia" w:hAnsiTheme="minorEastAsia" w:eastAsiaTheme="minorEastAsia"/>
                <w:bCs/>
                <w:sz w:val="22"/>
                <w:szCs w:val="22"/>
                <w:lang w:val="en-US" w:eastAsia="zh-CN"/>
              </w:rPr>
            </w:pPr>
            <w:r>
              <w:t>人民币0元</w:t>
            </w:r>
            <w:r>
              <w:cr/>
            </w:r>
            <w:r>
              <w:t>
</w:t>
            </w:r>
          </w:p>
        </w:tc>
      </w:tr>
      <w:tr w14:paraId="4638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14:paraId="19CECD69">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14:paraId="12A4793A">
            <w:pPr>
              <w:rPr>
                <w:rFonts w:hint="eastAsia" w:asciiTheme="minorEastAsia" w:hAnsiTheme="minorEastAsia" w:eastAsiaTheme="minorEastAsia"/>
                <w:bCs/>
                <w:sz w:val="22"/>
                <w:szCs w:val="22"/>
              </w:rPr>
            </w:pPr>
            <w:r>
              <w:t>人民币0元</w:t>
            </w:r>
            <w:r>
              <w:cr/>
            </w:r>
            <w:r>
              <w:t>
</w:t>
            </w:r>
          </w:p>
        </w:tc>
      </w:tr>
      <w:tr w14:paraId="5680F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14:paraId="692A2614">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14:paraId="2490427C">
            <w:pPr>
              <w:rPr>
                <w:rFonts w:hint="eastAsia" w:asciiTheme="minorEastAsia" w:hAnsiTheme="minorEastAsia" w:eastAsiaTheme="minorEastAsia"/>
                <w:bCs/>
                <w:sz w:val="22"/>
                <w:szCs w:val="22"/>
              </w:rPr>
            </w:pPr>
            <w:r>
              <w:t>人民币0元</w:t>
            </w:r>
            <w:r>
              <w:cr/>
            </w:r>
            <w:r>
              <w:t>
</w:t>
            </w:r>
          </w:p>
        </w:tc>
      </w:tr>
      <w:tr w14:paraId="0CE6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14:paraId="74E579E2">
            <w:pPr>
              <w:rPr>
                <w:rFonts w:asciiTheme="minorEastAsia" w:hAnsiTheme="minorEastAsia" w:eastAsiaTheme="minorEastAsia"/>
                <w:bCs/>
                <w:sz w:val="22"/>
                <w:szCs w:val="22"/>
              </w:rPr>
            </w:pPr>
            <w:r>
              <w:t>运作模式: 〇 资助 〇 运作  ⊙ 混合</w:t>
            </w:r>
          </w:p>
        </w:tc>
      </w:tr>
      <w:tr w14:paraId="63C4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14:paraId="06CB2929">
            <w:pPr>
              <w:rPr>
                <w:rFonts w:asciiTheme="minorEastAsia" w:hAnsiTheme="minorEastAsia" w:eastAsiaTheme="minorEastAsia"/>
                <w:bCs/>
                <w:sz w:val="22"/>
                <w:szCs w:val="22"/>
              </w:rPr>
            </w:pPr>
            <w:r>
              <w:t>服务对象:</w:t>
            </w:r>
          </w:p>
        </w:tc>
      </w:tr>
      <w:tr w14:paraId="22E6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14:paraId="562B4D09">
            <w:pPr>
              <w:rPr>
                <w:rFonts w:asciiTheme="minorEastAsia" w:hAnsiTheme="minorEastAsia" w:eastAsiaTheme="minorEastAsia"/>
                <w:bCs/>
                <w:sz w:val="22"/>
                <w:szCs w:val="22"/>
              </w:rPr>
            </w:pPr>
            <w:r>
              <w:t>☑ 所有人 □ 儿童 □ 老人 □ 某类特殊人群 □ 少数族裔 □ 残疾人 □ 妇女 □ 某种病种人群 □ 其他</w:t>
            </w:r>
          </w:p>
        </w:tc>
      </w:tr>
      <w:tr w14:paraId="0522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14:paraId="003D66F8">
            <w:pPr>
              <w:rPr>
                <w:rFonts w:asciiTheme="minorEastAsia" w:hAnsiTheme="minorEastAsia" w:eastAsiaTheme="minorEastAsia"/>
                <w:bCs/>
                <w:sz w:val="22"/>
                <w:szCs w:val="22"/>
              </w:rPr>
            </w:pPr>
            <w:r>
              <w:t>服务领域:</w:t>
            </w:r>
          </w:p>
        </w:tc>
      </w:tr>
      <w:tr w14:paraId="4ECD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14:paraId="44AF7757">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14:paraId="74FE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14:paraId="6F57F6E7">
            <w:pPr>
              <w:rPr>
                <w:rFonts w:asciiTheme="minorEastAsia" w:hAnsiTheme="minorEastAsia" w:eastAsiaTheme="minorEastAsia"/>
                <w:bCs/>
                <w:sz w:val="22"/>
                <w:szCs w:val="22"/>
              </w:rPr>
            </w:pPr>
            <w:r>
              <w:t>服务地区:</w:t>
            </w:r>
          </w:p>
        </w:tc>
      </w:tr>
      <w:tr w14:paraId="1D37B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14:paraId="5F78FD67">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14:paraId="7E3B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14:paraId="03BCDAF0">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14:paraId="1D266043">
            <w:pPr>
              <w:rPr>
                <w:rFonts w:hint="eastAsia" w:cs="宋体" w:asciiTheme="minorEastAsia" w:hAnsiTheme="minorEastAsia" w:eastAsiaTheme="minorEastAsia"/>
                <w:color w:val="000000"/>
                <w:kern w:val="0"/>
                <w:sz w:val="22"/>
                <w:szCs w:val="22"/>
              </w:rPr>
            </w:pPr>
            <w:r>
              <w:t>〇 是 ⊙ 否</w:t>
            </w:r>
          </w:p>
        </w:tc>
      </w:tr>
      <w:tr w14:paraId="05CD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14:paraId="2B044AB7">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14:paraId="57DC0E79">
            <w:pPr>
              <w:rPr>
                <w:rFonts w:hint="eastAsia" w:cs="宋体" w:asciiTheme="minorEastAsia" w:hAnsiTheme="minorEastAsia" w:eastAsiaTheme="minorEastAsia"/>
                <w:color w:val="000000"/>
                <w:kern w:val="0"/>
                <w:sz w:val="22"/>
                <w:szCs w:val="22"/>
              </w:rPr>
            </w:pPr>
            <w:r>
              <w:t>⊙ 是 〇 否</w:t>
            </w:r>
          </w:p>
        </w:tc>
      </w:tr>
      <w:tr w14:paraId="2AEE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14:paraId="6D8C3CA8">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14:paraId="17F58552">
            <w:pPr>
              <w:rPr>
                <w:rFonts w:asciiTheme="minorEastAsia" w:hAnsiTheme="minorEastAsia" w:eastAsiaTheme="minorEastAsia"/>
                <w:bCs/>
                <w:sz w:val="22"/>
                <w:szCs w:val="22"/>
              </w:rPr>
            </w:pPr>
            <w:r>
              <w:t>“多彩的中华民族”民族文旅风采线上展示活动是北京民族文化遗产保护基金会在新的形势下推出的线上活动，活动通过视频等形式集中展示中国民族地区非物质文化遗产及地区文旅资源，搭建民族地区向世界推介自身的线上平台。视频主要在北京中华民族博物院进行录制，并加入民族地区的风土人情、文化传说、非遗介绍、旅游资源等内容，全面展示各少数民族的风采，展示中华民族民族大家庭团结一致，和睦友爱的精神风貌，推动各民族非物质文化遗产保护工作及助力民族地区文旅发展、扶贫攻坚。本项目持续开展，2024年我会对本项目服务器进行了维护及续期。</w:t>
            </w:r>
          </w:p>
        </w:tc>
      </w:tr>
      <w:tr w14:paraId="7BB4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14:paraId="0401AB4C">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14:paraId="3AADD2ED">
            <w:pPr>
              <w:rPr>
                <w:rFonts w:asciiTheme="minorEastAsia" w:hAnsiTheme="minorEastAsia" w:eastAsiaTheme="minorEastAsia"/>
                <w:bCs/>
                <w:sz w:val="22"/>
                <w:szCs w:val="22"/>
              </w:rPr>
            </w:pPr>
            <w:r>
              <w:t>传承千年的色彩-蓝染·中国非遗扎染技艺展</w:t>
            </w:r>
          </w:p>
        </w:tc>
      </w:tr>
      <w:tr w14:paraId="30D4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14:paraId="7EE345BD">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14:paraId="20CE64EC">
            <w:pPr>
              <w:rPr>
                <w:rFonts w:asciiTheme="minorEastAsia" w:hAnsiTheme="minorEastAsia" w:eastAsiaTheme="minorEastAsia"/>
                <w:bCs/>
                <w:sz w:val="22"/>
                <w:szCs w:val="22"/>
              </w:rPr>
            </w:pPr>
            <w:r>
              <w:t>〇 是 ⊙ 否</w:t>
            </w:r>
          </w:p>
        </w:tc>
      </w:tr>
      <w:tr w14:paraId="403D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14:paraId="4E114CA6">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14:paraId="28A95EC1">
            <w:pPr>
              <w:rPr>
                <w:rFonts w:asciiTheme="minorEastAsia" w:hAnsiTheme="minorEastAsia" w:eastAsiaTheme="minorEastAsia"/>
                <w:bCs/>
                <w:sz w:val="22"/>
                <w:szCs w:val="22"/>
              </w:rPr>
            </w:pPr>
          </w:p>
        </w:tc>
      </w:tr>
      <w:tr w14:paraId="0464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14:paraId="73E78BDA">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14:paraId="76B599D0">
            <w:pPr>
              <w:rPr>
                <w:rFonts w:cs="宋体" w:asciiTheme="minorEastAsia" w:hAnsiTheme="minorEastAsia" w:eastAsiaTheme="minorEastAsia"/>
                <w:kern w:val="0"/>
                <w:sz w:val="22"/>
                <w:szCs w:val="22"/>
              </w:rPr>
            </w:pPr>
            <w:r>
              <w:t>☑ 无 □ 评比表彰 □ 节会 □ 庆典 □ 论坛 □ 研讨 □ 展会 □ 表彰活动</w:t>
            </w:r>
          </w:p>
        </w:tc>
      </w:tr>
      <w:tr w14:paraId="473B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14:paraId="14E164ED">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14:paraId="7D2CB5F4">
            <w:pPr>
              <w:rPr>
                <w:rFonts w:asciiTheme="minorEastAsia" w:hAnsiTheme="minorEastAsia" w:eastAsiaTheme="minorEastAsia"/>
                <w:bCs/>
                <w:sz w:val="22"/>
                <w:szCs w:val="22"/>
              </w:rPr>
            </w:pPr>
            <w:r>
              <w:t>〇 是 ⊙ 否</w:t>
            </w:r>
          </w:p>
        </w:tc>
      </w:tr>
      <w:tr w14:paraId="3AFF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14:paraId="572DD7AB">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14:paraId="17AEFE39">
            <w:pPr>
              <w:rPr>
                <w:rFonts w:asciiTheme="minorEastAsia" w:hAnsiTheme="minorEastAsia" w:eastAsiaTheme="minorEastAsia"/>
                <w:bCs/>
                <w:sz w:val="22"/>
                <w:szCs w:val="22"/>
              </w:rPr>
            </w:pPr>
            <w:r>
              <w:t>人民币0元</w:t>
            </w:r>
            <w:r>
              <w:cr/>
            </w:r>
            <w:r>
              <w:t>
</w:t>
            </w:r>
          </w:p>
        </w:tc>
      </w:tr>
      <w:tr w14:paraId="06B3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14:paraId="2019DD61">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14:paraId="01431363">
            <w:pPr>
              <w:rPr>
                <w:rFonts w:asciiTheme="minorEastAsia" w:hAnsiTheme="minorEastAsia" w:eastAsiaTheme="minorEastAsia"/>
                <w:bCs/>
                <w:sz w:val="22"/>
                <w:szCs w:val="22"/>
              </w:rPr>
            </w:pPr>
            <w:r>
              <w:t>人民币3815.04元</w:t>
            </w:r>
            <w:r>
              <w:cr/>
            </w:r>
            <w:r>
              <w:t>
</w:t>
            </w:r>
          </w:p>
        </w:tc>
      </w:tr>
      <w:tr w14:paraId="3F63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14:paraId="126CE3D7">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14:paraId="51EE27FD">
            <w:pPr>
              <w:rPr>
                <w:rFonts w:hint="default" w:asciiTheme="minorEastAsia" w:hAnsiTheme="minorEastAsia" w:eastAsiaTheme="minorEastAsia"/>
                <w:bCs/>
                <w:sz w:val="22"/>
                <w:szCs w:val="22"/>
                <w:lang w:val="en-US" w:eastAsia="zh-CN"/>
              </w:rPr>
            </w:pPr>
            <w:r>
              <w:t>人民币0元</w:t>
            </w:r>
            <w:r>
              <w:cr/>
            </w:r>
            <w:r>
              <w:t>
</w:t>
            </w:r>
          </w:p>
        </w:tc>
      </w:tr>
      <w:tr w14:paraId="54FC0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14:paraId="10973002">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14:paraId="612C675F">
            <w:pPr>
              <w:rPr>
                <w:rFonts w:hint="eastAsia" w:asciiTheme="minorEastAsia" w:hAnsiTheme="minorEastAsia" w:eastAsiaTheme="minorEastAsia"/>
                <w:bCs/>
                <w:sz w:val="22"/>
                <w:szCs w:val="22"/>
              </w:rPr>
            </w:pPr>
            <w:r>
              <w:t>人民币0元</w:t>
            </w:r>
            <w:r>
              <w:cr/>
            </w:r>
            <w:r>
              <w:t>
</w:t>
            </w:r>
          </w:p>
        </w:tc>
      </w:tr>
      <w:tr w14:paraId="6F9E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14:paraId="0911C14E">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14:paraId="4E83A571">
            <w:pPr>
              <w:rPr>
                <w:rFonts w:hint="eastAsia" w:asciiTheme="minorEastAsia" w:hAnsiTheme="minorEastAsia" w:eastAsiaTheme="minorEastAsia"/>
                <w:bCs/>
                <w:sz w:val="22"/>
                <w:szCs w:val="22"/>
              </w:rPr>
            </w:pPr>
            <w:r>
              <w:t>人民币0元</w:t>
            </w:r>
            <w:r>
              <w:cr/>
            </w:r>
            <w:r>
              <w:t>
</w:t>
            </w:r>
          </w:p>
        </w:tc>
      </w:tr>
      <w:tr w14:paraId="3959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14:paraId="1674BFE8">
            <w:pPr>
              <w:rPr>
                <w:rFonts w:asciiTheme="minorEastAsia" w:hAnsiTheme="minorEastAsia" w:eastAsiaTheme="minorEastAsia"/>
                <w:bCs/>
                <w:sz w:val="22"/>
                <w:szCs w:val="22"/>
              </w:rPr>
            </w:pPr>
            <w:r>
              <w:t>运作模式: 〇 资助 〇 运作  ⊙ 混合</w:t>
            </w:r>
          </w:p>
        </w:tc>
      </w:tr>
      <w:tr w14:paraId="1DB4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14:paraId="0EE4384D">
            <w:pPr>
              <w:rPr>
                <w:rFonts w:asciiTheme="minorEastAsia" w:hAnsiTheme="minorEastAsia" w:eastAsiaTheme="minorEastAsia"/>
                <w:bCs/>
                <w:sz w:val="22"/>
                <w:szCs w:val="22"/>
              </w:rPr>
            </w:pPr>
            <w:r>
              <w:t>服务对象:</w:t>
            </w:r>
          </w:p>
        </w:tc>
      </w:tr>
      <w:tr w14:paraId="2311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14:paraId="43021036">
            <w:pPr>
              <w:rPr>
                <w:rFonts w:asciiTheme="minorEastAsia" w:hAnsiTheme="minorEastAsia" w:eastAsiaTheme="minorEastAsia"/>
                <w:bCs/>
                <w:sz w:val="22"/>
                <w:szCs w:val="22"/>
              </w:rPr>
            </w:pPr>
            <w:r>
              <w:t>☑ 所有人 □ 儿童 □ 老人 □ 某类特殊人群 □ 少数族裔 □ 残疾人 □ 妇女 □ 某种病种人群 □ 其他</w:t>
            </w:r>
          </w:p>
        </w:tc>
      </w:tr>
      <w:tr w14:paraId="75EF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14:paraId="355C1846">
            <w:pPr>
              <w:rPr>
                <w:rFonts w:asciiTheme="minorEastAsia" w:hAnsiTheme="minorEastAsia" w:eastAsiaTheme="minorEastAsia"/>
                <w:bCs/>
                <w:sz w:val="22"/>
                <w:szCs w:val="22"/>
              </w:rPr>
            </w:pPr>
            <w:r>
              <w:t>服务领域:</w:t>
            </w:r>
          </w:p>
        </w:tc>
      </w:tr>
      <w:tr w14:paraId="0B12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14:paraId="6824F41D">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14:paraId="76B4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14:paraId="19212762">
            <w:pPr>
              <w:rPr>
                <w:rFonts w:asciiTheme="minorEastAsia" w:hAnsiTheme="minorEastAsia" w:eastAsiaTheme="minorEastAsia"/>
                <w:bCs/>
                <w:sz w:val="22"/>
                <w:szCs w:val="22"/>
              </w:rPr>
            </w:pPr>
            <w:r>
              <w:t>服务地区:</w:t>
            </w:r>
          </w:p>
        </w:tc>
      </w:tr>
      <w:tr w14:paraId="0EEB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14:paraId="7510B520">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14:paraId="3299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14:paraId="7F3F88A5">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14:paraId="2D0A1DA7">
            <w:pPr>
              <w:rPr>
                <w:rFonts w:hint="eastAsia" w:cs="宋体" w:asciiTheme="minorEastAsia" w:hAnsiTheme="minorEastAsia" w:eastAsiaTheme="minorEastAsia"/>
                <w:color w:val="000000"/>
                <w:kern w:val="0"/>
                <w:sz w:val="22"/>
                <w:szCs w:val="22"/>
              </w:rPr>
            </w:pPr>
            <w:r>
              <w:t>〇 是 ⊙ 否</w:t>
            </w:r>
          </w:p>
        </w:tc>
      </w:tr>
      <w:tr w14:paraId="4969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14:paraId="4F4FC7D9">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14:paraId="05A97680">
            <w:pPr>
              <w:rPr>
                <w:rFonts w:hint="eastAsia" w:cs="宋体" w:asciiTheme="minorEastAsia" w:hAnsiTheme="minorEastAsia" w:eastAsiaTheme="minorEastAsia"/>
                <w:color w:val="000000"/>
                <w:kern w:val="0"/>
                <w:sz w:val="22"/>
                <w:szCs w:val="22"/>
              </w:rPr>
            </w:pPr>
            <w:r>
              <w:t>⊙ 是 〇 否</w:t>
            </w:r>
          </w:p>
        </w:tc>
      </w:tr>
      <w:tr w14:paraId="48CD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14:paraId="26504CD4">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14:paraId="31D34E80">
            <w:pPr>
              <w:rPr>
                <w:rFonts w:asciiTheme="minorEastAsia" w:hAnsiTheme="minorEastAsia" w:eastAsiaTheme="minorEastAsia"/>
                <w:bCs/>
                <w:sz w:val="22"/>
                <w:szCs w:val="22"/>
              </w:rPr>
            </w:pPr>
            <w:r>
              <w:t>2024年12月12日，我会在北京中华民族博物院举办了“传承千年的色彩-蓝染·中国非遗扎染技艺展”，蓝染技术主要应用于丝绸、棉布等纺织品的染色。通过采用天然植物靛蓝作为染料，经过反复浸染、晾晒、敲打等工序，最终呈现出深邃而独特的蓝色。这种蓝色不仅色彩鲜艳，而且具有良好的耐洗性和耐磨性，深受人们的喜爱。
本展览通过蓝染历史、技法和印制工艺介绍及实物展示，并加入互动体验环节，让观众近距离感受蓝染的精湛工艺和独特美学魅力。让更多人了解蓝染这一传统工艺，激发公众对传统技艺的兴趣和热爱，推动蓝染技艺在现代社会的普及与发展，蓝染展览还致力于推广可持续发展的理念，鼓励使用天然染料，减少化学染料对环境的影响，倡导环保生活方式。通过展示蓝染工艺在环保材料上的应用，激发更多人对环保工艺的关注与参与，共同推动绿色、可持续的产业发展。</w:t>
            </w:r>
          </w:p>
        </w:tc>
      </w:tr>
    </w:tbl>
    <w:p w14:paraId="3BF7A015">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14:paraId="71DB7A51">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14:paraId="64126ECC">
      <w:pPr>
        <w:rPr>
          <w:rFonts w:asciiTheme="minorEastAsia" w:hAnsiTheme="minorEastAsia" w:eastAsiaTheme="minorEastAsia"/>
          <w:sz w:val="22"/>
          <w:szCs w:val="22"/>
        </w:rPr>
      </w:pPr>
    </w:p>
    <w:p w14:paraId="5D30DE2F"/>
    <w:p w14:paraId="50F81136"/>
    <w:p w14:paraId="50B4C83E">
      <w:pPr>
        <w:rPr>
          <w:rFonts w:ascii="宋体" w:hAnsi="宋体"/>
          <w:b/>
          <w:bCs/>
          <w:szCs w:val="21"/>
        </w:rPr>
      </w:pPr>
    </w:p>
    <w:p w14:paraId="0D3BA1F2">
      <w:pPr>
        <w:rPr>
          <w:rFonts w:hint="eastAsia" w:ascii="宋体" w:hAnsi="宋体"/>
          <w:b/>
          <w:bCs/>
          <w:szCs w:val="21"/>
        </w:rPr>
      </w:pPr>
      <w:r>
        <w:rPr>
          <w:rFonts w:hint="eastAsia" w:ascii="宋体" w:hAnsi="宋体"/>
          <w:b/>
          <w:bCs/>
          <w:szCs w:val="21"/>
        </w:rPr>
        <w:t>2、2024年度服务北京“四个中心”建设情况统计表</w:t>
      </w:r>
    </w:p>
    <w:tbl>
      <w:tblPr>
        <w:tblStyle w:val="1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2555"/>
        <w:gridCol w:w="1602"/>
        <w:gridCol w:w="3004"/>
      </w:tblGrid>
      <w:tr w14:paraId="2923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1" w:type="pct"/>
            <w:tcBorders>
              <w:top w:val="single" w:color="auto" w:sz="4" w:space="0"/>
              <w:bottom w:val="single" w:color="auto" w:sz="4" w:space="0"/>
              <w:right w:val="single" w:color="auto" w:sz="4" w:space="0"/>
            </w:tcBorders>
          </w:tcPr>
          <w:p w14:paraId="2D6B91B5">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rPr>
              <w:t>在北京开展的项目名称 ：</w:t>
            </w:r>
          </w:p>
        </w:tc>
        <w:tc>
          <w:tcPr>
            <w:tcW w:w="1523" w:type="pct"/>
            <w:tcBorders>
              <w:top w:val="single" w:color="auto" w:sz="4" w:space="0"/>
              <w:left w:val="single" w:color="auto" w:sz="4" w:space="0"/>
              <w:bottom w:val="single" w:color="auto" w:sz="4" w:space="0"/>
            </w:tcBorders>
          </w:tcPr>
          <w:p w14:paraId="2231E512">
            <w:pPr>
              <w:rPr>
                <w:rFonts w:hint="eastAsia"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传承千年的色彩-蓝染·中国非遗扎染技艺展</w:t>
            </w:r>
          </w:p>
        </w:tc>
        <w:tc>
          <w:tcPr>
            <w:tcW w:w="955" w:type="pct"/>
            <w:tcBorders>
              <w:top w:val="single" w:color="auto" w:sz="4" w:space="0"/>
              <w:left w:val="single" w:color="auto" w:sz="4" w:space="0"/>
              <w:bottom w:val="single" w:color="auto" w:sz="4" w:space="0"/>
            </w:tcBorders>
          </w:tcPr>
          <w:p w14:paraId="4C9BDCBD">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rPr>
              <w:t>捐赠日期：</w:t>
            </w:r>
          </w:p>
        </w:tc>
        <w:tc>
          <w:tcPr>
            <w:tcW w:w="1791" w:type="pct"/>
            <w:tcBorders>
              <w:top w:val="single" w:color="auto" w:sz="4" w:space="0"/>
              <w:left w:val="single" w:color="auto" w:sz="4" w:space="0"/>
              <w:bottom w:val="single" w:color="auto" w:sz="4" w:space="0"/>
            </w:tcBorders>
          </w:tcPr>
          <w:p w14:paraId="12C1A001">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rPr>
              <w:t>2024-12-12</w:t>
            </w:r>
          </w:p>
        </w:tc>
      </w:tr>
      <w:tr w14:paraId="323B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1" w:type="pct"/>
            <w:tcBorders>
              <w:top w:val="single" w:color="auto" w:sz="4" w:space="0"/>
              <w:bottom w:val="single" w:color="auto" w:sz="4" w:space="0"/>
              <w:right w:val="single" w:color="auto" w:sz="4" w:space="0"/>
            </w:tcBorders>
          </w:tcPr>
          <w:p w14:paraId="2FF03B6F">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rPr>
              <w:t>捐赠用途类别：</w:t>
            </w:r>
          </w:p>
        </w:tc>
        <w:tc>
          <w:tcPr>
            <w:tcW w:w="1523" w:type="pct"/>
            <w:tcBorders>
              <w:top w:val="single" w:color="auto" w:sz="4" w:space="0"/>
              <w:left w:val="single" w:color="auto" w:sz="4" w:space="0"/>
              <w:bottom w:val="single" w:color="auto" w:sz="4" w:space="0"/>
            </w:tcBorders>
          </w:tcPr>
          <w:p w14:paraId="2E24DB94">
            <w:pPr>
              <w:rPr>
                <w:rFonts w:hint="eastAsia" w:cs="宋体" w:asciiTheme="minorEastAsia" w:hAnsiTheme="minorEastAsia" w:eastAsiaTheme="minorEastAsia"/>
                <w:color w:val="000000"/>
                <w:kern w:val="0"/>
                <w:sz w:val="22"/>
                <w:szCs w:val="22"/>
              </w:rPr>
            </w:pPr>
            <w:r>
              <w:rPr>
                <w:rFonts w:hint="eastAsia" w:ascii="宋体" w:hAnsi="宋体"/>
                <w:sz w:val="22"/>
                <w:szCs w:val="22"/>
              </w:rPr>
              <w:t>文化</w:t>
            </w:r>
          </w:p>
        </w:tc>
        <w:tc>
          <w:tcPr>
            <w:tcW w:w="955" w:type="pct"/>
            <w:tcBorders>
              <w:top w:val="single" w:color="auto" w:sz="4" w:space="0"/>
              <w:left w:val="single" w:color="auto" w:sz="4" w:space="0"/>
              <w:bottom w:val="single" w:color="auto" w:sz="4" w:space="0"/>
            </w:tcBorders>
          </w:tcPr>
          <w:p w14:paraId="570896D4">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rPr>
              <w:t>接受单位：</w:t>
            </w:r>
          </w:p>
        </w:tc>
        <w:tc>
          <w:tcPr>
            <w:tcW w:w="1791" w:type="pct"/>
            <w:tcBorders>
              <w:top w:val="single" w:color="auto" w:sz="4" w:space="0"/>
              <w:left w:val="single" w:color="auto" w:sz="4" w:space="0"/>
              <w:bottom w:val="single" w:color="auto" w:sz="4" w:space="0"/>
            </w:tcBorders>
          </w:tcPr>
          <w:p w14:paraId="7F8F2997">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rPr>
              <w:t>北京民族文化遗产保护基金会</w:t>
            </w:r>
          </w:p>
        </w:tc>
      </w:tr>
      <w:tr w14:paraId="6A5E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1" w:type="pct"/>
            <w:tcBorders>
              <w:top w:val="single" w:color="auto" w:sz="4" w:space="0"/>
              <w:bottom w:val="single" w:color="auto" w:sz="4" w:space="0"/>
              <w:right w:val="single" w:color="auto" w:sz="4" w:space="0"/>
            </w:tcBorders>
          </w:tcPr>
          <w:p w14:paraId="203810BF">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rPr>
              <w:t>捐赠金额现金（元）</w:t>
            </w:r>
          </w:p>
        </w:tc>
        <w:tc>
          <w:tcPr>
            <w:tcW w:w="1523" w:type="pct"/>
            <w:tcBorders>
              <w:top w:val="single" w:color="auto" w:sz="4" w:space="0"/>
              <w:left w:val="single" w:color="auto" w:sz="4" w:space="0"/>
              <w:bottom w:val="single" w:color="auto" w:sz="4" w:space="0"/>
            </w:tcBorders>
          </w:tcPr>
          <w:p w14:paraId="21E72736">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3815.04</w:t>
            </w:r>
          </w:p>
        </w:tc>
        <w:tc>
          <w:tcPr>
            <w:tcW w:w="955" w:type="pct"/>
            <w:tcBorders>
              <w:top w:val="single" w:color="auto" w:sz="4" w:space="0"/>
              <w:left w:val="single" w:color="auto" w:sz="4" w:space="0"/>
              <w:bottom w:val="single" w:color="auto" w:sz="4" w:space="0"/>
            </w:tcBorders>
          </w:tcPr>
          <w:p w14:paraId="3BD80275">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rPr>
              <w:t>捐赠物资折价（元）：</w:t>
            </w:r>
          </w:p>
        </w:tc>
        <w:tc>
          <w:tcPr>
            <w:tcW w:w="1791" w:type="pct"/>
            <w:tcBorders>
              <w:top w:val="single" w:color="auto" w:sz="4" w:space="0"/>
              <w:left w:val="single" w:color="auto" w:sz="4" w:space="0"/>
              <w:bottom w:val="single" w:color="auto" w:sz="4" w:space="0"/>
            </w:tcBorders>
          </w:tcPr>
          <w:p w14:paraId="68E3130D">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rPr>
              <w:t>0</w:t>
            </w:r>
          </w:p>
        </w:tc>
      </w:tr>
      <w:tr w14:paraId="5537D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1" w:type="pct"/>
            <w:tcBorders>
              <w:top w:val="single" w:color="auto" w:sz="4" w:space="0"/>
              <w:bottom w:val="single" w:color="auto" w:sz="4" w:space="0"/>
              <w:right w:val="single" w:color="auto" w:sz="4" w:space="0"/>
            </w:tcBorders>
          </w:tcPr>
          <w:p w14:paraId="317679F8">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rPr>
              <w:t>受益人次：</w:t>
            </w:r>
          </w:p>
        </w:tc>
        <w:tc>
          <w:tcPr>
            <w:tcW w:w="4269" w:type="pct"/>
            <w:gridSpan w:val="3"/>
            <w:tcBorders>
              <w:top w:val="single" w:color="auto" w:sz="4" w:space="0"/>
              <w:left w:val="single" w:color="auto" w:sz="4" w:space="0"/>
              <w:bottom w:val="single" w:color="auto" w:sz="4" w:space="0"/>
            </w:tcBorders>
          </w:tcPr>
          <w:p w14:paraId="6138A5A7">
            <w:pPr>
              <w:rPr>
                <w:rFonts w:hint="eastAsia"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20000</w:t>
            </w:r>
          </w:p>
        </w:tc>
      </w:tr>
      <w:tr w14:paraId="33D6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1" w:type="pct"/>
            <w:tcBorders>
              <w:top w:val="single" w:color="auto" w:sz="4" w:space="0"/>
              <w:bottom w:val="single" w:color="auto" w:sz="4" w:space="0"/>
              <w:right w:val="single" w:color="auto" w:sz="4" w:space="0"/>
            </w:tcBorders>
          </w:tcPr>
          <w:p w14:paraId="62B834FA">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rPr>
              <w:t>接受地区：</w:t>
            </w:r>
          </w:p>
        </w:tc>
        <w:tc>
          <w:tcPr>
            <w:tcW w:w="4269" w:type="pct"/>
            <w:gridSpan w:val="3"/>
            <w:tcBorders>
              <w:top w:val="single" w:color="auto" w:sz="4" w:space="0"/>
              <w:left w:val="single" w:color="auto" w:sz="4" w:space="0"/>
              <w:bottom w:val="single" w:color="auto" w:sz="4" w:space="0"/>
            </w:tcBorders>
          </w:tcPr>
          <w:p w14:paraId="44DB8054">
            <w:pPr>
              <w:rPr>
                <w:rFonts w:hint="eastAsia"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东城区 □ 西城区 ☑ 朝阳区 □ 海淀区 □ 丰台区 □ 石景山区 □ 门头沟区 □ 房山区 □ 通州区 □ 顺义区 □ 大兴区 □ 昌平区 □ 平谷区 □ 怀柔区 □ 密云区 □ 延庆区</w:t>
            </w:r>
          </w:p>
        </w:tc>
      </w:tr>
      <w:tr w14:paraId="3EA2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1" w:type="pct"/>
            <w:tcBorders>
              <w:top w:val="single" w:color="auto" w:sz="4" w:space="0"/>
              <w:bottom w:val="single" w:color="auto" w:sz="4" w:space="0"/>
              <w:right w:val="single" w:color="auto" w:sz="4" w:space="0"/>
            </w:tcBorders>
          </w:tcPr>
          <w:p w14:paraId="22977208">
            <w:pPr>
              <w:rPr>
                <w:rFonts w:hint="eastAsia" w:asciiTheme="minorEastAsia" w:hAnsiTheme="minorEastAsia" w:eastAsiaTheme="minorEastAsia"/>
                <w:bCs/>
                <w:sz w:val="22"/>
                <w:szCs w:val="22"/>
              </w:rPr>
            </w:pPr>
            <w:r>
              <w:t>在北京开展的项目名称 ：</w:t>
            </w:r>
          </w:p>
        </w:tc>
        <w:tc>
          <w:tcPr>
            <w:tcW w:w="1523" w:type="pct"/>
            <w:tcBorders>
              <w:top w:val="single" w:color="auto" w:sz="4" w:space="0"/>
              <w:left w:val="single" w:color="auto" w:sz="4" w:space="0"/>
              <w:bottom w:val="single" w:color="auto" w:sz="4" w:space="0"/>
            </w:tcBorders>
          </w:tcPr>
          <w:p w14:paraId="383D99C2">
            <w:pPr>
              <w:rPr>
                <w:rFonts w:hint="eastAsia" w:asciiTheme="minorEastAsia" w:hAnsiTheme="minorEastAsia" w:eastAsiaTheme="minorEastAsia"/>
                <w:bCs/>
                <w:sz w:val="22"/>
                <w:szCs w:val="22"/>
              </w:rPr>
            </w:pPr>
            <w:r>
              <w:t>即凡而圣—《论语》意象精微素描作品展</w:t>
            </w:r>
          </w:p>
        </w:tc>
        <w:tc>
          <w:tcPr>
            <w:tcW w:w="955" w:type="pct"/>
            <w:tcBorders>
              <w:top w:val="single" w:color="auto" w:sz="4" w:space="0"/>
              <w:left w:val="single" w:color="auto" w:sz="4" w:space="0"/>
              <w:bottom w:val="single" w:color="auto" w:sz="4" w:space="0"/>
            </w:tcBorders>
          </w:tcPr>
          <w:p w14:paraId="00D05B62">
            <w:pPr>
              <w:rPr>
                <w:rFonts w:hint="eastAsia" w:asciiTheme="minorEastAsia" w:hAnsiTheme="minorEastAsia" w:eastAsiaTheme="minorEastAsia"/>
                <w:bCs/>
                <w:sz w:val="22"/>
                <w:szCs w:val="22"/>
              </w:rPr>
            </w:pPr>
            <w:r>
              <w:t>捐赠日期：</w:t>
            </w:r>
          </w:p>
        </w:tc>
        <w:tc>
          <w:tcPr>
            <w:tcW w:w="1791" w:type="pct"/>
            <w:tcBorders>
              <w:top w:val="single" w:color="auto" w:sz="4" w:space="0"/>
              <w:left w:val="single" w:color="auto" w:sz="4" w:space="0"/>
              <w:bottom w:val="single" w:color="auto" w:sz="4" w:space="0"/>
            </w:tcBorders>
          </w:tcPr>
          <w:p w14:paraId="5D37A0D3">
            <w:pPr>
              <w:rPr>
                <w:rFonts w:hint="eastAsia" w:asciiTheme="minorEastAsia" w:hAnsiTheme="minorEastAsia" w:eastAsiaTheme="minorEastAsia"/>
                <w:bCs/>
                <w:sz w:val="22"/>
                <w:szCs w:val="22"/>
              </w:rPr>
            </w:pPr>
            <w:r>
              <w:t>2024-11-26</w:t>
            </w:r>
          </w:p>
        </w:tc>
      </w:tr>
      <w:tr w14:paraId="7C76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1" w:type="pct"/>
            <w:tcBorders>
              <w:top w:val="single" w:color="auto" w:sz="4" w:space="0"/>
              <w:bottom w:val="single" w:color="auto" w:sz="4" w:space="0"/>
              <w:right w:val="single" w:color="auto" w:sz="4" w:space="0"/>
            </w:tcBorders>
          </w:tcPr>
          <w:p w14:paraId="2629331A">
            <w:pPr>
              <w:rPr>
                <w:rFonts w:hint="eastAsia" w:asciiTheme="minorEastAsia" w:hAnsiTheme="minorEastAsia" w:eastAsiaTheme="minorEastAsia"/>
                <w:bCs/>
                <w:sz w:val="22"/>
                <w:szCs w:val="22"/>
              </w:rPr>
            </w:pPr>
            <w:r>
              <w:t>捐赠用途类别：</w:t>
            </w:r>
          </w:p>
        </w:tc>
        <w:tc>
          <w:tcPr>
            <w:tcW w:w="1523" w:type="pct"/>
            <w:tcBorders>
              <w:top w:val="single" w:color="auto" w:sz="4" w:space="0"/>
              <w:left w:val="single" w:color="auto" w:sz="4" w:space="0"/>
              <w:bottom w:val="single" w:color="auto" w:sz="4" w:space="0"/>
            </w:tcBorders>
          </w:tcPr>
          <w:p w14:paraId="76DAF5E8">
            <w:pPr>
              <w:rPr>
                <w:rFonts w:hint="eastAsia" w:cs="宋体" w:asciiTheme="minorEastAsia" w:hAnsiTheme="minorEastAsia" w:eastAsiaTheme="minorEastAsia"/>
                <w:color w:val="000000"/>
                <w:kern w:val="0"/>
                <w:sz w:val="22"/>
                <w:szCs w:val="22"/>
              </w:rPr>
            </w:pPr>
            <w:r>
              <w:t>文化</w:t>
            </w:r>
          </w:p>
        </w:tc>
        <w:tc>
          <w:tcPr>
            <w:tcW w:w="955" w:type="pct"/>
            <w:tcBorders>
              <w:top w:val="single" w:color="auto" w:sz="4" w:space="0"/>
              <w:left w:val="single" w:color="auto" w:sz="4" w:space="0"/>
              <w:bottom w:val="single" w:color="auto" w:sz="4" w:space="0"/>
            </w:tcBorders>
          </w:tcPr>
          <w:p w14:paraId="3C42276A">
            <w:pPr>
              <w:rPr>
                <w:rFonts w:hint="eastAsia" w:asciiTheme="minorEastAsia" w:hAnsiTheme="minorEastAsia" w:eastAsiaTheme="minorEastAsia"/>
                <w:bCs/>
                <w:sz w:val="22"/>
                <w:szCs w:val="22"/>
              </w:rPr>
            </w:pPr>
            <w:r>
              <w:t>接受单位：</w:t>
            </w:r>
          </w:p>
        </w:tc>
        <w:tc>
          <w:tcPr>
            <w:tcW w:w="1791" w:type="pct"/>
            <w:tcBorders>
              <w:top w:val="single" w:color="auto" w:sz="4" w:space="0"/>
              <w:left w:val="single" w:color="auto" w:sz="4" w:space="0"/>
              <w:bottom w:val="single" w:color="auto" w:sz="4" w:space="0"/>
            </w:tcBorders>
          </w:tcPr>
          <w:p w14:paraId="3A9BA037">
            <w:pPr>
              <w:rPr>
                <w:rFonts w:hint="eastAsia" w:asciiTheme="minorEastAsia" w:hAnsiTheme="minorEastAsia" w:eastAsiaTheme="minorEastAsia"/>
                <w:bCs/>
                <w:sz w:val="22"/>
                <w:szCs w:val="22"/>
              </w:rPr>
            </w:pPr>
            <w:r>
              <w:t>北京中央美术学院教育发展基金会</w:t>
            </w:r>
          </w:p>
        </w:tc>
      </w:tr>
      <w:tr w14:paraId="1B0A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1" w:type="pct"/>
            <w:tcBorders>
              <w:top w:val="single" w:color="auto" w:sz="4" w:space="0"/>
              <w:bottom w:val="single" w:color="auto" w:sz="4" w:space="0"/>
              <w:right w:val="single" w:color="auto" w:sz="4" w:space="0"/>
            </w:tcBorders>
          </w:tcPr>
          <w:p w14:paraId="4D9C8AE7">
            <w:pPr>
              <w:rPr>
                <w:rFonts w:hint="eastAsia" w:asciiTheme="minorEastAsia" w:hAnsiTheme="minorEastAsia" w:eastAsiaTheme="minorEastAsia"/>
                <w:bCs/>
                <w:sz w:val="22"/>
                <w:szCs w:val="22"/>
              </w:rPr>
            </w:pPr>
            <w:r>
              <w:t>捐赠金额现金（元）</w:t>
            </w:r>
          </w:p>
        </w:tc>
        <w:tc>
          <w:tcPr>
            <w:tcW w:w="1523" w:type="pct"/>
            <w:tcBorders>
              <w:top w:val="single" w:color="auto" w:sz="4" w:space="0"/>
              <w:left w:val="single" w:color="auto" w:sz="4" w:space="0"/>
              <w:bottom w:val="single" w:color="auto" w:sz="4" w:space="0"/>
            </w:tcBorders>
          </w:tcPr>
          <w:p w14:paraId="7194CA85">
            <w:pPr>
              <w:rPr>
                <w:rFonts w:hint="eastAsia" w:cs="宋体" w:asciiTheme="minorEastAsia" w:hAnsiTheme="minorEastAsia" w:eastAsiaTheme="minorEastAsia"/>
                <w:color w:val="000000"/>
                <w:kern w:val="0"/>
                <w:sz w:val="22"/>
                <w:szCs w:val="22"/>
              </w:rPr>
            </w:pPr>
            <w:r>
              <w:t>100000</w:t>
            </w:r>
          </w:p>
        </w:tc>
        <w:tc>
          <w:tcPr>
            <w:tcW w:w="955" w:type="pct"/>
            <w:tcBorders>
              <w:top w:val="single" w:color="auto" w:sz="4" w:space="0"/>
              <w:left w:val="single" w:color="auto" w:sz="4" w:space="0"/>
              <w:bottom w:val="single" w:color="auto" w:sz="4" w:space="0"/>
            </w:tcBorders>
          </w:tcPr>
          <w:p w14:paraId="056876C9">
            <w:pPr>
              <w:rPr>
                <w:rFonts w:hint="eastAsia" w:asciiTheme="minorEastAsia" w:hAnsiTheme="minorEastAsia" w:eastAsiaTheme="minorEastAsia"/>
                <w:bCs/>
                <w:sz w:val="22"/>
                <w:szCs w:val="22"/>
              </w:rPr>
            </w:pPr>
            <w:r>
              <w:t>捐赠物资折价（元）：</w:t>
            </w:r>
          </w:p>
        </w:tc>
        <w:tc>
          <w:tcPr>
            <w:tcW w:w="1791" w:type="pct"/>
            <w:tcBorders>
              <w:top w:val="single" w:color="auto" w:sz="4" w:space="0"/>
              <w:left w:val="single" w:color="auto" w:sz="4" w:space="0"/>
              <w:bottom w:val="single" w:color="auto" w:sz="4" w:space="0"/>
            </w:tcBorders>
          </w:tcPr>
          <w:p w14:paraId="3BDE96C4">
            <w:pPr>
              <w:rPr>
                <w:rFonts w:hint="eastAsia" w:asciiTheme="minorEastAsia" w:hAnsiTheme="minorEastAsia" w:eastAsiaTheme="minorEastAsia"/>
                <w:bCs/>
                <w:sz w:val="22"/>
                <w:szCs w:val="22"/>
              </w:rPr>
            </w:pPr>
            <w:r>
              <w:t>0</w:t>
            </w:r>
          </w:p>
        </w:tc>
      </w:tr>
      <w:tr w14:paraId="51BA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1" w:type="pct"/>
            <w:tcBorders>
              <w:top w:val="single" w:color="auto" w:sz="4" w:space="0"/>
              <w:bottom w:val="single" w:color="auto" w:sz="4" w:space="0"/>
              <w:right w:val="single" w:color="auto" w:sz="4" w:space="0"/>
            </w:tcBorders>
          </w:tcPr>
          <w:p w14:paraId="20B70D43">
            <w:pPr>
              <w:rPr>
                <w:rFonts w:hint="eastAsia" w:asciiTheme="minorEastAsia" w:hAnsiTheme="minorEastAsia" w:eastAsiaTheme="minorEastAsia"/>
                <w:bCs/>
                <w:sz w:val="22"/>
                <w:szCs w:val="22"/>
              </w:rPr>
            </w:pPr>
            <w:r>
              <w:t>受益人次：</w:t>
            </w:r>
          </w:p>
        </w:tc>
        <w:tc>
          <w:tcPr>
            <w:tcW w:w="4269" w:type="pct"/>
            <w:gridSpan w:val="3"/>
            <w:tcBorders>
              <w:top w:val="single" w:color="auto" w:sz="4" w:space="0"/>
              <w:left w:val="single" w:color="auto" w:sz="4" w:space="0"/>
              <w:bottom w:val="single" w:color="auto" w:sz="4" w:space="0"/>
            </w:tcBorders>
          </w:tcPr>
          <w:p w14:paraId="5B2AC38E">
            <w:pPr>
              <w:rPr>
                <w:rFonts w:hint="eastAsia" w:asciiTheme="minorEastAsia" w:hAnsiTheme="minorEastAsia" w:eastAsiaTheme="minorEastAsia"/>
                <w:bCs/>
                <w:sz w:val="22"/>
                <w:szCs w:val="22"/>
              </w:rPr>
            </w:pPr>
            <w:r>
              <w:t>15000</w:t>
            </w:r>
          </w:p>
        </w:tc>
      </w:tr>
      <w:tr w14:paraId="0E76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1" w:type="pct"/>
            <w:tcBorders>
              <w:top w:val="single" w:color="auto" w:sz="4" w:space="0"/>
              <w:bottom w:val="single" w:color="auto" w:sz="4" w:space="0"/>
              <w:right w:val="single" w:color="auto" w:sz="4" w:space="0"/>
            </w:tcBorders>
          </w:tcPr>
          <w:p w14:paraId="04AE49B3">
            <w:pPr>
              <w:rPr>
                <w:rFonts w:hint="eastAsia" w:asciiTheme="minorEastAsia" w:hAnsiTheme="minorEastAsia" w:eastAsiaTheme="minorEastAsia"/>
                <w:bCs/>
                <w:sz w:val="22"/>
                <w:szCs w:val="22"/>
              </w:rPr>
            </w:pPr>
            <w:r>
              <w:t>接受地区：</w:t>
            </w:r>
          </w:p>
        </w:tc>
        <w:tc>
          <w:tcPr>
            <w:tcW w:w="4269" w:type="pct"/>
            <w:gridSpan w:val="3"/>
            <w:tcBorders>
              <w:top w:val="single" w:color="auto" w:sz="4" w:space="0"/>
              <w:left w:val="single" w:color="auto" w:sz="4" w:space="0"/>
              <w:bottom w:val="single" w:color="auto" w:sz="4" w:space="0"/>
            </w:tcBorders>
          </w:tcPr>
          <w:p w14:paraId="39EC384D">
            <w:pPr>
              <w:rPr>
                <w:rFonts w:hint="eastAsia" w:cs="宋体" w:asciiTheme="minorEastAsia" w:hAnsiTheme="minorEastAsia" w:eastAsiaTheme="minorEastAsia"/>
                <w:color w:val="000000"/>
                <w:kern w:val="0"/>
                <w:sz w:val="22"/>
                <w:szCs w:val="22"/>
                <w:lang w:bidi="ar"/>
              </w:rPr>
            </w:pPr>
            <w:r>
              <w:t>□ 东城区 □ 西城区 ☑ 朝阳区 □ 海淀区 □ 丰台区 □ 石景山区 □ 门头沟区 □ 房山区 □ 通州区 □ 顺义区 □ 大兴区 □ 昌平区 □ 平谷区 □ 怀柔区 □ 密云区 □ 延庆区</w:t>
            </w:r>
          </w:p>
        </w:tc>
      </w:tr>
      <w:tr w14:paraId="1792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1" w:type="pct"/>
            <w:tcBorders>
              <w:top w:val="single" w:color="auto" w:sz="4" w:space="0"/>
              <w:bottom w:val="single" w:color="auto" w:sz="4" w:space="0"/>
              <w:right w:val="single" w:color="auto" w:sz="4" w:space="0"/>
            </w:tcBorders>
          </w:tcPr>
          <w:p w14:paraId="05D22BD8">
            <w:pPr>
              <w:rPr>
                <w:rFonts w:hint="eastAsia" w:asciiTheme="minorEastAsia" w:hAnsiTheme="minorEastAsia" w:eastAsiaTheme="minorEastAsia"/>
                <w:bCs/>
                <w:sz w:val="22"/>
                <w:szCs w:val="22"/>
              </w:rPr>
            </w:pPr>
            <w:r>
              <w:t>在北京开展的项目名称 ：</w:t>
            </w:r>
          </w:p>
        </w:tc>
        <w:tc>
          <w:tcPr>
            <w:tcW w:w="1523" w:type="pct"/>
            <w:tcBorders>
              <w:top w:val="single" w:color="auto" w:sz="4" w:space="0"/>
              <w:left w:val="single" w:color="auto" w:sz="4" w:space="0"/>
              <w:bottom w:val="single" w:color="auto" w:sz="4" w:space="0"/>
            </w:tcBorders>
          </w:tcPr>
          <w:p w14:paraId="158F1647">
            <w:pPr>
              <w:rPr>
                <w:rFonts w:hint="eastAsia" w:asciiTheme="minorEastAsia" w:hAnsiTheme="minorEastAsia" w:eastAsiaTheme="minorEastAsia"/>
                <w:bCs/>
                <w:sz w:val="22"/>
                <w:szCs w:val="22"/>
              </w:rPr>
            </w:pPr>
            <w:r>
              <w:t>2024澜湄合作国际艺术设计大赛</w:t>
            </w:r>
          </w:p>
        </w:tc>
        <w:tc>
          <w:tcPr>
            <w:tcW w:w="955" w:type="pct"/>
            <w:tcBorders>
              <w:top w:val="single" w:color="auto" w:sz="4" w:space="0"/>
              <w:left w:val="single" w:color="auto" w:sz="4" w:space="0"/>
              <w:bottom w:val="single" w:color="auto" w:sz="4" w:space="0"/>
            </w:tcBorders>
          </w:tcPr>
          <w:p w14:paraId="0CC4033A">
            <w:pPr>
              <w:rPr>
                <w:rFonts w:hint="eastAsia" w:asciiTheme="minorEastAsia" w:hAnsiTheme="minorEastAsia" w:eastAsiaTheme="minorEastAsia"/>
                <w:bCs/>
                <w:sz w:val="22"/>
                <w:szCs w:val="22"/>
              </w:rPr>
            </w:pPr>
            <w:r>
              <w:t>捐赠日期：</w:t>
            </w:r>
          </w:p>
        </w:tc>
        <w:tc>
          <w:tcPr>
            <w:tcW w:w="1791" w:type="pct"/>
            <w:tcBorders>
              <w:top w:val="single" w:color="auto" w:sz="4" w:space="0"/>
              <w:left w:val="single" w:color="auto" w:sz="4" w:space="0"/>
              <w:bottom w:val="single" w:color="auto" w:sz="4" w:space="0"/>
            </w:tcBorders>
          </w:tcPr>
          <w:p w14:paraId="39A40224">
            <w:pPr>
              <w:rPr>
                <w:rFonts w:hint="eastAsia" w:asciiTheme="minorEastAsia" w:hAnsiTheme="minorEastAsia" w:eastAsiaTheme="minorEastAsia"/>
                <w:bCs/>
                <w:sz w:val="22"/>
                <w:szCs w:val="22"/>
              </w:rPr>
            </w:pPr>
            <w:r>
              <w:t>2024-04-10</w:t>
            </w:r>
          </w:p>
        </w:tc>
      </w:tr>
      <w:tr w14:paraId="2121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1" w:type="pct"/>
            <w:tcBorders>
              <w:top w:val="single" w:color="auto" w:sz="4" w:space="0"/>
              <w:bottom w:val="single" w:color="auto" w:sz="4" w:space="0"/>
              <w:right w:val="single" w:color="auto" w:sz="4" w:space="0"/>
            </w:tcBorders>
          </w:tcPr>
          <w:p w14:paraId="6EABFC80">
            <w:pPr>
              <w:rPr>
                <w:rFonts w:hint="eastAsia" w:asciiTheme="minorEastAsia" w:hAnsiTheme="minorEastAsia" w:eastAsiaTheme="minorEastAsia"/>
                <w:bCs/>
                <w:sz w:val="22"/>
                <w:szCs w:val="22"/>
              </w:rPr>
            </w:pPr>
            <w:r>
              <w:t>捐赠用途类别：</w:t>
            </w:r>
          </w:p>
        </w:tc>
        <w:tc>
          <w:tcPr>
            <w:tcW w:w="1523" w:type="pct"/>
            <w:tcBorders>
              <w:top w:val="single" w:color="auto" w:sz="4" w:space="0"/>
              <w:left w:val="single" w:color="auto" w:sz="4" w:space="0"/>
              <w:bottom w:val="single" w:color="auto" w:sz="4" w:space="0"/>
            </w:tcBorders>
          </w:tcPr>
          <w:p w14:paraId="5EE8D112">
            <w:pPr>
              <w:rPr>
                <w:rFonts w:hint="eastAsia" w:cs="宋体" w:asciiTheme="minorEastAsia" w:hAnsiTheme="minorEastAsia" w:eastAsiaTheme="minorEastAsia"/>
                <w:color w:val="000000"/>
                <w:kern w:val="0"/>
                <w:sz w:val="22"/>
                <w:szCs w:val="22"/>
              </w:rPr>
            </w:pPr>
            <w:r>
              <w:t>国际交往</w:t>
            </w:r>
          </w:p>
        </w:tc>
        <w:tc>
          <w:tcPr>
            <w:tcW w:w="955" w:type="pct"/>
            <w:tcBorders>
              <w:top w:val="single" w:color="auto" w:sz="4" w:space="0"/>
              <w:left w:val="single" w:color="auto" w:sz="4" w:space="0"/>
              <w:bottom w:val="single" w:color="auto" w:sz="4" w:space="0"/>
            </w:tcBorders>
          </w:tcPr>
          <w:p w14:paraId="6BF0237A">
            <w:pPr>
              <w:rPr>
                <w:rFonts w:hint="eastAsia" w:asciiTheme="minorEastAsia" w:hAnsiTheme="minorEastAsia" w:eastAsiaTheme="minorEastAsia"/>
                <w:bCs/>
                <w:sz w:val="22"/>
                <w:szCs w:val="22"/>
              </w:rPr>
            </w:pPr>
            <w:r>
              <w:t>接受单位：</w:t>
            </w:r>
          </w:p>
        </w:tc>
        <w:tc>
          <w:tcPr>
            <w:tcW w:w="1791" w:type="pct"/>
            <w:tcBorders>
              <w:top w:val="single" w:color="auto" w:sz="4" w:space="0"/>
              <w:left w:val="single" w:color="auto" w:sz="4" w:space="0"/>
              <w:bottom w:val="single" w:color="auto" w:sz="4" w:space="0"/>
            </w:tcBorders>
          </w:tcPr>
          <w:p w14:paraId="40239F90">
            <w:pPr>
              <w:rPr>
                <w:rFonts w:hint="eastAsia" w:asciiTheme="minorEastAsia" w:hAnsiTheme="minorEastAsia" w:eastAsiaTheme="minorEastAsia"/>
                <w:bCs/>
                <w:sz w:val="22"/>
                <w:szCs w:val="22"/>
              </w:rPr>
            </w:pPr>
            <w:r>
              <w:t>北京中道公益基金会</w:t>
            </w:r>
          </w:p>
        </w:tc>
      </w:tr>
      <w:tr w14:paraId="3E22C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1" w:type="pct"/>
            <w:tcBorders>
              <w:top w:val="single" w:color="auto" w:sz="4" w:space="0"/>
              <w:bottom w:val="single" w:color="auto" w:sz="4" w:space="0"/>
              <w:right w:val="single" w:color="auto" w:sz="4" w:space="0"/>
            </w:tcBorders>
          </w:tcPr>
          <w:p w14:paraId="5C13D948">
            <w:pPr>
              <w:rPr>
                <w:rFonts w:hint="eastAsia" w:asciiTheme="minorEastAsia" w:hAnsiTheme="minorEastAsia" w:eastAsiaTheme="minorEastAsia"/>
                <w:bCs/>
                <w:sz w:val="22"/>
                <w:szCs w:val="22"/>
              </w:rPr>
            </w:pPr>
            <w:r>
              <w:t>捐赠金额现金（元）</w:t>
            </w:r>
          </w:p>
        </w:tc>
        <w:tc>
          <w:tcPr>
            <w:tcW w:w="1523" w:type="pct"/>
            <w:tcBorders>
              <w:top w:val="single" w:color="auto" w:sz="4" w:space="0"/>
              <w:left w:val="single" w:color="auto" w:sz="4" w:space="0"/>
              <w:bottom w:val="single" w:color="auto" w:sz="4" w:space="0"/>
            </w:tcBorders>
          </w:tcPr>
          <w:p w14:paraId="54197CAA">
            <w:pPr>
              <w:rPr>
                <w:rFonts w:hint="eastAsia" w:cs="宋体" w:asciiTheme="minorEastAsia" w:hAnsiTheme="minorEastAsia" w:eastAsiaTheme="minorEastAsia"/>
                <w:color w:val="000000"/>
                <w:kern w:val="0"/>
                <w:sz w:val="22"/>
                <w:szCs w:val="22"/>
              </w:rPr>
            </w:pPr>
            <w:r>
              <w:t>100000</w:t>
            </w:r>
          </w:p>
        </w:tc>
        <w:tc>
          <w:tcPr>
            <w:tcW w:w="955" w:type="pct"/>
            <w:tcBorders>
              <w:top w:val="single" w:color="auto" w:sz="4" w:space="0"/>
              <w:left w:val="single" w:color="auto" w:sz="4" w:space="0"/>
              <w:bottom w:val="single" w:color="auto" w:sz="4" w:space="0"/>
            </w:tcBorders>
          </w:tcPr>
          <w:p w14:paraId="3C978DA5">
            <w:pPr>
              <w:rPr>
                <w:rFonts w:hint="eastAsia" w:asciiTheme="minorEastAsia" w:hAnsiTheme="minorEastAsia" w:eastAsiaTheme="minorEastAsia"/>
                <w:bCs/>
                <w:sz w:val="22"/>
                <w:szCs w:val="22"/>
              </w:rPr>
            </w:pPr>
            <w:r>
              <w:t>捐赠物资折价（元）：</w:t>
            </w:r>
          </w:p>
        </w:tc>
        <w:tc>
          <w:tcPr>
            <w:tcW w:w="1791" w:type="pct"/>
            <w:tcBorders>
              <w:top w:val="single" w:color="auto" w:sz="4" w:space="0"/>
              <w:left w:val="single" w:color="auto" w:sz="4" w:space="0"/>
              <w:bottom w:val="single" w:color="auto" w:sz="4" w:space="0"/>
            </w:tcBorders>
          </w:tcPr>
          <w:p w14:paraId="2DBA81EE">
            <w:pPr>
              <w:rPr>
                <w:rFonts w:hint="eastAsia" w:asciiTheme="minorEastAsia" w:hAnsiTheme="minorEastAsia" w:eastAsiaTheme="minorEastAsia"/>
                <w:bCs/>
                <w:sz w:val="22"/>
                <w:szCs w:val="22"/>
              </w:rPr>
            </w:pPr>
            <w:r>
              <w:t>0</w:t>
            </w:r>
          </w:p>
        </w:tc>
      </w:tr>
      <w:tr w14:paraId="257F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1" w:type="pct"/>
            <w:tcBorders>
              <w:top w:val="single" w:color="auto" w:sz="4" w:space="0"/>
              <w:bottom w:val="single" w:color="auto" w:sz="4" w:space="0"/>
              <w:right w:val="single" w:color="auto" w:sz="4" w:space="0"/>
            </w:tcBorders>
          </w:tcPr>
          <w:p w14:paraId="0A65375D">
            <w:pPr>
              <w:rPr>
                <w:rFonts w:hint="eastAsia" w:asciiTheme="minorEastAsia" w:hAnsiTheme="minorEastAsia" w:eastAsiaTheme="minorEastAsia"/>
                <w:bCs/>
                <w:sz w:val="22"/>
                <w:szCs w:val="22"/>
              </w:rPr>
            </w:pPr>
            <w:r>
              <w:t>受益人次：</w:t>
            </w:r>
          </w:p>
        </w:tc>
        <w:tc>
          <w:tcPr>
            <w:tcW w:w="4269" w:type="pct"/>
            <w:gridSpan w:val="3"/>
            <w:tcBorders>
              <w:top w:val="single" w:color="auto" w:sz="4" w:space="0"/>
              <w:left w:val="single" w:color="auto" w:sz="4" w:space="0"/>
              <w:bottom w:val="single" w:color="auto" w:sz="4" w:space="0"/>
            </w:tcBorders>
          </w:tcPr>
          <w:p w14:paraId="5A462E1B">
            <w:pPr>
              <w:rPr>
                <w:rFonts w:hint="eastAsia" w:asciiTheme="minorEastAsia" w:hAnsiTheme="minorEastAsia" w:eastAsiaTheme="minorEastAsia"/>
                <w:bCs/>
                <w:sz w:val="22"/>
                <w:szCs w:val="22"/>
              </w:rPr>
            </w:pPr>
            <w:r>
              <w:t>10000</w:t>
            </w:r>
          </w:p>
        </w:tc>
      </w:tr>
      <w:tr w14:paraId="7F42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1" w:type="pct"/>
            <w:tcBorders>
              <w:top w:val="single" w:color="auto" w:sz="4" w:space="0"/>
              <w:bottom w:val="single" w:color="auto" w:sz="4" w:space="0"/>
              <w:right w:val="single" w:color="auto" w:sz="4" w:space="0"/>
            </w:tcBorders>
          </w:tcPr>
          <w:p w14:paraId="6AABE3A5">
            <w:pPr>
              <w:rPr>
                <w:rFonts w:hint="eastAsia" w:asciiTheme="minorEastAsia" w:hAnsiTheme="minorEastAsia" w:eastAsiaTheme="minorEastAsia"/>
                <w:bCs/>
                <w:sz w:val="22"/>
                <w:szCs w:val="22"/>
              </w:rPr>
            </w:pPr>
            <w:r>
              <w:t>接受地区：</w:t>
            </w:r>
          </w:p>
        </w:tc>
        <w:tc>
          <w:tcPr>
            <w:tcW w:w="4269" w:type="pct"/>
            <w:gridSpan w:val="3"/>
            <w:tcBorders>
              <w:top w:val="single" w:color="auto" w:sz="4" w:space="0"/>
              <w:left w:val="single" w:color="auto" w:sz="4" w:space="0"/>
              <w:bottom w:val="single" w:color="auto" w:sz="4" w:space="0"/>
            </w:tcBorders>
          </w:tcPr>
          <w:p w14:paraId="147DA10C">
            <w:pPr>
              <w:rPr>
                <w:rFonts w:hint="eastAsia" w:cs="宋体" w:asciiTheme="minorEastAsia" w:hAnsiTheme="minorEastAsia" w:eastAsiaTheme="minorEastAsia"/>
                <w:color w:val="000000"/>
                <w:kern w:val="0"/>
                <w:sz w:val="22"/>
                <w:szCs w:val="22"/>
                <w:lang w:bidi="ar"/>
              </w:rPr>
            </w:pPr>
            <w:r>
              <w:t>□ 东城区 ☑ 西城区 □ 朝阳区 □ 海淀区 □ 丰台区 □ 石景山区 □ 门头沟区 □ 房山区 □ 通州区 □ 顺义区 □ 大兴区 □ 昌平区 □ 平谷区 □ 怀柔区 □ 密云区 □ 延庆区</w:t>
            </w:r>
          </w:p>
        </w:tc>
      </w:tr>
      <w:tr w14:paraId="463FF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1" w:type="pct"/>
            <w:tcBorders>
              <w:top w:val="single" w:color="auto" w:sz="4" w:space="0"/>
              <w:bottom w:val="single" w:color="auto" w:sz="4" w:space="0"/>
              <w:right w:val="single" w:color="auto" w:sz="4" w:space="0"/>
            </w:tcBorders>
          </w:tcPr>
          <w:p w14:paraId="1DE5B8C8">
            <w:pPr>
              <w:rPr>
                <w:rFonts w:hint="eastAsia" w:asciiTheme="minorEastAsia" w:hAnsiTheme="minorEastAsia" w:eastAsiaTheme="minorEastAsia"/>
                <w:bCs/>
                <w:sz w:val="22"/>
                <w:szCs w:val="22"/>
              </w:rPr>
            </w:pPr>
            <w:r>
              <w:t>在北京开展的项目名称 ：</w:t>
            </w:r>
          </w:p>
        </w:tc>
        <w:tc>
          <w:tcPr>
            <w:tcW w:w="1523" w:type="pct"/>
            <w:tcBorders>
              <w:top w:val="single" w:color="auto" w:sz="4" w:space="0"/>
              <w:left w:val="single" w:color="auto" w:sz="4" w:space="0"/>
              <w:bottom w:val="single" w:color="auto" w:sz="4" w:space="0"/>
            </w:tcBorders>
          </w:tcPr>
          <w:p w14:paraId="5C264298">
            <w:pPr>
              <w:rPr>
                <w:rFonts w:hint="eastAsia" w:asciiTheme="minorEastAsia" w:hAnsiTheme="minorEastAsia" w:eastAsiaTheme="minorEastAsia"/>
                <w:bCs/>
                <w:sz w:val="22"/>
                <w:szCs w:val="22"/>
              </w:rPr>
            </w:pPr>
            <w:r>
              <w:t>2025澜湄合作国际艺术设计大赛</w:t>
            </w:r>
          </w:p>
        </w:tc>
        <w:tc>
          <w:tcPr>
            <w:tcW w:w="955" w:type="pct"/>
            <w:tcBorders>
              <w:top w:val="single" w:color="auto" w:sz="4" w:space="0"/>
              <w:left w:val="single" w:color="auto" w:sz="4" w:space="0"/>
              <w:bottom w:val="single" w:color="auto" w:sz="4" w:space="0"/>
            </w:tcBorders>
          </w:tcPr>
          <w:p w14:paraId="57D820BE">
            <w:pPr>
              <w:rPr>
                <w:rFonts w:hint="eastAsia" w:asciiTheme="minorEastAsia" w:hAnsiTheme="minorEastAsia" w:eastAsiaTheme="minorEastAsia"/>
                <w:bCs/>
                <w:sz w:val="22"/>
                <w:szCs w:val="22"/>
              </w:rPr>
            </w:pPr>
            <w:r>
              <w:t>捐赠日期：</w:t>
            </w:r>
          </w:p>
        </w:tc>
        <w:tc>
          <w:tcPr>
            <w:tcW w:w="1791" w:type="pct"/>
            <w:tcBorders>
              <w:top w:val="single" w:color="auto" w:sz="4" w:space="0"/>
              <w:left w:val="single" w:color="auto" w:sz="4" w:space="0"/>
              <w:bottom w:val="single" w:color="auto" w:sz="4" w:space="0"/>
            </w:tcBorders>
          </w:tcPr>
          <w:p w14:paraId="042BDAD7">
            <w:pPr>
              <w:rPr>
                <w:rFonts w:hint="eastAsia" w:asciiTheme="minorEastAsia" w:hAnsiTheme="minorEastAsia" w:eastAsiaTheme="minorEastAsia"/>
                <w:bCs/>
                <w:sz w:val="22"/>
                <w:szCs w:val="22"/>
              </w:rPr>
            </w:pPr>
            <w:r>
              <w:t>2024-12-18</w:t>
            </w:r>
          </w:p>
        </w:tc>
      </w:tr>
      <w:tr w14:paraId="064A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1" w:type="pct"/>
            <w:tcBorders>
              <w:top w:val="single" w:color="auto" w:sz="4" w:space="0"/>
              <w:bottom w:val="single" w:color="auto" w:sz="4" w:space="0"/>
              <w:right w:val="single" w:color="auto" w:sz="4" w:space="0"/>
            </w:tcBorders>
          </w:tcPr>
          <w:p w14:paraId="28B253CF">
            <w:pPr>
              <w:rPr>
                <w:rFonts w:hint="eastAsia" w:asciiTheme="minorEastAsia" w:hAnsiTheme="minorEastAsia" w:eastAsiaTheme="minorEastAsia"/>
                <w:bCs/>
                <w:sz w:val="22"/>
                <w:szCs w:val="22"/>
              </w:rPr>
            </w:pPr>
            <w:r>
              <w:t>捐赠用途类别：</w:t>
            </w:r>
          </w:p>
        </w:tc>
        <w:tc>
          <w:tcPr>
            <w:tcW w:w="1523" w:type="pct"/>
            <w:tcBorders>
              <w:top w:val="single" w:color="auto" w:sz="4" w:space="0"/>
              <w:left w:val="single" w:color="auto" w:sz="4" w:space="0"/>
              <w:bottom w:val="single" w:color="auto" w:sz="4" w:space="0"/>
            </w:tcBorders>
          </w:tcPr>
          <w:p w14:paraId="25A0E898">
            <w:pPr>
              <w:rPr>
                <w:rFonts w:hint="eastAsia" w:cs="宋体" w:asciiTheme="minorEastAsia" w:hAnsiTheme="minorEastAsia" w:eastAsiaTheme="minorEastAsia"/>
                <w:color w:val="000000"/>
                <w:kern w:val="0"/>
                <w:sz w:val="22"/>
                <w:szCs w:val="22"/>
              </w:rPr>
            </w:pPr>
            <w:r>
              <w:t>国际交往</w:t>
            </w:r>
          </w:p>
        </w:tc>
        <w:tc>
          <w:tcPr>
            <w:tcW w:w="955" w:type="pct"/>
            <w:tcBorders>
              <w:top w:val="single" w:color="auto" w:sz="4" w:space="0"/>
              <w:left w:val="single" w:color="auto" w:sz="4" w:space="0"/>
              <w:bottom w:val="single" w:color="auto" w:sz="4" w:space="0"/>
            </w:tcBorders>
          </w:tcPr>
          <w:p w14:paraId="6DB6798F">
            <w:pPr>
              <w:rPr>
                <w:rFonts w:hint="eastAsia" w:asciiTheme="minorEastAsia" w:hAnsiTheme="minorEastAsia" w:eastAsiaTheme="minorEastAsia"/>
                <w:bCs/>
                <w:sz w:val="22"/>
                <w:szCs w:val="22"/>
              </w:rPr>
            </w:pPr>
            <w:r>
              <w:t>接受单位：</w:t>
            </w:r>
          </w:p>
        </w:tc>
        <w:tc>
          <w:tcPr>
            <w:tcW w:w="1791" w:type="pct"/>
            <w:tcBorders>
              <w:top w:val="single" w:color="auto" w:sz="4" w:space="0"/>
              <w:left w:val="single" w:color="auto" w:sz="4" w:space="0"/>
              <w:bottom w:val="single" w:color="auto" w:sz="4" w:space="0"/>
            </w:tcBorders>
          </w:tcPr>
          <w:p w14:paraId="65115752">
            <w:pPr>
              <w:rPr>
                <w:rFonts w:hint="eastAsia" w:asciiTheme="minorEastAsia" w:hAnsiTheme="minorEastAsia" w:eastAsiaTheme="minorEastAsia"/>
                <w:bCs/>
                <w:sz w:val="22"/>
                <w:szCs w:val="22"/>
              </w:rPr>
            </w:pPr>
            <w:r>
              <w:t>北京中道公益基金会</w:t>
            </w:r>
          </w:p>
        </w:tc>
      </w:tr>
      <w:tr w14:paraId="1A0C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1" w:type="pct"/>
            <w:tcBorders>
              <w:top w:val="single" w:color="auto" w:sz="4" w:space="0"/>
              <w:bottom w:val="single" w:color="auto" w:sz="4" w:space="0"/>
              <w:right w:val="single" w:color="auto" w:sz="4" w:space="0"/>
            </w:tcBorders>
          </w:tcPr>
          <w:p w14:paraId="0C8A76C2">
            <w:pPr>
              <w:rPr>
                <w:rFonts w:hint="eastAsia" w:asciiTheme="minorEastAsia" w:hAnsiTheme="minorEastAsia" w:eastAsiaTheme="minorEastAsia"/>
                <w:bCs/>
                <w:sz w:val="22"/>
                <w:szCs w:val="22"/>
              </w:rPr>
            </w:pPr>
            <w:r>
              <w:t>捐赠金额现金（元）</w:t>
            </w:r>
          </w:p>
        </w:tc>
        <w:tc>
          <w:tcPr>
            <w:tcW w:w="1523" w:type="pct"/>
            <w:tcBorders>
              <w:top w:val="single" w:color="auto" w:sz="4" w:space="0"/>
              <w:left w:val="single" w:color="auto" w:sz="4" w:space="0"/>
              <w:bottom w:val="single" w:color="auto" w:sz="4" w:space="0"/>
            </w:tcBorders>
          </w:tcPr>
          <w:p w14:paraId="645DBB62">
            <w:pPr>
              <w:rPr>
                <w:rFonts w:hint="eastAsia" w:cs="宋体" w:asciiTheme="minorEastAsia" w:hAnsiTheme="minorEastAsia" w:eastAsiaTheme="minorEastAsia"/>
                <w:color w:val="000000"/>
                <w:kern w:val="0"/>
                <w:sz w:val="22"/>
                <w:szCs w:val="22"/>
              </w:rPr>
            </w:pPr>
            <w:r>
              <w:t>160000</w:t>
            </w:r>
          </w:p>
        </w:tc>
        <w:tc>
          <w:tcPr>
            <w:tcW w:w="955" w:type="pct"/>
            <w:tcBorders>
              <w:top w:val="single" w:color="auto" w:sz="4" w:space="0"/>
              <w:left w:val="single" w:color="auto" w:sz="4" w:space="0"/>
              <w:bottom w:val="single" w:color="auto" w:sz="4" w:space="0"/>
            </w:tcBorders>
          </w:tcPr>
          <w:p w14:paraId="39E1B542">
            <w:pPr>
              <w:rPr>
                <w:rFonts w:hint="eastAsia" w:asciiTheme="minorEastAsia" w:hAnsiTheme="minorEastAsia" w:eastAsiaTheme="minorEastAsia"/>
                <w:bCs/>
                <w:sz w:val="22"/>
                <w:szCs w:val="22"/>
              </w:rPr>
            </w:pPr>
            <w:r>
              <w:t>捐赠物资折价（元）：</w:t>
            </w:r>
          </w:p>
        </w:tc>
        <w:tc>
          <w:tcPr>
            <w:tcW w:w="1791" w:type="pct"/>
            <w:tcBorders>
              <w:top w:val="single" w:color="auto" w:sz="4" w:space="0"/>
              <w:left w:val="single" w:color="auto" w:sz="4" w:space="0"/>
              <w:bottom w:val="single" w:color="auto" w:sz="4" w:space="0"/>
            </w:tcBorders>
          </w:tcPr>
          <w:p w14:paraId="53CB4E8C">
            <w:pPr>
              <w:rPr>
                <w:rFonts w:hint="eastAsia" w:asciiTheme="minorEastAsia" w:hAnsiTheme="minorEastAsia" w:eastAsiaTheme="minorEastAsia"/>
                <w:bCs/>
                <w:sz w:val="22"/>
                <w:szCs w:val="22"/>
              </w:rPr>
            </w:pPr>
            <w:r>
              <w:t>0</w:t>
            </w:r>
          </w:p>
        </w:tc>
      </w:tr>
      <w:tr w14:paraId="0843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1" w:type="pct"/>
            <w:tcBorders>
              <w:top w:val="single" w:color="auto" w:sz="4" w:space="0"/>
              <w:bottom w:val="single" w:color="auto" w:sz="4" w:space="0"/>
              <w:right w:val="single" w:color="auto" w:sz="4" w:space="0"/>
            </w:tcBorders>
          </w:tcPr>
          <w:p w14:paraId="365B4CFE">
            <w:pPr>
              <w:rPr>
                <w:rFonts w:hint="eastAsia" w:asciiTheme="minorEastAsia" w:hAnsiTheme="minorEastAsia" w:eastAsiaTheme="minorEastAsia"/>
                <w:bCs/>
                <w:sz w:val="22"/>
                <w:szCs w:val="22"/>
              </w:rPr>
            </w:pPr>
            <w:r>
              <w:t>受益人次：</w:t>
            </w:r>
          </w:p>
        </w:tc>
        <w:tc>
          <w:tcPr>
            <w:tcW w:w="4269" w:type="pct"/>
            <w:gridSpan w:val="3"/>
            <w:tcBorders>
              <w:top w:val="single" w:color="auto" w:sz="4" w:space="0"/>
              <w:left w:val="single" w:color="auto" w:sz="4" w:space="0"/>
              <w:bottom w:val="single" w:color="auto" w:sz="4" w:space="0"/>
            </w:tcBorders>
          </w:tcPr>
          <w:p w14:paraId="438ED3BB">
            <w:pPr>
              <w:rPr>
                <w:rFonts w:hint="eastAsia" w:asciiTheme="minorEastAsia" w:hAnsiTheme="minorEastAsia" w:eastAsiaTheme="minorEastAsia"/>
                <w:bCs/>
                <w:sz w:val="22"/>
                <w:szCs w:val="22"/>
              </w:rPr>
            </w:pPr>
            <w:r>
              <w:t>10000</w:t>
            </w:r>
          </w:p>
        </w:tc>
      </w:tr>
      <w:tr w14:paraId="412D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1" w:type="pct"/>
            <w:tcBorders>
              <w:top w:val="single" w:color="auto" w:sz="4" w:space="0"/>
              <w:bottom w:val="single" w:color="auto" w:sz="4" w:space="0"/>
              <w:right w:val="single" w:color="auto" w:sz="4" w:space="0"/>
            </w:tcBorders>
          </w:tcPr>
          <w:p w14:paraId="1D5672F1">
            <w:pPr>
              <w:rPr>
                <w:rFonts w:hint="eastAsia" w:asciiTheme="minorEastAsia" w:hAnsiTheme="minorEastAsia" w:eastAsiaTheme="minorEastAsia"/>
                <w:bCs/>
                <w:sz w:val="22"/>
                <w:szCs w:val="22"/>
              </w:rPr>
            </w:pPr>
            <w:r>
              <w:t>接受地区：</w:t>
            </w:r>
          </w:p>
        </w:tc>
        <w:tc>
          <w:tcPr>
            <w:tcW w:w="4269" w:type="pct"/>
            <w:gridSpan w:val="3"/>
            <w:tcBorders>
              <w:top w:val="single" w:color="auto" w:sz="4" w:space="0"/>
              <w:left w:val="single" w:color="auto" w:sz="4" w:space="0"/>
              <w:bottom w:val="single" w:color="auto" w:sz="4" w:space="0"/>
            </w:tcBorders>
          </w:tcPr>
          <w:p w14:paraId="515E1E8B">
            <w:pPr>
              <w:rPr>
                <w:rFonts w:hint="eastAsia" w:cs="宋体" w:asciiTheme="minorEastAsia" w:hAnsiTheme="minorEastAsia" w:eastAsiaTheme="minorEastAsia"/>
                <w:color w:val="000000"/>
                <w:kern w:val="0"/>
                <w:sz w:val="22"/>
                <w:szCs w:val="22"/>
                <w:lang w:bidi="ar"/>
              </w:rPr>
            </w:pPr>
            <w:r>
              <w:t>□ 东城区 ☑ 西城区 □ 朝阳区 □ 海淀区 □ 丰台区 □ 石景山区 □ 门头沟区 □ 房山区 □ 通州区 □ 顺义区 □ 大兴区 □ 昌平区 □ 平谷区 □ 怀柔区 □ 密云区 □ 延庆区</w:t>
            </w:r>
          </w:p>
        </w:tc>
      </w:tr>
    </w:tbl>
    <w:p w14:paraId="77E3CFBE">
      <w:pPr>
        <w:rPr>
          <w:rFonts w:hint="eastAsia" w:ascii="宋体" w:hAnsi="宋体"/>
          <w:b/>
          <w:bCs/>
          <w:szCs w:val="21"/>
        </w:rPr>
      </w:pPr>
    </w:p>
    <w:p w14:paraId="108F464D">
      <w:pPr>
        <w:spacing w:line="400" w:lineRule="exact"/>
        <w:rPr>
          <w:rFonts w:hint="eastAsia"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14:paraId="149F443A">
      <w:pPr>
        <w:spacing w:line="400" w:lineRule="exact"/>
        <w:rPr>
          <w:rFonts w:hint="eastAsia"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1.捐赠时间：2024年1月1日至2024年12月31日，填报已经到位的款物。</w:t>
      </w:r>
    </w:p>
    <w:p w14:paraId="3D091447">
      <w:pPr>
        <w:spacing w:line="400" w:lineRule="exact"/>
        <w:rPr>
          <w:rFonts w:hint="eastAsia"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2.捐赠用途类别：科技、国际交往、文化、社会救助、养老、儿童、教育、卫生、生态环境、农业及农村发展、其他。</w:t>
      </w:r>
    </w:p>
    <w:p w14:paraId="205BABE8">
      <w:pPr>
        <w:spacing w:line="400" w:lineRule="exact"/>
        <w:rPr>
          <w:rFonts w:hint="eastAsia"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3.捐赠金额：现金和实物捐赠，物资折价应该符合有关估价方法的要求。</w:t>
      </w:r>
    </w:p>
    <w:p w14:paraId="77DE9B06">
      <w:pPr>
        <w:spacing w:line="400" w:lineRule="exact"/>
        <w:rPr>
          <w:rFonts w:hint="eastAsia"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4.接受单位：如受益对象为个人，请填写“个人”。</w:t>
      </w:r>
    </w:p>
    <w:p w14:paraId="31EE3AC7">
      <w:pPr>
        <w:spacing w:line="400" w:lineRule="exact"/>
        <w:rPr>
          <w:rFonts w:hint="eastAsia"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5.接受地区：需填报现金和物资落实的区。</w:t>
      </w:r>
    </w:p>
    <w:p w14:paraId="1B51B90A">
      <w:pPr>
        <w:spacing w:line="400" w:lineRule="exact"/>
        <w:rPr>
          <w:rFonts w:hint="eastAsia"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6.受益人次：填写项目大致受益人次，如项目为科技项目等不涉及受益人的，可填0</w:t>
      </w:r>
    </w:p>
    <w:p w14:paraId="2DD435C1">
      <w:pPr>
        <w:rPr>
          <w:rFonts w:ascii="宋体" w:hAnsi="宋体"/>
          <w:b/>
          <w:bCs/>
          <w:szCs w:val="21"/>
        </w:rPr>
      </w:pPr>
    </w:p>
    <w:p w14:paraId="488ED980">
      <w:pPr>
        <w:rPr>
          <w:rFonts w:hint="eastAsia" w:ascii="宋体" w:hAnsi="宋体"/>
          <w:b/>
          <w:color w:val="000000" w:themeColor="text1"/>
          <w:szCs w:val="21"/>
          <w14:textFill>
            <w14:solidFill>
              <w14:schemeClr w14:val="tx1"/>
            </w14:solidFill>
          </w14:textFill>
        </w:rPr>
      </w:pPr>
      <w:r>
        <w:rPr>
          <w:rFonts w:hint="eastAsia" w:ascii="宋体" w:hAnsi="宋体"/>
          <w:b/>
          <w:bCs/>
          <w:szCs w:val="21"/>
        </w:rPr>
        <w:t>3、本年度参与乡村振兴和东西部协作情况</w:t>
      </w:r>
    </w:p>
    <w:p w14:paraId="2B3AEE0D">
      <w:pPr>
        <w:rPr>
          <w:rFonts w:hint="eastAsia" w:asciiTheme="minorEastAsia" w:hAnsiTheme="minorEastAsia" w:eastAsiaTheme="minorEastAsia"/>
          <w:bCs/>
          <w:color w:val="000000" w:themeColor="text1"/>
          <w:sz w:val="22"/>
          <w:szCs w:val="22"/>
          <w14:textFill>
            <w14:solidFill>
              <w14:schemeClr w14:val="tx1"/>
            </w14:solidFill>
          </w14:textFill>
        </w:rPr>
      </w:pPr>
      <w:r>
        <w:rPr>
          <w:color w:val="000000"/>
          <w:sz w:val="22"/>
        </w:rPr>
        <w:t xml:space="preserve">单位名称：北京民族文化遗产保护基金会  联络人姓名：   联系方式： </w:t>
      </w:r>
    </w:p>
    <w:p w14:paraId="0ECB2771">
      <w:pPr>
        <w:rPr>
          <w:rFonts w:hint="eastAsia" w:asciiTheme="minorEastAsia" w:hAnsiTheme="minorEastAsia" w:eastAsiaTheme="minorEastAsia"/>
          <w:bCs/>
          <w:color w:val="000000" w:themeColor="text1"/>
          <w:sz w:val="22"/>
          <w:szCs w:val="22"/>
          <w14:textFill>
            <w14:solidFill>
              <w14:schemeClr w14:val="tx1"/>
            </w14:solidFill>
          </w14:textFill>
        </w:rPr>
      </w:pPr>
    </w:p>
    <w:p w14:paraId="22B4CECD">
      <w:pPr>
        <w:jc w:val="left"/>
        <w:rPr>
          <w:rFonts w:hint="eastAsia" w:asciiTheme="minorEastAsia" w:hAnsiTheme="minorEastAsia" w:eastAsiaTheme="minorEastAsia"/>
          <w:bCs/>
          <w:color w:val="000000" w:themeColor="text1"/>
          <w:sz w:val="22"/>
          <w:szCs w:val="22"/>
          <w14:textFill>
            <w14:solidFill>
              <w14:schemeClr w14:val="tx1"/>
            </w14:solidFill>
          </w14:textFill>
        </w:rPr>
      </w:pPr>
      <w:r>
        <w:rPr>
          <w:color w:val="000000"/>
          <w:sz w:val="22"/>
        </w:rPr>
        <w:t>2024年度参与乡村振兴和东西部协作捐赠情况统计表</w:t>
      </w:r>
      <w:r>
        <w:rPr>
          <w:color w:val="000000"/>
          <w:sz w:val="22"/>
        </w:rPr>
        <w:tab/>
      </w:r>
      <w:r>
        <w:rPr>
          <w:color w:val="000000"/>
          <w:sz w:val="22"/>
        </w:rPr>
        <w:tab/>
      </w:r>
      <w:r>
        <w:rPr>
          <w:color w:val="000000"/>
          <w:sz w:val="22"/>
        </w:rPr>
        <w:t>单位：（元）</w:t>
      </w:r>
    </w:p>
    <w:tbl>
      <w:tblPr>
        <w:tblStyle w:val="14"/>
        <w:tblW w:w="0" w:type="auto"/>
        <w:tblInd w:w="0" w:type="dxa"/>
        <w:tblLayout w:type="autofit"/>
        <w:tblCellMar>
          <w:top w:w="0" w:type="dxa"/>
          <w:left w:w="108" w:type="dxa"/>
          <w:bottom w:w="0" w:type="dxa"/>
          <w:right w:w="108" w:type="dxa"/>
        </w:tblCellMar>
      </w:tblPr>
      <w:tblGrid>
        <w:gridCol w:w="932"/>
        <w:gridCol w:w="1647"/>
        <w:gridCol w:w="1452"/>
        <w:gridCol w:w="736"/>
        <w:gridCol w:w="671"/>
        <w:gridCol w:w="794"/>
        <w:gridCol w:w="1263"/>
        <w:gridCol w:w="801"/>
      </w:tblGrid>
      <w:tr w14:paraId="7EBDBB0C">
        <w:tc>
          <w:tcPr>
            <w:tcW w:w="932" w:type="dxa"/>
            <w:vMerge w:val="restart"/>
          </w:tcPr>
          <w:p w14:paraId="49BA0F34">
            <w:pPr>
              <w:jc w:val="center"/>
              <w:rPr>
                <w:rFonts w:hint="eastAsia"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14:paraId="01E61376">
            <w:pPr>
              <w:jc w:val="center"/>
              <w:rPr>
                <w:rFonts w:hint="eastAsia"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14:paraId="728559F9">
            <w:pPr>
              <w:jc w:val="center"/>
              <w:rPr>
                <w:rFonts w:hint="eastAsia"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14:paraId="00D9A9F0">
            <w:pPr>
              <w:rPr>
                <w:rFonts w:hint="eastAsia"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14:paraId="395905C6">
            <w:pPr>
              <w:jc w:val="center"/>
              <w:rPr>
                <w:rFonts w:hint="eastAsia"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14:paraId="273F4F81">
            <w:pPr>
              <w:jc w:val="center"/>
              <w:rPr>
                <w:rFonts w:hint="eastAsia"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14:paraId="42D9CD3F">
            <w:pPr>
              <w:jc w:val="center"/>
              <w:rPr>
                <w:rFonts w:hint="eastAsia"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14:paraId="38A3CB5F">
            <w:pPr>
              <w:jc w:val="center"/>
              <w:rPr>
                <w:rFonts w:hint="eastAsia"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14:paraId="208D43AD">
        <w:tblPrEx>
          <w:tblCellMar>
            <w:top w:w="0" w:type="dxa"/>
            <w:left w:w="108" w:type="dxa"/>
            <w:bottom w:w="0" w:type="dxa"/>
            <w:right w:w="108" w:type="dxa"/>
          </w:tblCellMar>
        </w:tblPrEx>
        <w:tc>
          <w:tcPr>
            <w:tcW w:w="932" w:type="dxa"/>
            <w:vMerge w:val="continue"/>
          </w:tcPr>
          <w:p w14:paraId="4FBDBCC3">
            <w:pPr>
              <w:rPr>
                <w:rFonts w:hint="eastAsia"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14:paraId="3CFF52FE">
            <w:pPr>
              <w:rPr>
                <w:rFonts w:hint="eastAsia"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14:paraId="2A1F9F0F">
            <w:pPr>
              <w:jc w:val="center"/>
              <w:rPr>
                <w:rFonts w:hint="eastAsia" w:asciiTheme="minorEastAsia" w:hAnsiTheme="minorEastAsia" w:eastAsiaTheme="minorEastAsia"/>
                <w:bCs/>
                <w:color w:val="000000" w:themeColor="text1"/>
                <w:sz w:val="22"/>
                <w:szCs w:val="22"/>
                <w14:textFill>
                  <w14:solidFill>
                    <w14:schemeClr w14:val="tx1"/>
                  </w14:solidFill>
                </w14:textFill>
              </w:rPr>
            </w:pPr>
          </w:p>
        </w:tc>
        <w:tc>
          <w:tcPr>
            <w:tcW w:w="736" w:type="dxa"/>
          </w:tcPr>
          <w:p w14:paraId="1A25D28D">
            <w:pPr>
              <w:jc w:val="center"/>
              <w:rPr>
                <w:rFonts w:hint="eastAsia"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14:paraId="380B255E">
            <w:pPr>
              <w:jc w:val="center"/>
              <w:rPr>
                <w:rFonts w:hint="eastAsia"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14:paraId="1EA55F31">
            <w:pPr>
              <w:rPr>
                <w:rFonts w:hint="eastAsia"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14:paraId="49419EB0">
            <w:pPr>
              <w:rPr>
                <w:rFonts w:hint="eastAsia"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14:paraId="75718F24">
            <w:pPr>
              <w:rPr>
                <w:rFonts w:hint="eastAsia" w:asciiTheme="minorEastAsia" w:hAnsiTheme="minorEastAsia" w:eastAsiaTheme="minorEastAsia"/>
                <w:bCs/>
                <w:color w:val="000000" w:themeColor="text1"/>
                <w:sz w:val="22"/>
                <w:szCs w:val="22"/>
                <w14:textFill>
                  <w14:solidFill>
                    <w14:schemeClr w14:val="tx1"/>
                  </w14:solidFill>
                </w14:textFill>
              </w:rPr>
            </w:pPr>
          </w:p>
        </w:tc>
      </w:tr>
      <w:tr w14:paraId="56D67F23">
        <w:tblPrEx>
          <w:tblCellMar>
            <w:top w:w="0" w:type="dxa"/>
            <w:left w:w="108" w:type="dxa"/>
            <w:bottom w:w="0" w:type="dxa"/>
            <w:right w:w="108" w:type="dxa"/>
          </w:tblCellMar>
        </w:tblPrEx>
        <w:tc>
          <w:tcPr>
            <w:tcW w:w="932" w:type="dxa"/>
          </w:tcPr>
          <w:p w14:paraId="6076FF01">
            <w:pPr>
              <w:rPr>
                <w:rFonts w:hint="eastAsia"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647" w:type="dxa"/>
          </w:tcPr>
          <w:p w14:paraId="5021B064">
            <w:pPr>
              <w:rPr>
                <w:rFonts w:hint="eastAsia" w:asciiTheme="minorEastAsia" w:hAnsiTheme="minorEastAsia" w:eastAsiaTheme="minorEastAsia"/>
                <w:bCs/>
                <w:color w:val="000000" w:themeColor="text1"/>
                <w:sz w:val="22"/>
                <w:szCs w:val="22"/>
                <w14:textFill>
                  <w14:solidFill>
                    <w14:schemeClr w14:val="tx1"/>
                  </w14:solidFill>
                </w14:textFill>
              </w:rPr>
            </w:pPr>
          </w:p>
        </w:tc>
        <w:tc>
          <w:tcPr>
            <w:tcW w:w="1452" w:type="dxa"/>
          </w:tcPr>
          <w:p w14:paraId="3778BCCD">
            <w:pPr>
              <w:rPr>
                <w:rFonts w:hint="eastAsia" w:asciiTheme="minorEastAsia" w:hAnsiTheme="minorEastAsia" w:eastAsiaTheme="minorEastAsia"/>
                <w:bCs/>
                <w:color w:val="000000" w:themeColor="text1"/>
                <w:sz w:val="22"/>
                <w:szCs w:val="22"/>
                <w14:textFill>
                  <w14:solidFill>
                    <w14:schemeClr w14:val="tx1"/>
                  </w14:solidFill>
                </w14:textFill>
              </w:rPr>
            </w:pPr>
          </w:p>
        </w:tc>
        <w:tc>
          <w:tcPr>
            <w:tcW w:w="736" w:type="dxa"/>
          </w:tcPr>
          <w:p w14:paraId="2DEFE176">
            <w:pPr>
              <w:rPr>
                <w:rFonts w:hint="eastAsia" w:asciiTheme="minorEastAsia" w:hAnsiTheme="minorEastAsia" w:eastAsiaTheme="minorEastAsia"/>
                <w:bCs/>
                <w:color w:val="000000" w:themeColor="text1"/>
                <w:sz w:val="22"/>
                <w:szCs w:val="22"/>
                <w14:textFill>
                  <w14:solidFill>
                    <w14:schemeClr w14:val="tx1"/>
                  </w14:solidFill>
                </w14:textFill>
              </w:rPr>
            </w:pPr>
          </w:p>
        </w:tc>
        <w:tc>
          <w:tcPr>
            <w:tcW w:w="671" w:type="dxa"/>
          </w:tcPr>
          <w:p w14:paraId="66A92F4D">
            <w:pPr>
              <w:rPr>
                <w:rFonts w:hint="eastAsia" w:asciiTheme="minorEastAsia" w:hAnsiTheme="minorEastAsia" w:eastAsiaTheme="minorEastAsia"/>
                <w:bCs/>
                <w:color w:val="000000" w:themeColor="text1"/>
                <w:sz w:val="22"/>
                <w:szCs w:val="22"/>
                <w14:textFill>
                  <w14:solidFill>
                    <w14:schemeClr w14:val="tx1"/>
                  </w14:solidFill>
                </w14:textFill>
              </w:rPr>
            </w:pPr>
          </w:p>
        </w:tc>
        <w:tc>
          <w:tcPr>
            <w:tcW w:w="794" w:type="dxa"/>
          </w:tcPr>
          <w:p w14:paraId="03888919">
            <w:pPr>
              <w:rPr>
                <w:rFonts w:hint="eastAsia" w:asciiTheme="minorEastAsia" w:hAnsiTheme="minorEastAsia" w:eastAsiaTheme="minorEastAsia"/>
                <w:bCs/>
                <w:color w:val="000000" w:themeColor="text1"/>
                <w:sz w:val="22"/>
                <w:szCs w:val="22"/>
                <w14:textFill>
                  <w14:solidFill>
                    <w14:schemeClr w14:val="tx1"/>
                  </w14:solidFill>
                </w14:textFill>
              </w:rPr>
            </w:pPr>
          </w:p>
        </w:tc>
        <w:tc>
          <w:tcPr>
            <w:tcW w:w="1263" w:type="dxa"/>
          </w:tcPr>
          <w:p w14:paraId="28003BAE">
            <w:pPr>
              <w:rPr>
                <w:rFonts w:hint="eastAsia" w:asciiTheme="minorEastAsia" w:hAnsiTheme="minorEastAsia" w:eastAsiaTheme="minorEastAsia"/>
                <w:bCs/>
                <w:color w:val="000000" w:themeColor="text1"/>
                <w:sz w:val="22"/>
                <w:szCs w:val="22"/>
                <w14:textFill>
                  <w14:solidFill>
                    <w14:schemeClr w14:val="tx1"/>
                  </w14:solidFill>
                </w14:textFill>
              </w:rPr>
            </w:pPr>
          </w:p>
        </w:tc>
        <w:tc>
          <w:tcPr>
            <w:tcW w:w="801" w:type="dxa"/>
          </w:tcPr>
          <w:p w14:paraId="2BFE5382">
            <w:pPr>
              <w:rPr>
                <w:rFonts w:hint="eastAsia" w:asciiTheme="minorEastAsia" w:hAnsiTheme="minorEastAsia" w:eastAsiaTheme="minorEastAsia"/>
                <w:bCs/>
                <w:color w:val="000000" w:themeColor="text1"/>
                <w:sz w:val="22"/>
                <w:szCs w:val="22"/>
                <w14:textFill>
                  <w14:solidFill>
                    <w14:schemeClr w14:val="tx1"/>
                  </w14:solidFill>
                </w14:textFill>
              </w:rPr>
            </w:pPr>
          </w:p>
        </w:tc>
      </w:tr>
    </w:tbl>
    <w:p w14:paraId="03C2AD87">
      <w:pPr>
        <w:spacing w:line="400" w:lineRule="exact"/>
        <w:rPr>
          <w:rFonts w:hint="eastAsia"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14:paraId="5E87B78F">
      <w:pPr>
        <w:spacing w:line="400" w:lineRule="exact"/>
        <w:rPr>
          <w:rFonts w:hint="eastAsia" w:cs="宋体" w:asciiTheme="minorEastAsia" w:hAnsiTheme="minorEastAsia" w:eastAsiaTheme="minorEastAsia"/>
          <w:color w:val="FF0000"/>
          <w:kern w:val="0"/>
          <w:sz w:val="22"/>
          <w:szCs w:val="22"/>
        </w:rPr>
      </w:pPr>
      <w:r>
        <w:rPr>
          <w:color w:val="FF0000"/>
          <w:sz w:val="22"/>
        </w:rPr>
        <w:t>1.捐赠时间：2024年1月1日至2024年12月31日，可填报已经到位的款物。</w:t>
      </w:r>
    </w:p>
    <w:p w14:paraId="1799C68A">
      <w:pPr>
        <w:spacing w:line="400" w:lineRule="exact"/>
        <w:rPr>
          <w:rFonts w:hint="eastAsia"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14:paraId="01624A98">
      <w:pPr>
        <w:spacing w:line="400" w:lineRule="exact"/>
        <w:rPr>
          <w:rFonts w:hint="eastAsia"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14:paraId="32D44E02">
      <w:pPr>
        <w:spacing w:line="400" w:lineRule="exact"/>
        <w:rPr>
          <w:rFonts w:hint="eastAsia"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14:paraId="15C183B0">
      <w:pPr>
        <w:spacing w:line="400" w:lineRule="exact"/>
        <w:rPr>
          <w:rFonts w:hint="eastAsia"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14:paraId="3BE5B790">
      <w:pPr>
        <w:spacing w:line="400" w:lineRule="exact"/>
        <w:rPr>
          <w:rFonts w:hint="eastAsia"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14:paraId="76BFEF7B">
      <w:pPr>
        <w:spacing w:line="400" w:lineRule="exact"/>
        <w:rPr>
          <w:rFonts w:hint="eastAsia"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14:paraId="3C5333E0">
      <w:pPr>
        <w:spacing w:line="400" w:lineRule="exact"/>
        <w:rPr>
          <w:rFonts w:hint="eastAsia"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14:paraId="5EF9EB52"/>
    <w:p w14:paraId="34C5858D"/>
    <w:p w14:paraId="79EBDB4C">
      <w:pPr>
        <w:jc w:val="left"/>
        <w:rPr>
          <w:rFonts w:asciiTheme="minorEastAsia" w:hAnsiTheme="minorEastAsia" w:eastAsiaTheme="minorEastAsia"/>
          <w:bCs/>
          <w:color w:val="000000" w:themeColor="text1"/>
          <w:sz w:val="22"/>
          <w:szCs w:val="22"/>
          <w14:textFill>
            <w14:solidFill>
              <w14:schemeClr w14:val="tx1"/>
            </w14:solidFill>
          </w14:textFill>
        </w:rPr>
      </w:pPr>
      <w:r>
        <w:rPr>
          <w:color w:val="auto"/>
          <w:sz w:val="22"/>
        </w:rPr>
        <w:t xml:space="preserve">2024年度参与乡村振兴和东西部协作项目统计表 </w:t>
      </w:r>
      <w:r>
        <w:rPr>
          <w:color w:val="auto"/>
          <w:sz w:val="22"/>
        </w:rPr>
        <w:tab/>
      </w:r>
      <w:r>
        <w:rPr>
          <w:color w:val="auto"/>
          <w:sz w:val="22"/>
        </w:rPr>
        <w:tab/>
      </w:r>
      <w:r>
        <w:rPr>
          <w:color w:val="auto"/>
          <w:sz w:val="22"/>
        </w:rPr>
        <w:tab/>
      </w:r>
      <w:r>
        <w:rPr>
          <w:color w:val="auto"/>
          <w:sz w:val="22"/>
        </w:rPr>
        <w:t>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1818"/>
        <w:gridCol w:w="1666"/>
        <w:gridCol w:w="829"/>
        <w:gridCol w:w="1320"/>
        <w:gridCol w:w="1017"/>
        <w:gridCol w:w="817"/>
      </w:tblGrid>
      <w:tr w14:paraId="6380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55" w:type="dxa"/>
          </w:tcPr>
          <w:p w14:paraId="5A59855F">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14:paraId="375E7058">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14:paraId="3D08A9D9">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14:paraId="1068C76C">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14:paraId="1EB728B1">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14:paraId="73A0D973">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全年累计投入</w:t>
            </w:r>
          </w:p>
        </w:tc>
        <w:tc>
          <w:tcPr>
            <w:tcW w:w="817" w:type="dxa"/>
          </w:tcPr>
          <w:p w14:paraId="7CC31818">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14:paraId="174B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285D46D">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14:paraId="73334C9C">
            <w:pPr>
              <w:rPr>
                <w:rFonts w:asciiTheme="minorEastAsia" w:hAnsiTheme="minorEastAsia" w:eastAsiaTheme="minorEastAsia"/>
                <w:bCs/>
                <w:color w:val="000000" w:themeColor="text1"/>
                <w:sz w:val="22"/>
                <w:szCs w:val="22"/>
                <w14:textFill>
                  <w14:solidFill>
                    <w14:schemeClr w14:val="tx1"/>
                  </w14:solidFill>
                </w14:textFill>
              </w:rPr>
            </w:pPr>
          </w:p>
        </w:tc>
        <w:tc>
          <w:tcPr>
            <w:tcW w:w="1666" w:type="dxa"/>
          </w:tcPr>
          <w:p w14:paraId="120EF5E9">
            <w:pPr>
              <w:rPr>
                <w:rFonts w:asciiTheme="minorEastAsia" w:hAnsiTheme="minorEastAsia" w:eastAsiaTheme="minorEastAsia"/>
                <w:bCs/>
                <w:color w:val="000000" w:themeColor="text1"/>
                <w:sz w:val="22"/>
                <w:szCs w:val="22"/>
                <w14:textFill>
                  <w14:solidFill>
                    <w14:schemeClr w14:val="tx1"/>
                  </w14:solidFill>
                </w14:textFill>
              </w:rPr>
            </w:pPr>
          </w:p>
        </w:tc>
        <w:tc>
          <w:tcPr>
            <w:tcW w:w="829" w:type="dxa"/>
          </w:tcPr>
          <w:p w14:paraId="62FC9B39">
            <w:pPr>
              <w:rPr>
                <w:rFonts w:asciiTheme="minorEastAsia" w:hAnsiTheme="minorEastAsia" w:eastAsiaTheme="minorEastAsia"/>
                <w:bCs/>
                <w:color w:val="000000" w:themeColor="text1"/>
                <w:sz w:val="22"/>
                <w:szCs w:val="22"/>
                <w14:textFill>
                  <w14:solidFill>
                    <w14:schemeClr w14:val="tx1"/>
                  </w14:solidFill>
                </w14:textFill>
              </w:rPr>
            </w:pPr>
          </w:p>
        </w:tc>
        <w:tc>
          <w:tcPr>
            <w:tcW w:w="1320" w:type="dxa"/>
          </w:tcPr>
          <w:p w14:paraId="0FDBC0A9">
            <w:pPr>
              <w:rPr>
                <w:rFonts w:asciiTheme="minorEastAsia" w:hAnsiTheme="minorEastAsia" w:eastAsiaTheme="minorEastAsia"/>
                <w:bCs/>
                <w:color w:val="000000" w:themeColor="text1"/>
                <w:sz w:val="22"/>
                <w:szCs w:val="22"/>
                <w14:textFill>
                  <w14:solidFill>
                    <w14:schemeClr w14:val="tx1"/>
                  </w14:solidFill>
                </w14:textFill>
              </w:rPr>
            </w:pPr>
          </w:p>
        </w:tc>
        <w:tc>
          <w:tcPr>
            <w:tcW w:w="1017" w:type="dxa"/>
          </w:tcPr>
          <w:p w14:paraId="7C7ADCE5">
            <w:pPr>
              <w:rPr>
                <w:rFonts w:asciiTheme="minorEastAsia" w:hAnsiTheme="minorEastAsia" w:eastAsiaTheme="minorEastAsia"/>
                <w:bCs/>
                <w:color w:val="000000" w:themeColor="text1"/>
                <w:sz w:val="22"/>
                <w:szCs w:val="22"/>
                <w14:textFill>
                  <w14:solidFill>
                    <w14:schemeClr w14:val="tx1"/>
                  </w14:solidFill>
                </w14:textFill>
              </w:rPr>
            </w:pPr>
          </w:p>
        </w:tc>
        <w:tc>
          <w:tcPr>
            <w:tcW w:w="817" w:type="dxa"/>
          </w:tcPr>
          <w:p w14:paraId="107944AA">
            <w:pPr>
              <w:rPr>
                <w:rFonts w:asciiTheme="minorEastAsia" w:hAnsiTheme="minorEastAsia" w:eastAsiaTheme="minorEastAsia"/>
                <w:bCs/>
                <w:color w:val="000000" w:themeColor="text1"/>
                <w:sz w:val="22"/>
                <w:szCs w:val="22"/>
                <w14:textFill>
                  <w14:solidFill>
                    <w14:schemeClr w14:val="tx1"/>
                  </w14:solidFill>
                </w14:textFill>
              </w:rPr>
            </w:pPr>
          </w:p>
        </w:tc>
      </w:tr>
    </w:tbl>
    <w:p w14:paraId="7515516E">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14:paraId="4DE1E617">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14:paraId="6E44E761">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14:paraId="646D6B13">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3.项目类别：产业、教育、健康、科技、金融、生活资助、生态、基础设施、志愿服务、消费；</w:t>
      </w:r>
    </w:p>
    <w:p w14:paraId="54B1950A">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4.单位：元；</w:t>
      </w:r>
    </w:p>
    <w:p w14:paraId="3BAF7201">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14:paraId="54B5743E">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14:paraId="50394D3B">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7.社会组织动员企业会员或个人会员发起的帮扶项目应在项目中明确表述，并列出主要会员的名称。</w:t>
      </w:r>
    </w:p>
    <w:p w14:paraId="3D9F1B78">
      <w:pPr>
        <w:ind w:left="360"/>
        <w:rPr>
          <w:rFonts w:hint="eastAsia" w:asciiTheme="minorEastAsia" w:hAnsiTheme="minorEastAsia"/>
          <w:b/>
          <w:color w:val="000000"/>
          <w:sz w:val="24"/>
          <w:szCs w:val="24"/>
        </w:rPr>
      </w:pPr>
      <w:r>
        <w:rPr>
          <w:rFonts w:hint="eastAsia" w:asciiTheme="minorEastAsia" w:hAnsiTheme="minorEastAsia"/>
          <w:b/>
          <w:color w:val="000000"/>
          <w:sz w:val="24"/>
          <w:szCs w:val="24"/>
        </w:rPr>
        <w:t>4、</w:t>
      </w:r>
      <w:r>
        <w:rPr>
          <w:rFonts w:asciiTheme="minorEastAsia" w:hAnsiTheme="minorEastAsia"/>
          <w:b/>
          <w:color w:val="000000"/>
          <w:sz w:val="24"/>
          <w:szCs w:val="24"/>
        </w:rPr>
        <w:t>涉外活动情况</w:t>
      </w: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1842"/>
        <w:gridCol w:w="2268"/>
        <w:gridCol w:w="1985"/>
        <w:gridCol w:w="1738"/>
      </w:tblGrid>
      <w:tr w14:paraId="7A99BE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5"/>
            <w:tcBorders>
              <w:top w:val="nil"/>
              <w:left w:val="nil"/>
              <w:bottom w:val="nil"/>
              <w:right w:val="nil"/>
            </w:tcBorders>
            <w:vAlign w:val="center"/>
          </w:tcPr>
          <w:p w14:paraId="48658B31">
            <w:pPr>
              <w:jc w:val="left"/>
              <w:rPr>
                <w:rFonts w:hint="eastAsia" w:asciiTheme="minorEastAsia" w:hAnsiTheme="minorEastAsia"/>
                <w:color w:val="000000"/>
                <w:sz w:val="22"/>
              </w:rPr>
            </w:pPr>
            <w:r>
              <w:rPr>
                <w:rFonts w:hint="eastAsia" w:asciiTheme="minorEastAsia" w:hAnsiTheme="minorEastAsia"/>
                <w:color w:val="000000"/>
                <w:sz w:val="22"/>
              </w:rPr>
              <w:t xml:space="preserve">（1） 参加国际会议和出访情况    </w:t>
            </w:r>
          </w:p>
        </w:tc>
      </w:tr>
      <w:tr w14:paraId="14B3A3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vMerge w:val="restart"/>
            <w:tcBorders>
              <w:top w:val="single" w:color="auto" w:sz="12" w:space="0"/>
              <w:right w:val="single" w:color="auto" w:sz="6" w:space="0"/>
            </w:tcBorders>
            <w:vAlign w:val="center"/>
          </w:tcPr>
          <w:p w14:paraId="771FBDF8">
            <w:pPr>
              <w:jc w:val="left"/>
              <w:rPr>
                <w:rFonts w:hint="eastAsia" w:asciiTheme="minorEastAsia" w:hAnsiTheme="minorEastAsia"/>
                <w:color w:val="000000"/>
                <w:sz w:val="22"/>
              </w:rPr>
            </w:pPr>
            <w:r>
              <w:rPr>
                <w:rFonts w:hint="eastAsia" w:asciiTheme="minorEastAsia" w:hAnsiTheme="minorEastAsia"/>
                <w:color w:val="000000"/>
                <w:sz w:val="22"/>
              </w:rPr>
              <w:t>本年度参加国际会议情况</w:t>
            </w:r>
          </w:p>
        </w:tc>
        <w:tc>
          <w:tcPr>
            <w:tcW w:w="1842" w:type="dxa"/>
            <w:vMerge w:val="restart"/>
            <w:tcBorders>
              <w:top w:val="single" w:color="auto" w:sz="12" w:space="0"/>
              <w:right w:val="single" w:color="auto" w:sz="6" w:space="0"/>
            </w:tcBorders>
            <w:vAlign w:val="center"/>
          </w:tcPr>
          <w:p w14:paraId="17C7C61D">
            <w:pPr>
              <w:jc w:val="left"/>
              <w:rPr>
                <w:rFonts w:hint="eastAsia" w:asciiTheme="minorEastAsia" w:hAnsiTheme="minorEastAsia"/>
                <w:color w:val="000000"/>
                <w:sz w:val="22"/>
              </w:rPr>
            </w:pPr>
            <w:r>
              <w:rPr>
                <w:rFonts w:hint="eastAsia" w:asciiTheme="minorEastAsia" w:hAnsiTheme="minorEastAsia"/>
                <w:color w:val="000000"/>
                <w:sz w:val="22"/>
              </w:rPr>
              <w:t>共计参加0次，其中</w:t>
            </w:r>
            <w:r>
              <w:rPr>
                <w:rFonts w:hint="eastAsia" w:asciiTheme="minorEastAsia" w:hAnsiTheme="minorEastAsia"/>
                <w:color w:val="000000"/>
                <w:sz w:val="22"/>
              </w:rPr>
              <w:cr/>
            </w:r>
            <w:r>
              <w:rPr>
                <w:rFonts w:hint="eastAsia" w:asciiTheme="minorEastAsia" w:hAnsiTheme="minorEastAsia"/>
                <w:color w:val="000000"/>
                <w:sz w:val="22"/>
              </w:rPr>
              <w:t>
</w:t>
            </w:r>
          </w:p>
        </w:tc>
        <w:tc>
          <w:tcPr>
            <w:tcW w:w="2268" w:type="dxa"/>
            <w:tcBorders>
              <w:top w:val="single" w:color="auto" w:sz="12" w:space="0"/>
              <w:bottom w:val="nil"/>
              <w:right w:val="single" w:color="auto" w:sz="6" w:space="0"/>
            </w:tcBorders>
            <w:vAlign w:val="center"/>
          </w:tcPr>
          <w:p w14:paraId="6607F31E">
            <w:pPr>
              <w:jc w:val="left"/>
              <w:rPr>
                <w:rFonts w:hint="eastAsia" w:asciiTheme="minorEastAsia" w:hAnsiTheme="minorEastAsia"/>
                <w:color w:val="000000"/>
                <w:sz w:val="22"/>
              </w:rPr>
            </w:pPr>
            <w:r>
              <w:rPr>
                <w:rFonts w:hint="eastAsia" w:asciiTheme="minorEastAsia" w:hAnsiTheme="minorEastAsia"/>
                <w:color w:val="000000"/>
                <w:sz w:val="22"/>
              </w:rPr>
              <w:t>主办（联合主办）</w:t>
            </w:r>
          </w:p>
        </w:tc>
        <w:tc>
          <w:tcPr>
            <w:tcW w:w="1985" w:type="dxa"/>
            <w:tcBorders>
              <w:top w:val="single" w:color="auto" w:sz="12" w:space="0"/>
              <w:bottom w:val="nil"/>
              <w:right w:val="single" w:color="auto" w:sz="6" w:space="0"/>
            </w:tcBorders>
            <w:vAlign w:val="center"/>
          </w:tcPr>
          <w:p w14:paraId="5A06A2A9">
            <w:pPr>
              <w:jc w:val="left"/>
              <w:rPr>
                <w:rFonts w:hint="eastAsia" w:asciiTheme="minorEastAsia" w:hAnsiTheme="minorEastAsia"/>
                <w:color w:val="000000"/>
                <w:sz w:val="22"/>
              </w:rPr>
            </w:pPr>
            <w:r>
              <w:rPr>
                <w:rFonts w:hint="eastAsia" w:asciiTheme="minorEastAsia" w:hAnsiTheme="minorEastAsia"/>
                <w:color w:val="000000"/>
                <w:sz w:val="22"/>
              </w:rPr>
              <w:t>承办（联合承办）</w:t>
            </w:r>
          </w:p>
        </w:tc>
        <w:tc>
          <w:tcPr>
            <w:tcW w:w="1738" w:type="dxa"/>
            <w:tcBorders>
              <w:top w:val="single" w:color="auto" w:sz="12" w:space="0"/>
              <w:bottom w:val="nil"/>
              <w:right w:val="single" w:color="auto" w:sz="6" w:space="0"/>
            </w:tcBorders>
            <w:vAlign w:val="center"/>
          </w:tcPr>
          <w:p w14:paraId="4B9B024A">
            <w:pPr>
              <w:jc w:val="left"/>
              <w:rPr>
                <w:rFonts w:hint="eastAsia" w:asciiTheme="minorEastAsia" w:hAnsiTheme="minorEastAsia"/>
                <w:color w:val="000000"/>
                <w:sz w:val="22"/>
              </w:rPr>
            </w:pPr>
            <w:r>
              <w:rPr>
                <w:rFonts w:hint="eastAsia" w:asciiTheme="minorEastAsia" w:hAnsiTheme="minorEastAsia"/>
                <w:color w:val="000000"/>
                <w:sz w:val="22"/>
              </w:rPr>
              <w:t>参与</w:t>
            </w:r>
          </w:p>
        </w:tc>
      </w:tr>
      <w:tr w14:paraId="44D8B4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vMerge w:val="continue"/>
            <w:tcBorders>
              <w:bottom w:val="single" w:color="auto" w:sz="12" w:space="0"/>
              <w:right w:val="single" w:color="auto" w:sz="6" w:space="0"/>
            </w:tcBorders>
            <w:vAlign w:val="center"/>
          </w:tcPr>
          <w:p w14:paraId="4A813A33">
            <w:pPr>
              <w:jc w:val="left"/>
              <w:rPr>
                <w:rFonts w:hint="eastAsia" w:asciiTheme="minorEastAsia" w:hAnsiTheme="minorEastAsia"/>
                <w:color w:val="000000"/>
                <w:sz w:val="22"/>
              </w:rPr>
            </w:pPr>
          </w:p>
        </w:tc>
        <w:tc>
          <w:tcPr>
            <w:tcW w:w="1842" w:type="dxa"/>
            <w:vMerge w:val="continue"/>
            <w:tcBorders>
              <w:bottom w:val="single" w:color="auto" w:sz="12" w:space="0"/>
              <w:right w:val="single" w:color="auto" w:sz="6" w:space="0"/>
            </w:tcBorders>
            <w:vAlign w:val="center"/>
          </w:tcPr>
          <w:p w14:paraId="5AA29263">
            <w:pPr>
              <w:jc w:val="left"/>
              <w:rPr>
                <w:rFonts w:hint="eastAsia" w:asciiTheme="minorEastAsia" w:hAnsiTheme="minorEastAsia"/>
                <w:color w:val="000000"/>
                <w:sz w:val="22"/>
              </w:rPr>
            </w:pPr>
          </w:p>
        </w:tc>
        <w:tc>
          <w:tcPr>
            <w:tcW w:w="2268" w:type="dxa"/>
            <w:tcBorders>
              <w:top w:val="single" w:color="auto" w:sz="12" w:space="0"/>
              <w:bottom w:val="single" w:color="auto" w:sz="12" w:space="0"/>
              <w:right w:val="single" w:color="auto" w:sz="6" w:space="0"/>
            </w:tcBorders>
            <w:vAlign w:val="center"/>
          </w:tcPr>
          <w:p w14:paraId="29D6D455">
            <w:pPr>
              <w:jc w:val="left"/>
              <w:rPr>
                <w:rFonts w:hint="eastAsia" w:asciiTheme="minorEastAsia" w:hAnsiTheme="minorEastAsia"/>
                <w:color w:val="000000"/>
                <w:sz w:val="22"/>
              </w:rPr>
            </w:pPr>
            <w:r>
              <w:rPr>
                <w:rFonts w:cs="宋体" w:asciiTheme="minorEastAsia" w:hAnsiTheme="minorEastAsia"/>
                <w:color w:val="000000"/>
                <w:sz w:val="22"/>
              </w:rPr>
              <w:t>0次</w:t>
            </w:r>
            <w:r>
              <w:rPr>
                <w:rFonts w:cs="宋体" w:asciiTheme="minorEastAsia" w:hAnsiTheme="minorEastAsia"/>
                <w:color w:val="000000"/>
                <w:sz w:val="22"/>
              </w:rPr>
              <w:cr/>
            </w:r>
            <w:r>
              <w:rPr>
                <w:rFonts w:cs="宋体" w:asciiTheme="minorEastAsia" w:hAnsiTheme="minorEastAsia"/>
                <w:color w:val="000000"/>
                <w:sz w:val="22"/>
              </w:rPr>
              <w:t>
</w:t>
            </w:r>
          </w:p>
        </w:tc>
        <w:tc>
          <w:tcPr>
            <w:tcW w:w="1985" w:type="dxa"/>
            <w:tcBorders>
              <w:top w:val="single" w:color="auto" w:sz="12" w:space="0"/>
              <w:bottom w:val="single" w:color="auto" w:sz="12" w:space="0"/>
              <w:right w:val="single" w:color="auto" w:sz="6" w:space="0"/>
            </w:tcBorders>
            <w:vAlign w:val="center"/>
          </w:tcPr>
          <w:p w14:paraId="319C77BA">
            <w:pPr>
              <w:jc w:val="left"/>
              <w:rPr>
                <w:rFonts w:hint="eastAsia" w:asciiTheme="minorEastAsia" w:hAnsiTheme="minorEastAsia"/>
                <w:color w:val="000000"/>
                <w:sz w:val="22"/>
              </w:rPr>
            </w:pPr>
            <w:r>
              <w:rPr>
                <w:rFonts w:hint="eastAsia" w:cs="宋体" w:asciiTheme="minorEastAsia" w:hAnsiTheme="minorEastAsia"/>
                <w:color w:val="000000"/>
                <w:sz w:val="22"/>
              </w:rPr>
              <w:t>0次</w:t>
            </w:r>
            <w:r>
              <w:rPr>
                <w:rFonts w:hint="eastAsia" w:cs="宋体" w:asciiTheme="minorEastAsia" w:hAnsiTheme="minorEastAsia"/>
                <w:color w:val="000000"/>
                <w:sz w:val="22"/>
              </w:rPr>
              <w:cr/>
            </w:r>
            <w:r>
              <w:rPr>
                <w:rFonts w:hint="eastAsia" w:cs="宋体" w:asciiTheme="minorEastAsia" w:hAnsiTheme="minorEastAsia"/>
                <w:color w:val="000000"/>
                <w:sz w:val="22"/>
              </w:rPr>
              <w:t>
</w:t>
            </w:r>
          </w:p>
        </w:tc>
        <w:tc>
          <w:tcPr>
            <w:tcW w:w="1738" w:type="dxa"/>
            <w:tcBorders>
              <w:top w:val="single" w:color="auto" w:sz="12" w:space="0"/>
              <w:bottom w:val="single" w:color="auto" w:sz="12" w:space="0"/>
              <w:right w:val="single" w:color="auto" w:sz="6" w:space="0"/>
            </w:tcBorders>
            <w:vAlign w:val="center"/>
          </w:tcPr>
          <w:p w14:paraId="5AA9F2E9">
            <w:pPr>
              <w:jc w:val="left"/>
              <w:rPr>
                <w:rFonts w:hint="eastAsia" w:asciiTheme="minorEastAsia" w:hAnsiTheme="minorEastAsia"/>
                <w:color w:val="000000"/>
                <w:sz w:val="22"/>
              </w:rPr>
            </w:pPr>
            <w:r>
              <w:rPr>
                <w:rFonts w:cs="宋体" w:asciiTheme="minorEastAsia" w:hAnsiTheme="minorEastAsia"/>
                <w:color w:val="000000"/>
                <w:sz w:val="22"/>
              </w:rPr>
              <w:t>0次</w:t>
            </w:r>
            <w:r>
              <w:rPr>
                <w:rFonts w:cs="宋体" w:asciiTheme="minorEastAsia" w:hAnsiTheme="minorEastAsia"/>
                <w:color w:val="000000"/>
                <w:sz w:val="22"/>
              </w:rPr>
              <w:cr/>
            </w:r>
            <w:r>
              <w:rPr>
                <w:rFonts w:cs="宋体" w:asciiTheme="minorEastAsia" w:hAnsiTheme="minorEastAsia"/>
                <w:color w:val="000000"/>
                <w:sz w:val="22"/>
              </w:rPr>
              <w:t>
</w:t>
            </w:r>
          </w:p>
        </w:tc>
      </w:tr>
      <w:tr w14:paraId="1B7A4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tcBorders>
              <w:top w:val="single" w:color="auto" w:sz="12" w:space="0"/>
              <w:bottom w:val="single" w:color="auto" w:sz="4" w:space="0"/>
              <w:right w:val="single" w:color="auto" w:sz="6" w:space="0"/>
            </w:tcBorders>
            <w:vAlign w:val="center"/>
          </w:tcPr>
          <w:p w14:paraId="488DB280">
            <w:pPr>
              <w:jc w:val="left"/>
              <w:rPr>
                <w:rFonts w:hint="eastAsia" w:asciiTheme="minorEastAsia" w:hAnsiTheme="minorEastAsia"/>
                <w:color w:val="000000"/>
                <w:sz w:val="22"/>
              </w:rPr>
            </w:pPr>
            <w:r>
              <w:rPr>
                <w:rFonts w:hint="eastAsia" w:asciiTheme="minorEastAsia" w:hAnsiTheme="minorEastAsia"/>
                <w:color w:val="000000"/>
                <w:sz w:val="22"/>
              </w:rPr>
              <w:t>本年度出国（境）情况</w:t>
            </w:r>
          </w:p>
        </w:tc>
        <w:tc>
          <w:tcPr>
            <w:tcW w:w="7833" w:type="dxa"/>
            <w:gridSpan w:val="4"/>
            <w:tcBorders>
              <w:top w:val="single" w:color="auto" w:sz="12" w:space="0"/>
              <w:bottom w:val="single" w:color="auto" w:sz="4" w:space="0"/>
              <w:right w:val="single" w:color="auto" w:sz="6" w:space="0"/>
            </w:tcBorders>
            <w:vAlign w:val="center"/>
          </w:tcPr>
          <w:p w14:paraId="7F05C598">
            <w:pPr>
              <w:jc w:val="left"/>
              <w:rPr>
                <w:rFonts w:hint="eastAsia" w:asciiTheme="minorEastAsia" w:hAnsiTheme="minorEastAsia"/>
                <w:color w:val="000000"/>
                <w:sz w:val="22"/>
              </w:rPr>
            </w:pPr>
            <w:r>
              <w:rPr>
                <w:rFonts w:hint="eastAsia" w:asciiTheme="minorEastAsia" w:hAnsiTheme="minorEastAsia"/>
                <w:color w:val="000000"/>
                <w:sz w:val="22"/>
              </w:rPr>
              <w:t>组织或者参与出访团组共计3个，本单位共计6人次出访。</w:t>
            </w:r>
            <w:r>
              <w:rPr>
                <w:rFonts w:hint="eastAsia" w:asciiTheme="minorEastAsia" w:hAnsiTheme="minorEastAsia"/>
                <w:color w:val="000000"/>
                <w:sz w:val="22"/>
              </w:rPr>
              <w:cr/>
            </w:r>
            <w:r>
              <w:rPr>
                <w:rFonts w:hint="eastAsia" w:asciiTheme="minorEastAsia" w:hAnsiTheme="minorEastAsia"/>
                <w:color w:val="000000"/>
                <w:sz w:val="22"/>
              </w:rPr>
              <w:t>
</w:t>
            </w:r>
            <w:r>
              <w:rPr>
                <w:rFonts w:hint="eastAsia" w:asciiTheme="minorEastAsia" w:hAnsiTheme="minorEastAsia"/>
                <w:color w:val="000000"/>
                <w:sz w:val="22"/>
              </w:rPr>
              <w:cr/>
            </w:r>
            <w:r>
              <w:rPr>
                <w:rFonts w:hint="eastAsia" w:asciiTheme="minorEastAsia" w:hAnsiTheme="minorEastAsia"/>
                <w:color w:val="000000"/>
                <w:sz w:val="22"/>
              </w:rPr>
              <w:t>
</w:t>
            </w:r>
          </w:p>
        </w:tc>
      </w:tr>
    </w:tbl>
    <w:p w14:paraId="3C911C29">
      <w:pPr>
        <w:tabs>
          <w:tab w:val="left" w:pos="4963"/>
        </w:tabs>
        <w:rPr>
          <w:rFonts w:hint="eastAsia" w:asciiTheme="minorEastAsia" w:hAnsiTheme="minorEastAsia"/>
          <w:color w:val="000000"/>
          <w:sz w:val="22"/>
        </w:rPr>
      </w:pPr>
    </w:p>
    <w:p w14:paraId="25F21348">
      <w:pPr>
        <w:tabs>
          <w:tab w:val="left" w:pos="4963"/>
        </w:tabs>
        <w:rPr>
          <w:rFonts w:hint="eastAsia" w:asciiTheme="minorEastAsia" w:hAnsiTheme="minorEastAsia"/>
          <w:color w:val="000000"/>
          <w:sz w:val="22"/>
        </w:rPr>
      </w:pPr>
    </w:p>
    <w:p w14:paraId="52DA8872">
      <w:pPr>
        <w:tabs>
          <w:tab w:val="left" w:pos="4963"/>
        </w:tabs>
        <w:rPr>
          <w:rFonts w:hint="eastAsia"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14:paraId="65D345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14:paraId="2A7F0443">
            <w:pPr>
              <w:jc w:val="left"/>
              <w:rPr>
                <w:rFonts w:hint="eastAsia" w:asciiTheme="minorEastAsia" w:hAnsiTheme="minorEastAsia"/>
                <w:color w:val="000000"/>
                <w:sz w:val="22"/>
              </w:rPr>
            </w:pPr>
            <w:r>
              <w:rPr>
                <w:rFonts w:hint="eastAsia" w:asciiTheme="minorEastAsia" w:hAnsiTheme="minorEastAsia"/>
                <w:color w:val="000000"/>
                <w:sz w:val="22"/>
              </w:rPr>
              <w:t xml:space="preserve">（2）在境外设立机构情况                     </w:t>
            </w:r>
          </w:p>
        </w:tc>
      </w:tr>
      <w:tr w14:paraId="5ABB9A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14:paraId="752D4DEF">
            <w:pPr>
              <w:jc w:val="center"/>
              <w:rPr>
                <w:rFonts w:hint="eastAsia"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14:paraId="6613D1AB">
            <w:pPr>
              <w:jc w:val="center"/>
              <w:rPr>
                <w:rFonts w:hint="eastAsia"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14:paraId="215F731A">
            <w:pPr>
              <w:jc w:val="center"/>
              <w:rPr>
                <w:rFonts w:hint="eastAsia"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14:paraId="65CF6816">
            <w:pPr>
              <w:jc w:val="center"/>
              <w:rPr>
                <w:rFonts w:hint="eastAsia" w:asciiTheme="minorEastAsia" w:hAnsiTheme="minorEastAsia"/>
                <w:color w:val="000000"/>
                <w:sz w:val="22"/>
              </w:rPr>
            </w:pPr>
            <w:r>
              <w:rPr>
                <w:rFonts w:hint="eastAsia" w:asciiTheme="minorEastAsia" w:hAnsiTheme="minorEastAsia"/>
                <w:color w:val="000000"/>
                <w:sz w:val="22"/>
              </w:rPr>
              <w:t>机构类型</w:t>
            </w:r>
          </w:p>
          <w:p w14:paraId="60D9044F">
            <w:pPr>
              <w:jc w:val="center"/>
              <w:rPr>
                <w:rFonts w:hint="eastAsia" w:asciiTheme="minorEastAsia" w:hAnsiTheme="minorEastAsia"/>
                <w:color w:val="000000"/>
                <w:sz w:val="22"/>
              </w:rPr>
            </w:pPr>
          </w:p>
        </w:tc>
        <w:tc>
          <w:tcPr>
            <w:tcW w:w="1196" w:type="dxa"/>
            <w:tcBorders>
              <w:top w:val="single" w:color="auto" w:sz="4" w:space="0"/>
              <w:bottom w:val="single" w:color="auto" w:sz="4" w:space="0"/>
            </w:tcBorders>
            <w:vAlign w:val="center"/>
          </w:tcPr>
          <w:p w14:paraId="00872F42">
            <w:pPr>
              <w:jc w:val="center"/>
              <w:rPr>
                <w:rFonts w:hint="eastAsia"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14:paraId="5D2CA14F">
            <w:pPr>
              <w:jc w:val="center"/>
              <w:rPr>
                <w:rFonts w:hint="eastAsia" w:asciiTheme="minorEastAsia" w:hAnsiTheme="minorEastAsia"/>
                <w:color w:val="000000"/>
                <w:sz w:val="22"/>
              </w:rPr>
            </w:pPr>
            <w:r>
              <w:rPr>
                <w:rFonts w:hint="eastAsia" w:asciiTheme="minorEastAsia" w:hAnsiTheme="minorEastAsia"/>
                <w:color w:val="000000"/>
                <w:sz w:val="22"/>
              </w:rPr>
              <w:t>负责人</w:t>
            </w:r>
          </w:p>
        </w:tc>
        <w:tc>
          <w:tcPr>
            <w:tcW w:w="1580" w:type="dxa"/>
            <w:tcBorders>
              <w:top w:val="single" w:color="auto" w:sz="4" w:space="0"/>
              <w:bottom w:val="single" w:color="auto" w:sz="4" w:space="0"/>
              <w:right w:val="single" w:color="auto" w:sz="4" w:space="0"/>
            </w:tcBorders>
            <w:vAlign w:val="center"/>
          </w:tcPr>
          <w:p w14:paraId="14354598">
            <w:pPr>
              <w:jc w:val="center"/>
              <w:rPr>
                <w:rFonts w:hint="eastAsia" w:asciiTheme="minorEastAsia" w:hAnsiTheme="minorEastAsia"/>
                <w:color w:val="000000"/>
                <w:sz w:val="22"/>
              </w:rPr>
            </w:pPr>
            <w:r>
              <w:rPr>
                <w:rFonts w:hint="eastAsia" w:asciiTheme="minorEastAsia" w:hAnsiTheme="minorEastAsia"/>
                <w:color w:val="000000"/>
                <w:sz w:val="22"/>
              </w:rPr>
              <w:t>外派工作人员人数</w:t>
            </w:r>
          </w:p>
        </w:tc>
      </w:tr>
      <w:tr w14:paraId="7BAE3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14:paraId="6A2CC357">
            <w:pPr>
              <w:rPr>
                <w:rFonts w:hint="eastAsia" w:cs="宋体" w:asciiTheme="minorEastAsia" w:hAnsiTheme="minorEastAsia"/>
                <w:color w:val="000000"/>
                <w:sz w:val="22"/>
              </w:rPr>
            </w:pPr>
          </w:p>
        </w:tc>
        <w:tc>
          <w:tcPr>
            <w:tcW w:w="1335" w:type="dxa"/>
            <w:tcBorders>
              <w:top w:val="single" w:color="auto" w:sz="4" w:space="0"/>
              <w:bottom w:val="single" w:color="auto" w:sz="4" w:space="0"/>
            </w:tcBorders>
          </w:tcPr>
          <w:p w14:paraId="524EC9A7">
            <w:pPr>
              <w:rPr>
                <w:rFonts w:hint="eastAsia" w:cs="宋体" w:asciiTheme="minorEastAsia" w:hAnsiTheme="minorEastAsia"/>
                <w:color w:val="000000"/>
                <w:sz w:val="22"/>
              </w:rPr>
            </w:pPr>
          </w:p>
        </w:tc>
        <w:tc>
          <w:tcPr>
            <w:tcW w:w="1080" w:type="dxa"/>
            <w:tcBorders>
              <w:top w:val="single" w:color="auto" w:sz="4" w:space="0"/>
              <w:bottom w:val="single" w:color="auto" w:sz="4" w:space="0"/>
            </w:tcBorders>
          </w:tcPr>
          <w:p w14:paraId="339AFED5">
            <w:pPr>
              <w:rPr>
                <w:rFonts w:hint="eastAsia" w:cs="宋体" w:asciiTheme="minorEastAsia" w:hAnsiTheme="minorEastAsia"/>
                <w:color w:val="000000"/>
                <w:sz w:val="22"/>
              </w:rPr>
            </w:pPr>
          </w:p>
        </w:tc>
        <w:tc>
          <w:tcPr>
            <w:tcW w:w="1209" w:type="dxa"/>
            <w:tcBorders>
              <w:top w:val="single" w:color="auto" w:sz="4" w:space="0"/>
              <w:bottom w:val="single" w:color="auto" w:sz="4" w:space="0"/>
            </w:tcBorders>
          </w:tcPr>
          <w:p w14:paraId="5C2F122F">
            <w:pPr>
              <w:rPr>
                <w:rFonts w:hint="eastAsia" w:cs="宋体" w:asciiTheme="minorEastAsia" w:hAnsiTheme="minorEastAsia"/>
                <w:color w:val="000000"/>
                <w:sz w:val="22"/>
              </w:rPr>
            </w:pPr>
          </w:p>
        </w:tc>
        <w:tc>
          <w:tcPr>
            <w:tcW w:w="1196" w:type="dxa"/>
            <w:tcBorders>
              <w:top w:val="single" w:color="auto" w:sz="4" w:space="0"/>
              <w:bottom w:val="single" w:color="auto" w:sz="4" w:space="0"/>
            </w:tcBorders>
          </w:tcPr>
          <w:p w14:paraId="14D988FE">
            <w:pPr>
              <w:rPr>
                <w:rFonts w:hint="eastAsia" w:cs="宋体" w:asciiTheme="minorEastAsia" w:hAnsiTheme="minorEastAsia"/>
                <w:color w:val="000000"/>
                <w:sz w:val="22"/>
              </w:rPr>
            </w:pPr>
          </w:p>
        </w:tc>
        <w:tc>
          <w:tcPr>
            <w:tcW w:w="2420" w:type="dxa"/>
            <w:tcBorders>
              <w:top w:val="single" w:color="auto" w:sz="4" w:space="0"/>
              <w:bottom w:val="single" w:color="auto" w:sz="4" w:space="0"/>
            </w:tcBorders>
          </w:tcPr>
          <w:p w14:paraId="78692BAC">
            <w:pPr>
              <w:rPr>
                <w:rFonts w:hint="eastAsia" w:cs="宋体" w:asciiTheme="minorEastAsia" w:hAnsiTheme="minorEastAsia"/>
                <w:color w:val="000000"/>
                <w:sz w:val="22"/>
              </w:rPr>
            </w:pPr>
          </w:p>
        </w:tc>
        <w:tc>
          <w:tcPr>
            <w:tcW w:w="1580" w:type="dxa"/>
            <w:tcBorders>
              <w:top w:val="single" w:color="auto" w:sz="4" w:space="0"/>
              <w:bottom w:val="single" w:color="auto" w:sz="4" w:space="0"/>
              <w:right w:val="single" w:color="auto" w:sz="4" w:space="0"/>
            </w:tcBorders>
          </w:tcPr>
          <w:p w14:paraId="75BD568C">
            <w:pPr>
              <w:rPr>
                <w:rFonts w:hint="eastAsia" w:cs="宋体" w:asciiTheme="minorEastAsia" w:hAnsiTheme="minorEastAsia"/>
                <w:color w:val="000000"/>
                <w:sz w:val="22"/>
              </w:rPr>
            </w:pPr>
          </w:p>
        </w:tc>
      </w:tr>
      <w:tr w14:paraId="3889CC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14:paraId="665FA617">
            <w:pPr>
              <w:tabs>
                <w:tab w:val="left" w:pos="4963"/>
              </w:tabs>
              <w:jc w:val="left"/>
              <w:rPr>
                <w:rFonts w:hint="eastAsia" w:asciiTheme="minorEastAsia" w:hAnsiTheme="minorEastAsia"/>
                <w:bCs/>
                <w:color w:val="FF0000"/>
                <w:sz w:val="22"/>
              </w:rPr>
            </w:pPr>
            <w:r>
              <w:rPr>
                <w:rFonts w:hint="eastAsia" w:asciiTheme="minorEastAsia" w:hAnsiTheme="minorEastAsia"/>
                <w:bCs/>
                <w:color w:val="FF0000"/>
                <w:sz w:val="22"/>
              </w:rPr>
              <w:t>说明：</w:t>
            </w:r>
          </w:p>
          <w:p w14:paraId="7E73B8E9">
            <w:pPr>
              <w:tabs>
                <w:tab w:val="left" w:pos="4963"/>
              </w:tabs>
              <w:jc w:val="left"/>
              <w:rPr>
                <w:rFonts w:hint="eastAsia" w:asciiTheme="minorEastAsia" w:hAnsiTheme="minorEastAsia"/>
                <w:bCs/>
                <w:color w:val="FF0000"/>
                <w:sz w:val="22"/>
              </w:rPr>
            </w:pPr>
            <w:r>
              <w:rPr>
                <w:rFonts w:hint="eastAsia" w:asciiTheme="minorEastAsia" w:hAnsiTheme="minorEastAsia"/>
                <w:bCs/>
                <w:color w:val="FF0000"/>
                <w:sz w:val="22"/>
              </w:rPr>
              <w:t>1</w:t>
            </w:r>
            <w:r>
              <w:rPr>
                <w:rFonts w:asciiTheme="minorEastAsia" w:hAnsiTheme="minorEastAsia"/>
                <w:bCs/>
                <w:color w:val="FF0000"/>
                <w:sz w:val="22"/>
              </w:rPr>
              <w:t>.</w:t>
            </w:r>
            <w:r>
              <w:rPr>
                <w:rFonts w:hint="eastAsia" w:asciiTheme="minorEastAsia" w:hAnsiTheme="minorEastAsia"/>
                <w:bCs/>
                <w:color w:val="FF0000"/>
                <w:sz w:val="22"/>
              </w:rPr>
              <w:t>本栏目统计本单位截止2024年底建立的所有境外机构</w:t>
            </w:r>
          </w:p>
        </w:tc>
      </w:tr>
      <w:tr w14:paraId="5654C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14:paraId="19831F4E">
            <w:pPr>
              <w:tabs>
                <w:tab w:val="left" w:pos="4963"/>
              </w:tabs>
              <w:jc w:val="left"/>
              <w:rPr>
                <w:rFonts w:hint="eastAsia"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14:paraId="0C983CCF">
      <w:pPr>
        <w:tabs>
          <w:tab w:val="left" w:pos="4963"/>
        </w:tabs>
        <w:jc w:val="left"/>
        <w:rPr>
          <w:rFonts w:hint="eastAsia" w:asciiTheme="minorEastAsia" w:hAnsiTheme="minorEastAsia"/>
          <w:color w:val="000000"/>
          <w:sz w:val="22"/>
        </w:rPr>
      </w:pPr>
    </w:p>
    <w:p w14:paraId="476194EF">
      <w:pPr>
        <w:tabs>
          <w:tab w:val="left" w:pos="4963"/>
        </w:tabs>
        <w:jc w:val="left"/>
        <w:rPr>
          <w:rFonts w:hint="eastAsia" w:asciiTheme="minorEastAsia" w:hAnsiTheme="minorEastAsia"/>
          <w:color w:val="000000"/>
          <w:sz w:val="22"/>
        </w:rPr>
      </w:pPr>
    </w:p>
    <w:tbl>
      <w:tblPr>
        <w:tblStyle w:val="14"/>
        <w:tblpPr w:leftFromText="180" w:rightFromText="180" w:vertAnchor="text" w:horzAnchor="page" w:tblpX="1397" w:tblpY="349"/>
        <w:tblOverlap w:val="never"/>
        <w:tblW w:w="976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331"/>
        <w:gridCol w:w="2126"/>
        <w:gridCol w:w="3893"/>
        <w:gridCol w:w="76"/>
      </w:tblGrid>
      <w:tr w14:paraId="7E9D6E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6" w:type="dxa"/>
          <w:cantSplit/>
          <w:trHeight w:val="544" w:hRule="atLeast"/>
        </w:trPr>
        <w:tc>
          <w:tcPr>
            <w:tcW w:w="9690" w:type="dxa"/>
            <w:gridSpan w:val="4"/>
            <w:tcBorders>
              <w:top w:val="nil"/>
              <w:left w:val="nil"/>
              <w:bottom w:val="single" w:color="auto" w:sz="4" w:space="0"/>
              <w:right w:val="nil"/>
            </w:tcBorders>
            <w:vAlign w:val="center"/>
          </w:tcPr>
          <w:p w14:paraId="09578BDE">
            <w:pPr>
              <w:jc w:val="left"/>
              <w:rPr>
                <w:rFonts w:hint="eastAsia" w:asciiTheme="minorEastAsia" w:hAnsiTheme="minorEastAsia"/>
                <w:color w:val="000000"/>
                <w:sz w:val="22"/>
              </w:rPr>
            </w:pPr>
            <w:r>
              <w:rPr>
                <w:rFonts w:hint="eastAsia" w:asciiTheme="minorEastAsia" w:hAnsiTheme="minorEastAsia"/>
                <w:color w:val="000000"/>
                <w:sz w:val="22"/>
              </w:rPr>
              <w:t>（3）对外交流合作项目 （含分支、代表机构开展的合作项目）</w:t>
            </w:r>
            <w:r>
              <w:rPr>
                <w:rFonts w:hint="eastAsia" w:asciiTheme="minorEastAsia" w:hAnsiTheme="minorEastAsia"/>
                <w:bCs/>
                <w:color w:val="000000"/>
                <w:sz w:val="22"/>
              </w:rPr>
              <w:t xml:space="preserve"> </w:t>
            </w:r>
          </w:p>
        </w:tc>
      </w:tr>
      <w:tr w14:paraId="136200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14:paraId="78AB06E8">
            <w:pPr>
              <w:rPr>
                <w:rFonts w:hint="eastAsia" w:asciiTheme="minorEastAsia" w:hAnsiTheme="minorEastAsia"/>
                <w:color w:val="000000"/>
                <w:sz w:val="22"/>
              </w:rPr>
            </w:pPr>
            <w:r>
              <w:rPr>
                <w:rFonts w:hint="eastAsia" w:asciiTheme="minorEastAsia" w:hAnsiTheme="minorEastAsia"/>
                <w:color w:val="000000"/>
                <w:sz w:val="22"/>
              </w:rPr>
              <w:t>序号</w:t>
            </w:r>
          </w:p>
        </w:tc>
        <w:tc>
          <w:tcPr>
            <w:tcW w:w="2331" w:type="dxa"/>
            <w:tcBorders>
              <w:top w:val="single" w:color="auto" w:sz="4" w:space="0"/>
              <w:bottom w:val="single" w:color="auto" w:sz="4" w:space="0"/>
            </w:tcBorders>
            <w:vAlign w:val="center"/>
          </w:tcPr>
          <w:p w14:paraId="5434F76E">
            <w:pPr>
              <w:jc w:val="center"/>
              <w:rPr>
                <w:rFonts w:hint="eastAsia" w:asciiTheme="minorEastAsia" w:hAnsiTheme="minorEastAsia"/>
                <w:color w:val="000000"/>
                <w:sz w:val="22"/>
              </w:rPr>
            </w:pPr>
            <w:r>
              <w:rPr>
                <w:rFonts w:hint="eastAsia" w:asciiTheme="minorEastAsia" w:hAnsiTheme="minorEastAsia"/>
                <w:color w:val="000000"/>
                <w:sz w:val="22"/>
              </w:rPr>
              <w:t>项目名称</w:t>
            </w:r>
          </w:p>
        </w:tc>
        <w:tc>
          <w:tcPr>
            <w:tcW w:w="2126" w:type="dxa"/>
            <w:tcBorders>
              <w:top w:val="single" w:color="auto" w:sz="4" w:space="0"/>
            </w:tcBorders>
            <w:vAlign w:val="center"/>
          </w:tcPr>
          <w:p w14:paraId="0F050843">
            <w:pPr>
              <w:jc w:val="center"/>
              <w:rPr>
                <w:rFonts w:hint="eastAsia" w:asciiTheme="minorEastAsia" w:hAnsiTheme="minorEastAsia"/>
                <w:color w:val="000000"/>
                <w:sz w:val="22"/>
              </w:rPr>
            </w:pPr>
            <w:r>
              <w:rPr>
                <w:rFonts w:hint="eastAsia" w:asciiTheme="minorEastAsia" w:hAnsiTheme="minorEastAsia"/>
                <w:color w:val="000000"/>
                <w:sz w:val="22"/>
              </w:rPr>
              <w:t>项目资金</w:t>
            </w:r>
          </w:p>
          <w:p w14:paraId="4F1AA8E3">
            <w:pPr>
              <w:jc w:val="center"/>
              <w:rPr>
                <w:rFonts w:hint="eastAsia" w:asciiTheme="minorEastAsia" w:hAnsiTheme="minorEastAsia"/>
                <w:color w:val="000000"/>
                <w:sz w:val="22"/>
              </w:rPr>
            </w:pPr>
            <w:r>
              <w:rPr>
                <w:rFonts w:hint="eastAsia" w:asciiTheme="minorEastAsia" w:hAnsiTheme="minorEastAsia"/>
                <w:color w:val="000000"/>
                <w:sz w:val="22"/>
              </w:rPr>
              <w:t>（人民币元）</w:t>
            </w:r>
          </w:p>
        </w:tc>
        <w:tc>
          <w:tcPr>
            <w:tcW w:w="3969" w:type="dxa"/>
            <w:gridSpan w:val="2"/>
            <w:tcBorders>
              <w:top w:val="single" w:color="auto" w:sz="4" w:space="0"/>
            </w:tcBorders>
            <w:vAlign w:val="center"/>
          </w:tcPr>
          <w:p w14:paraId="4CCDEF4B">
            <w:pPr>
              <w:jc w:val="center"/>
              <w:rPr>
                <w:rFonts w:hint="eastAsia" w:asciiTheme="minorEastAsia" w:hAnsiTheme="minorEastAsia"/>
                <w:color w:val="000000"/>
                <w:sz w:val="22"/>
              </w:rPr>
            </w:pPr>
            <w:r>
              <w:rPr>
                <w:rFonts w:hint="eastAsia" w:asciiTheme="minorEastAsia" w:hAnsiTheme="minorEastAsia"/>
                <w:color w:val="000000"/>
                <w:sz w:val="22"/>
              </w:rPr>
              <w:t>实施国家（地区）</w:t>
            </w:r>
          </w:p>
        </w:tc>
      </w:tr>
      <w:tr w14:paraId="774DF8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14:paraId="31B998FF">
            <w:pPr>
              <w:widowControl/>
              <w:jc w:val="center"/>
              <w:textAlignment w:val="bottom"/>
              <w:rPr>
                <w:rFonts w:hint="eastAsia" w:cs="宋体" w:asciiTheme="minorEastAsia" w:hAnsiTheme="minorEastAsia"/>
                <w:color w:val="000000"/>
                <w:sz w:val="22"/>
              </w:rPr>
            </w:pPr>
            <w:r>
              <w:rPr>
                <w:rFonts w:eastAsia="宋体" w:cs="宋体" w:asciiTheme="minorEastAsia" w:hAnsiTheme="minorEastAsia"/>
                <w:color w:val="000000"/>
                <w:kern w:val="0"/>
                <w:sz w:val="22"/>
              </w:rPr>
              <w:t>1</w:t>
            </w:r>
          </w:p>
        </w:tc>
        <w:tc>
          <w:tcPr>
            <w:tcW w:w="2331" w:type="dxa"/>
            <w:tcBorders>
              <w:top w:val="single" w:color="auto" w:sz="4" w:space="0"/>
              <w:bottom w:val="single" w:color="auto" w:sz="4" w:space="0"/>
            </w:tcBorders>
            <w:vAlign w:val="center"/>
          </w:tcPr>
          <w:p w14:paraId="382F4375">
            <w:pPr>
              <w:rPr>
                <w:rFonts w:hint="eastAsia" w:cs="宋体" w:asciiTheme="minorEastAsia" w:hAnsiTheme="minorEastAsia"/>
                <w:color w:val="000000"/>
                <w:sz w:val="22"/>
              </w:rPr>
            </w:pPr>
            <w:r>
              <w:rPr>
                <w:rFonts w:hint="eastAsia" w:cs="宋体" w:asciiTheme="minorEastAsia" w:hAnsiTheme="minorEastAsia"/>
                <w:color w:val="000000"/>
                <w:sz w:val="22"/>
              </w:rPr>
              <w:t>交相辉映：中韩时装艺术交流文献展</w:t>
            </w:r>
          </w:p>
        </w:tc>
        <w:tc>
          <w:tcPr>
            <w:tcW w:w="2126" w:type="dxa"/>
            <w:tcBorders>
              <w:top w:val="single" w:color="auto" w:sz="4" w:space="0"/>
              <w:bottom w:val="single" w:color="auto" w:sz="4" w:space="0"/>
            </w:tcBorders>
            <w:vAlign w:val="center"/>
          </w:tcPr>
          <w:p w14:paraId="083BAAA9">
            <w:pPr>
              <w:jc w:val="center"/>
              <w:rPr>
                <w:rFonts w:hint="eastAsia" w:cs="宋体" w:asciiTheme="minorEastAsia" w:hAnsiTheme="minorEastAsia"/>
                <w:color w:val="000000"/>
                <w:sz w:val="22"/>
              </w:rPr>
            </w:pPr>
            <w:r>
              <w:rPr>
                <w:rFonts w:hint="eastAsia" w:cs="宋体" w:asciiTheme="minorEastAsia" w:hAnsiTheme="minorEastAsia"/>
                <w:color w:val="000000"/>
                <w:sz w:val="22"/>
              </w:rPr>
              <w:t>300000</w:t>
            </w:r>
          </w:p>
        </w:tc>
        <w:tc>
          <w:tcPr>
            <w:tcW w:w="3969" w:type="dxa"/>
            <w:gridSpan w:val="2"/>
            <w:tcBorders>
              <w:top w:val="single" w:color="auto" w:sz="4" w:space="0"/>
              <w:bottom w:val="single" w:color="auto" w:sz="4" w:space="0"/>
            </w:tcBorders>
            <w:vAlign w:val="center"/>
          </w:tcPr>
          <w:p w14:paraId="740ECFFC">
            <w:pPr>
              <w:jc w:val="center"/>
              <w:rPr>
                <w:rFonts w:hint="eastAsia" w:cs="宋体" w:asciiTheme="minorEastAsia" w:hAnsiTheme="minorEastAsia"/>
                <w:color w:val="000000"/>
                <w:sz w:val="22"/>
              </w:rPr>
            </w:pPr>
            <w:r>
              <w:rPr>
                <w:rFonts w:hint="eastAsia" w:cs="宋体" w:asciiTheme="minorEastAsia" w:hAnsiTheme="minorEastAsia"/>
                <w:color w:val="000000"/>
                <w:sz w:val="22"/>
              </w:rPr>
              <w:t>韩国</w:t>
            </w:r>
          </w:p>
        </w:tc>
      </w:tr>
      <w:tr w14:paraId="06565B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14:paraId="11ABAE1B">
            <w:pPr>
              <w:widowControl/>
              <w:jc w:val="center"/>
              <w:textAlignment w:val="bottom"/>
              <w:rPr>
                <w:rFonts w:hint="eastAsia" w:cs="宋体" w:asciiTheme="minorEastAsia" w:hAnsiTheme="minorEastAsia"/>
                <w:color w:val="000000"/>
                <w:sz w:val="22"/>
              </w:rPr>
            </w:pPr>
            <w:r>
              <w:rPr>
                <w:rFonts w:ascii="宋体" w:hAnsi="宋体" w:eastAsia="宋体" w:cs="宋体"/>
                <w:sz w:val="22"/>
              </w:rPr>
              <w:t>2</w:t>
            </w:r>
          </w:p>
        </w:tc>
        <w:tc>
          <w:tcPr>
            <w:tcW w:w="2331" w:type="dxa"/>
            <w:tcBorders>
              <w:top w:val="single" w:color="auto" w:sz="4" w:space="0"/>
              <w:bottom w:val="single" w:color="auto" w:sz="4" w:space="0"/>
            </w:tcBorders>
            <w:vAlign w:val="center"/>
          </w:tcPr>
          <w:p w14:paraId="554A8017">
            <w:pPr>
              <w:rPr>
                <w:rFonts w:hint="eastAsia" w:cs="宋体" w:asciiTheme="minorEastAsia" w:hAnsiTheme="minorEastAsia"/>
                <w:color w:val="000000"/>
                <w:sz w:val="22"/>
              </w:rPr>
            </w:pPr>
            <w:r>
              <w:rPr>
                <w:rFonts w:ascii="宋体" w:hAnsi="宋体" w:eastAsia="宋体" w:cs="宋体"/>
                <w:sz w:val="22"/>
              </w:rPr>
              <w:t>2024澜湄合作国际艺术设计大赛</w:t>
            </w:r>
          </w:p>
        </w:tc>
        <w:tc>
          <w:tcPr>
            <w:tcW w:w="2126" w:type="dxa"/>
            <w:tcBorders>
              <w:top w:val="single" w:color="auto" w:sz="4" w:space="0"/>
              <w:bottom w:val="single" w:color="auto" w:sz="4" w:space="0"/>
            </w:tcBorders>
            <w:vAlign w:val="center"/>
          </w:tcPr>
          <w:p w14:paraId="773E80D0">
            <w:pPr>
              <w:jc w:val="center"/>
              <w:rPr>
                <w:rFonts w:hint="eastAsia" w:cs="宋体" w:asciiTheme="minorEastAsia" w:hAnsiTheme="minorEastAsia"/>
                <w:color w:val="000000"/>
                <w:sz w:val="22"/>
              </w:rPr>
            </w:pPr>
            <w:r>
              <w:rPr>
                <w:rFonts w:ascii="宋体" w:hAnsi="宋体" w:eastAsia="宋体" w:cs="宋体"/>
                <w:sz w:val="22"/>
              </w:rPr>
              <w:t>100000</w:t>
            </w:r>
          </w:p>
        </w:tc>
        <w:tc>
          <w:tcPr>
            <w:tcW w:w="3969" w:type="dxa"/>
            <w:gridSpan w:val="2"/>
            <w:tcBorders>
              <w:top w:val="single" w:color="auto" w:sz="4" w:space="0"/>
              <w:bottom w:val="single" w:color="auto" w:sz="4" w:space="0"/>
            </w:tcBorders>
            <w:vAlign w:val="center"/>
          </w:tcPr>
          <w:p w14:paraId="63A64D48">
            <w:pPr>
              <w:jc w:val="center"/>
              <w:rPr>
                <w:rFonts w:hint="eastAsia" w:cs="宋体" w:asciiTheme="minorEastAsia" w:hAnsiTheme="minorEastAsia"/>
                <w:color w:val="000000"/>
                <w:sz w:val="22"/>
              </w:rPr>
            </w:pPr>
            <w:r>
              <w:rPr>
                <w:rFonts w:ascii="宋体" w:hAnsi="宋体" w:eastAsia="宋体" w:cs="宋体"/>
                <w:sz w:val="22"/>
              </w:rPr>
              <w:t>老挝</w:t>
            </w:r>
          </w:p>
        </w:tc>
      </w:tr>
      <w:tr w14:paraId="75CE36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14:paraId="14687C18">
            <w:pPr>
              <w:widowControl/>
              <w:jc w:val="center"/>
              <w:textAlignment w:val="bottom"/>
              <w:rPr>
                <w:rFonts w:hint="eastAsia" w:cs="宋体" w:asciiTheme="minorEastAsia" w:hAnsiTheme="minorEastAsia"/>
                <w:color w:val="000000"/>
                <w:sz w:val="22"/>
              </w:rPr>
            </w:pPr>
            <w:r>
              <w:rPr>
                <w:rFonts w:ascii="宋体" w:hAnsi="宋体" w:eastAsia="宋体" w:cs="宋体"/>
                <w:sz w:val="22"/>
              </w:rPr>
              <w:t>3</w:t>
            </w:r>
          </w:p>
        </w:tc>
        <w:tc>
          <w:tcPr>
            <w:tcW w:w="2331" w:type="dxa"/>
            <w:tcBorders>
              <w:top w:val="single" w:color="auto" w:sz="4" w:space="0"/>
              <w:bottom w:val="single" w:color="auto" w:sz="4" w:space="0"/>
            </w:tcBorders>
            <w:vAlign w:val="center"/>
          </w:tcPr>
          <w:p w14:paraId="2DC07502">
            <w:pPr>
              <w:rPr>
                <w:rFonts w:hint="eastAsia" w:cs="宋体" w:asciiTheme="minorEastAsia" w:hAnsiTheme="minorEastAsia"/>
                <w:color w:val="000000"/>
                <w:sz w:val="22"/>
              </w:rPr>
            </w:pPr>
            <w:r>
              <w:rPr>
                <w:rFonts w:ascii="宋体" w:hAnsi="宋体" w:eastAsia="宋体" w:cs="宋体"/>
                <w:sz w:val="22"/>
              </w:rPr>
              <w:t>多彩的中华民族——相约大湾区优秀摄影作品展</w:t>
            </w:r>
          </w:p>
        </w:tc>
        <w:tc>
          <w:tcPr>
            <w:tcW w:w="2126" w:type="dxa"/>
            <w:tcBorders>
              <w:top w:val="single" w:color="auto" w:sz="4" w:space="0"/>
              <w:bottom w:val="single" w:color="auto" w:sz="4" w:space="0"/>
            </w:tcBorders>
            <w:vAlign w:val="center"/>
          </w:tcPr>
          <w:p w14:paraId="65A2FCDE">
            <w:pPr>
              <w:jc w:val="center"/>
              <w:rPr>
                <w:rFonts w:hint="eastAsia" w:cs="宋体" w:asciiTheme="minorEastAsia" w:hAnsiTheme="minorEastAsia"/>
                <w:color w:val="000000"/>
                <w:sz w:val="22"/>
              </w:rPr>
            </w:pPr>
            <w:r>
              <w:rPr>
                <w:rFonts w:ascii="宋体" w:hAnsi="宋体" w:eastAsia="宋体" w:cs="宋体"/>
                <w:sz w:val="22"/>
              </w:rPr>
              <w:t>506500</w:t>
            </w:r>
          </w:p>
        </w:tc>
        <w:tc>
          <w:tcPr>
            <w:tcW w:w="3969" w:type="dxa"/>
            <w:gridSpan w:val="2"/>
            <w:tcBorders>
              <w:top w:val="single" w:color="auto" w:sz="4" w:space="0"/>
              <w:bottom w:val="single" w:color="auto" w:sz="4" w:space="0"/>
            </w:tcBorders>
            <w:vAlign w:val="center"/>
          </w:tcPr>
          <w:p w14:paraId="0028E61C">
            <w:pPr>
              <w:jc w:val="center"/>
              <w:rPr>
                <w:rFonts w:hint="eastAsia" w:cs="宋体" w:asciiTheme="minorEastAsia" w:hAnsiTheme="minorEastAsia"/>
                <w:color w:val="000000"/>
                <w:sz w:val="22"/>
              </w:rPr>
            </w:pPr>
            <w:r>
              <w:rPr>
                <w:rFonts w:ascii="宋体" w:hAnsi="宋体" w:eastAsia="宋体" w:cs="宋体"/>
                <w:sz w:val="22"/>
              </w:rPr>
              <w:t>澳门特别行政区</w:t>
            </w:r>
          </w:p>
        </w:tc>
      </w:tr>
    </w:tbl>
    <w:p w14:paraId="053F32A8">
      <w:pPr>
        <w:tabs>
          <w:tab w:val="left" w:pos="4963"/>
        </w:tabs>
        <w:jc w:val="left"/>
        <w:rPr>
          <w:rFonts w:hint="eastAsia"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14:paraId="20A73D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9660" w:type="dxa"/>
            <w:tcBorders>
              <w:top w:val="single" w:color="auto" w:sz="4" w:space="0"/>
              <w:left w:val="nil"/>
              <w:bottom w:val="nil"/>
              <w:right w:val="nil"/>
            </w:tcBorders>
          </w:tcPr>
          <w:p w14:paraId="6487032A">
            <w:pPr>
              <w:tabs>
                <w:tab w:val="left" w:pos="4963"/>
              </w:tabs>
              <w:jc w:val="left"/>
              <w:rPr>
                <w:rFonts w:hint="eastAsia" w:asciiTheme="minorEastAsia" w:hAnsiTheme="minorEastAsia"/>
                <w:bCs/>
                <w:color w:val="FF0000"/>
                <w:sz w:val="22"/>
              </w:rPr>
            </w:pPr>
            <w:r>
              <w:rPr>
                <w:rFonts w:hint="eastAsia" w:asciiTheme="minorEastAsia" w:hAnsiTheme="minorEastAsia"/>
                <w:bCs/>
                <w:color w:val="FF0000"/>
                <w:sz w:val="22"/>
              </w:rPr>
              <w:t>说明：</w:t>
            </w:r>
          </w:p>
          <w:p w14:paraId="2A913B93">
            <w:pPr>
              <w:tabs>
                <w:tab w:val="left" w:pos="4963"/>
              </w:tabs>
              <w:jc w:val="left"/>
              <w:rPr>
                <w:rFonts w:hint="eastAsia" w:asciiTheme="minorEastAsia" w:hAnsiTheme="minorEastAsia"/>
                <w:bCs/>
                <w:color w:val="FF0000"/>
                <w:sz w:val="22"/>
              </w:rPr>
            </w:pPr>
            <w:r>
              <w:rPr>
                <w:rFonts w:hint="eastAsia" w:ascii="宋体" w:hAnsi="宋体"/>
                <w:bCs/>
                <w:color w:val="FF0000"/>
                <w:szCs w:val="21"/>
              </w:rPr>
              <w:t>项目不包括会议、考察、访问等非项目性的一次性活动。</w:t>
            </w:r>
          </w:p>
        </w:tc>
      </w:tr>
    </w:tbl>
    <w:p w14:paraId="4AF54C45">
      <w:pPr>
        <w:tabs>
          <w:tab w:val="left" w:pos="4963"/>
        </w:tabs>
        <w:jc w:val="left"/>
        <w:rPr>
          <w:rFonts w:hint="eastAsia" w:asciiTheme="minorEastAsia" w:hAnsiTheme="minorEastAsia"/>
          <w:color w:val="000000"/>
          <w:sz w:val="22"/>
        </w:rPr>
      </w:pPr>
    </w:p>
    <w:p w14:paraId="3F7BBEAB">
      <w:pPr>
        <w:tabs>
          <w:tab w:val="left" w:pos="4963"/>
        </w:tabs>
        <w:jc w:val="left"/>
        <w:rPr>
          <w:rFonts w:hint="eastAsia" w:asciiTheme="minorEastAsia" w:hAnsiTheme="minorEastAsia"/>
          <w:color w:val="000000"/>
          <w:sz w:val="22"/>
        </w:rPr>
      </w:pPr>
    </w:p>
    <w:tbl>
      <w:tblPr>
        <w:tblStyle w:val="14"/>
        <w:tblpPr w:leftFromText="180" w:rightFromText="180" w:vertAnchor="text" w:horzAnchor="page" w:tblpX="1360" w:tblpY="650"/>
        <w:tblOverlap w:val="never"/>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408"/>
        <w:gridCol w:w="1559"/>
        <w:gridCol w:w="3528"/>
        <w:gridCol w:w="16"/>
      </w:tblGrid>
      <w:tr w14:paraId="245A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1050" w:hRule="atLeast"/>
        </w:trPr>
        <w:tc>
          <w:tcPr>
            <w:tcW w:w="9750" w:type="dxa"/>
            <w:gridSpan w:val="5"/>
            <w:tcBorders>
              <w:top w:val="nil"/>
              <w:left w:val="nil"/>
              <w:bottom w:val="single" w:color="auto" w:sz="4" w:space="0"/>
              <w:right w:val="nil"/>
            </w:tcBorders>
            <w:vAlign w:val="center"/>
          </w:tcPr>
          <w:p w14:paraId="0F82B4B1">
            <w:pPr>
              <w:jc w:val="left"/>
              <w:rPr>
                <w:rFonts w:hint="eastAsia"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14:paraId="010D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14:paraId="452138EB">
            <w:pPr>
              <w:jc w:val="center"/>
              <w:rPr>
                <w:rFonts w:hint="eastAsia"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14:paraId="2691762D">
            <w:pPr>
              <w:jc w:val="center"/>
              <w:rPr>
                <w:rFonts w:hint="eastAsia" w:asciiTheme="minorEastAsia" w:hAnsiTheme="minorEastAsia"/>
                <w:color w:val="000000"/>
                <w:sz w:val="22"/>
              </w:rPr>
            </w:pPr>
            <w:r>
              <w:rPr>
                <w:rFonts w:hint="eastAsia" w:asciiTheme="minorEastAsia" w:hAnsiTheme="minorEastAsia"/>
                <w:color w:val="000000"/>
                <w:sz w:val="22"/>
              </w:rPr>
              <w:t>国际组织名称</w:t>
            </w:r>
          </w:p>
          <w:p w14:paraId="356F57EB">
            <w:pPr>
              <w:jc w:val="center"/>
              <w:rPr>
                <w:rFonts w:hint="eastAsia" w:asciiTheme="minorEastAsia" w:hAnsiTheme="minorEastAsia"/>
                <w:color w:val="000000"/>
                <w:sz w:val="22"/>
              </w:rPr>
            </w:pPr>
            <w:r>
              <w:rPr>
                <w:rFonts w:hint="eastAsia" w:asciiTheme="minorEastAsia" w:hAnsiTheme="minorEastAsia"/>
                <w:color w:val="000000"/>
                <w:sz w:val="22"/>
              </w:rPr>
              <w:t>（中、英文全称）</w:t>
            </w:r>
          </w:p>
        </w:tc>
        <w:tc>
          <w:tcPr>
            <w:tcW w:w="1408" w:type="dxa"/>
            <w:tcBorders>
              <w:top w:val="single" w:color="auto" w:sz="4" w:space="0"/>
              <w:left w:val="single" w:color="auto" w:sz="4" w:space="0"/>
              <w:right w:val="single" w:color="auto" w:sz="4" w:space="0"/>
            </w:tcBorders>
            <w:vAlign w:val="center"/>
          </w:tcPr>
          <w:p w14:paraId="0B8C955C">
            <w:pPr>
              <w:jc w:val="center"/>
              <w:rPr>
                <w:rFonts w:hint="eastAsia" w:asciiTheme="minorEastAsia" w:hAnsiTheme="minorEastAsia"/>
                <w:color w:val="000000"/>
                <w:sz w:val="22"/>
              </w:rPr>
            </w:pPr>
            <w:r>
              <w:rPr>
                <w:rFonts w:hint="eastAsia" w:asciiTheme="minorEastAsia" w:hAnsiTheme="minorEastAsia"/>
                <w:color w:val="000000"/>
                <w:sz w:val="22"/>
              </w:rPr>
              <w:t>国际组织类型</w:t>
            </w:r>
          </w:p>
        </w:tc>
        <w:tc>
          <w:tcPr>
            <w:tcW w:w="1559" w:type="dxa"/>
            <w:tcBorders>
              <w:top w:val="single" w:color="auto" w:sz="4" w:space="0"/>
              <w:left w:val="single" w:color="auto" w:sz="4" w:space="0"/>
              <w:right w:val="single" w:color="auto" w:sz="4" w:space="0"/>
            </w:tcBorders>
            <w:vAlign w:val="center"/>
          </w:tcPr>
          <w:p w14:paraId="2B4AACBC">
            <w:pPr>
              <w:jc w:val="center"/>
              <w:rPr>
                <w:rFonts w:hint="eastAsia" w:asciiTheme="minorEastAsia" w:hAnsiTheme="minorEastAsia"/>
                <w:color w:val="000000"/>
                <w:sz w:val="22"/>
              </w:rPr>
            </w:pPr>
            <w:r>
              <w:rPr>
                <w:rFonts w:hint="eastAsia" w:asciiTheme="minorEastAsia" w:hAnsiTheme="minorEastAsia"/>
                <w:color w:val="000000"/>
                <w:sz w:val="22"/>
              </w:rPr>
              <w:t>参加时间</w:t>
            </w:r>
          </w:p>
        </w:tc>
        <w:tc>
          <w:tcPr>
            <w:tcW w:w="3544" w:type="dxa"/>
            <w:gridSpan w:val="2"/>
            <w:tcBorders>
              <w:top w:val="single" w:color="auto" w:sz="4" w:space="0"/>
              <w:left w:val="single" w:color="auto" w:sz="4" w:space="0"/>
              <w:right w:val="single" w:color="auto" w:sz="4" w:space="0"/>
            </w:tcBorders>
            <w:vAlign w:val="center"/>
          </w:tcPr>
          <w:p w14:paraId="6AD1789E">
            <w:pPr>
              <w:jc w:val="center"/>
              <w:rPr>
                <w:rFonts w:hint="eastAsia" w:asciiTheme="minorEastAsia" w:hAnsiTheme="minorEastAsia"/>
                <w:color w:val="FF0000"/>
                <w:sz w:val="22"/>
              </w:rPr>
            </w:pPr>
            <w:r>
              <w:rPr>
                <w:rFonts w:hint="eastAsia" w:asciiTheme="minorEastAsia" w:hAnsiTheme="minorEastAsia"/>
                <w:sz w:val="22"/>
              </w:rPr>
              <w:t>担任职务或获得资格情况</w:t>
            </w:r>
          </w:p>
        </w:tc>
      </w:tr>
      <w:tr w14:paraId="7850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14:paraId="73960950">
            <w:pPr>
              <w:widowControl/>
              <w:jc w:val="center"/>
              <w:textAlignment w:val="bottom"/>
              <w:rPr>
                <w:rFonts w:hint="eastAsia" w:cs="宋体" w:asciiTheme="minorEastAsia" w:hAnsiTheme="minorEastAsia"/>
                <w:color w:val="000000"/>
                <w:sz w:val="22"/>
              </w:rPr>
            </w:pPr>
          </w:p>
        </w:tc>
        <w:tc>
          <w:tcPr>
            <w:tcW w:w="2295" w:type="dxa"/>
            <w:tcBorders>
              <w:left w:val="single" w:color="auto" w:sz="4" w:space="0"/>
              <w:bottom w:val="single" w:color="auto" w:sz="4" w:space="0"/>
              <w:right w:val="single" w:color="auto" w:sz="4" w:space="0"/>
            </w:tcBorders>
            <w:vAlign w:val="center"/>
          </w:tcPr>
          <w:p w14:paraId="5DF03467">
            <w:pPr>
              <w:rPr>
                <w:rFonts w:hint="eastAsia" w:cs="宋体" w:asciiTheme="minorEastAsia" w:hAnsiTheme="minorEastAsia"/>
                <w:color w:val="000000"/>
                <w:sz w:val="22"/>
              </w:rPr>
            </w:pPr>
          </w:p>
        </w:tc>
        <w:tc>
          <w:tcPr>
            <w:tcW w:w="1408" w:type="dxa"/>
            <w:tcBorders>
              <w:left w:val="single" w:color="auto" w:sz="4" w:space="0"/>
              <w:bottom w:val="single" w:color="auto" w:sz="4" w:space="0"/>
              <w:right w:val="single" w:color="auto" w:sz="4" w:space="0"/>
            </w:tcBorders>
            <w:vAlign w:val="center"/>
          </w:tcPr>
          <w:p w14:paraId="63173FD6">
            <w:pPr>
              <w:widowControl/>
              <w:jc w:val="left"/>
              <w:textAlignment w:val="bottom"/>
              <w:rPr>
                <w:rFonts w:hint="eastAsia" w:cs="宋体" w:asciiTheme="minorEastAsia" w:hAnsiTheme="minorEastAsia"/>
                <w:color w:val="000000"/>
                <w:sz w:val="22"/>
              </w:rPr>
            </w:pPr>
          </w:p>
        </w:tc>
        <w:tc>
          <w:tcPr>
            <w:tcW w:w="1559" w:type="dxa"/>
            <w:tcBorders>
              <w:left w:val="single" w:color="auto" w:sz="4" w:space="0"/>
              <w:bottom w:val="single" w:color="auto" w:sz="4" w:space="0"/>
              <w:right w:val="single" w:color="auto" w:sz="4" w:space="0"/>
            </w:tcBorders>
            <w:vAlign w:val="center"/>
          </w:tcPr>
          <w:p w14:paraId="0DF8EE94">
            <w:pPr>
              <w:rPr>
                <w:rFonts w:hint="eastAsia" w:cs="宋体" w:asciiTheme="minorEastAsia" w:hAnsiTheme="minorEastAsia"/>
                <w:color w:val="000000"/>
                <w:sz w:val="22"/>
              </w:rPr>
            </w:pPr>
          </w:p>
        </w:tc>
        <w:tc>
          <w:tcPr>
            <w:tcW w:w="3544" w:type="dxa"/>
            <w:gridSpan w:val="2"/>
            <w:tcBorders>
              <w:left w:val="single" w:color="auto" w:sz="4" w:space="0"/>
              <w:bottom w:val="single" w:color="auto" w:sz="4" w:space="0"/>
              <w:right w:val="single" w:color="auto" w:sz="4" w:space="0"/>
            </w:tcBorders>
            <w:vAlign w:val="center"/>
          </w:tcPr>
          <w:p w14:paraId="21E56495">
            <w:pPr>
              <w:rPr>
                <w:rFonts w:hint="eastAsia" w:cs="宋体" w:asciiTheme="minorEastAsia" w:hAnsiTheme="minorEastAsia"/>
                <w:color w:val="000000"/>
                <w:sz w:val="22"/>
              </w:rPr>
            </w:pPr>
          </w:p>
        </w:tc>
      </w:tr>
    </w:tbl>
    <w:p w14:paraId="3E867318">
      <w:pPr>
        <w:tabs>
          <w:tab w:val="left" w:pos="4963"/>
        </w:tabs>
        <w:jc w:val="left"/>
        <w:rPr>
          <w:rFonts w:hint="eastAsia" w:asciiTheme="minorEastAsia" w:hAnsiTheme="minorEastAsia"/>
          <w:color w:val="000000"/>
          <w:sz w:val="22"/>
        </w:rPr>
      </w:pPr>
    </w:p>
    <w:tbl>
      <w:tblPr>
        <w:tblStyle w:val="14"/>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14:paraId="054319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14:paraId="46FA23FA">
            <w:pPr>
              <w:tabs>
                <w:tab w:val="left" w:pos="4963"/>
              </w:tabs>
              <w:jc w:val="left"/>
              <w:rPr>
                <w:rFonts w:hint="eastAsia" w:asciiTheme="minorEastAsia" w:hAnsiTheme="minorEastAsia"/>
                <w:bCs/>
                <w:color w:val="FF0000"/>
                <w:sz w:val="22"/>
              </w:rPr>
            </w:pPr>
            <w:r>
              <w:rPr>
                <w:rFonts w:hint="eastAsia" w:asciiTheme="minorEastAsia" w:hAnsiTheme="minorEastAsia"/>
                <w:bCs/>
                <w:color w:val="FF0000"/>
                <w:sz w:val="22"/>
              </w:rPr>
              <w:t>说明：</w:t>
            </w:r>
          </w:p>
        </w:tc>
      </w:tr>
      <w:tr w14:paraId="250AD9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14:paraId="7A4430A3">
            <w:pPr>
              <w:tabs>
                <w:tab w:val="left" w:pos="4963"/>
              </w:tabs>
              <w:jc w:val="left"/>
              <w:rPr>
                <w:rFonts w:hint="eastAsia" w:asciiTheme="minorEastAsia" w:hAnsiTheme="minorEastAsia"/>
                <w:bCs/>
                <w:color w:val="FF0000"/>
                <w:sz w:val="22"/>
              </w:rPr>
            </w:pPr>
            <w:r>
              <w:rPr>
                <w:rFonts w:hint="eastAsia" w:asciiTheme="minorEastAsia" w:hAnsiTheme="minorEastAsia"/>
                <w:bCs/>
                <w:color w:val="FF0000"/>
                <w:sz w:val="22"/>
              </w:rPr>
              <w:t>1、本栏目统计本单位截止2024年底仍然有效参加的所有国际组织。</w:t>
            </w:r>
          </w:p>
        </w:tc>
      </w:tr>
      <w:tr w14:paraId="506EFD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14:paraId="2C338B2D">
            <w:pPr>
              <w:tabs>
                <w:tab w:val="left" w:pos="4963"/>
              </w:tabs>
              <w:jc w:val="left"/>
              <w:rPr>
                <w:rFonts w:hint="eastAsia" w:asciiTheme="minorEastAsia" w:hAnsiTheme="minorEastAsia"/>
                <w:bCs/>
                <w:color w:val="FF0000"/>
                <w:sz w:val="22"/>
              </w:rPr>
            </w:pPr>
            <w:r>
              <w:rPr>
                <w:rFonts w:hint="eastAsia" w:asciiTheme="minorEastAsia" w:hAnsiTheme="minorEastAsia"/>
                <w:bCs/>
                <w:color w:val="FF0000"/>
                <w:sz w:val="22"/>
              </w:rPr>
              <w:t>2、职务或资格类型包括：会员、担任国际组织分支机构具体职务、担任国际组织具体职务、获得国际组织某种资格或认可（如谘商地位、建立正式官方关系）等。</w:t>
            </w:r>
          </w:p>
        </w:tc>
      </w:tr>
    </w:tbl>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45"/>
      </w:tblGrid>
      <w:tr w14:paraId="5B14D9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9945" w:type="dxa"/>
            <w:tcBorders>
              <w:top w:val="nil"/>
              <w:left w:val="nil"/>
              <w:bottom w:val="single" w:color="auto" w:sz="4" w:space="0"/>
              <w:right w:val="nil"/>
            </w:tcBorders>
            <w:vAlign w:val="center"/>
          </w:tcPr>
          <w:p w14:paraId="367C56A5">
            <w:pPr>
              <w:jc w:val="left"/>
              <w:rPr>
                <w:rFonts w:hint="eastAsia" w:asciiTheme="minorEastAsia" w:hAnsiTheme="minorEastAsia"/>
                <w:color w:val="000000"/>
                <w:sz w:val="22"/>
              </w:rPr>
            </w:pPr>
            <w:r>
              <w:rPr>
                <w:rFonts w:hint="eastAsia" w:asciiTheme="minorEastAsia" w:hAnsiTheme="minorEastAsia"/>
                <w:color w:val="000000"/>
                <w:sz w:val="22"/>
              </w:rPr>
              <w:t>（5） 2024年对外活动主要成绩、问题和管理政策建议</w:t>
            </w:r>
          </w:p>
        </w:tc>
      </w:tr>
      <w:tr w14:paraId="29FA97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52" w:hRule="atLeast"/>
        </w:trPr>
        <w:tc>
          <w:tcPr>
            <w:tcW w:w="9945" w:type="dxa"/>
            <w:tcBorders>
              <w:top w:val="single" w:color="auto" w:sz="4" w:space="0"/>
              <w:left w:val="single" w:color="auto" w:sz="4" w:space="0"/>
              <w:bottom w:val="single" w:color="auto" w:sz="4" w:space="0"/>
              <w:right w:val="single" w:color="auto" w:sz="4" w:space="0"/>
            </w:tcBorders>
          </w:tcPr>
          <w:p w14:paraId="49F7295C">
            <w:pPr>
              <w:rPr>
                <w:rFonts w:hint="eastAsia" w:asciiTheme="minorEastAsia" w:hAnsiTheme="minorEastAsia"/>
                <w:color w:val="000000"/>
                <w:sz w:val="22"/>
              </w:rPr>
            </w:pPr>
            <w:r>
              <w:rPr>
                <w:rFonts w:hint="eastAsia" w:asciiTheme="minorEastAsia" w:hAnsiTheme="minorEastAsia"/>
                <w:color w:val="000000"/>
                <w:sz w:val="22"/>
              </w:rPr>
              <w:t>2024年度我会理事会通过总结历年来对外文化交流保护工作的经验教训，进一步加强与社会各界及中国外文局文化传播中心、中国外文局国际传播发展中心、中央美术学院等单位合作，在中国国务院新闻办公室对外推广局、外交部澜湄合作专项基金、中国驻韩国大使馆及首尔中国文化中心等各级机关的带领和指导下参与了“文明的故事”中韩青年交流会暨“交相辉映：中韩时装艺术交流文献展”等多项对外文化交流活动，取得了一定成绩。十二月我会成为北京市民间组织国际交流促进会会员，籍此契机我会将在今后的工作中，积极为北京市文化领域民间国际交流交往工作贡献力量，发挥民间外交作用，服务新时代首都发展，加强国际传播能力，全面立体讲好中国故事，北京故事，传播中华民族优秀传统文化。</w:t>
            </w:r>
          </w:p>
        </w:tc>
      </w:tr>
      <w:tr w14:paraId="0595E6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tcBorders>
              <w:top w:val="single" w:color="auto" w:sz="4" w:space="0"/>
              <w:left w:val="nil"/>
              <w:bottom w:val="nil"/>
              <w:right w:val="nil"/>
            </w:tcBorders>
            <w:vAlign w:val="center"/>
          </w:tcPr>
          <w:p w14:paraId="0D836A69">
            <w:pPr>
              <w:jc w:val="center"/>
              <w:rPr>
                <w:rFonts w:hint="eastAsia" w:asciiTheme="minorEastAsia" w:hAnsiTheme="minorEastAsia"/>
                <w:color w:val="000000"/>
                <w:sz w:val="22"/>
              </w:rPr>
            </w:pPr>
          </w:p>
        </w:tc>
      </w:tr>
    </w:tbl>
    <w:p w14:paraId="62C5450E">
      <w:pPr>
        <w:jc w:val="left"/>
        <w:rPr>
          <w:rFonts w:hint="eastAsia" w:asciiTheme="minorEastAsia" w:hAnsiTheme="minorEastAsia"/>
          <w:color w:val="000000"/>
          <w:sz w:val="22"/>
        </w:rPr>
      </w:pPr>
    </w:p>
    <w:p w14:paraId="44F71575">
      <w:pPr>
        <w:jc w:val="left"/>
        <w:rPr>
          <w:rFonts w:hint="eastAsia" w:asciiTheme="minorEastAsia" w:hAnsiTheme="minorEastAsia"/>
          <w:color w:val="000000"/>
          <w:sz w:val="22"/>
        </w:rPr>
      </w:pPr>
    </w:p>
    <w:p w14:paraId="55FF0E82">
      <w:pPr>
        <w:jc w:val="left"/>
        <w:rPr>
          <w:rFonts w:hint="eastAsia" w:asciiTheme="minorEastAsia" w:hAnsiTheme="minorEastAsia"/>
          <w:color w:val="000000"/>
          <w:sz w:val="22"/>
        </w:rPr>
      </w:pPr>
    </w:p>
    <w:p w14:paraId="34DC655F">
      <w:pPr>
        <w:jc w:val="left"/>
        <w:rPr>
          <w:rFonts w:hint="eastAsia" w:asciiTheme="minorEastAsia" w:hAnsiTheme="minorEastAsia"/>
          <w:color w:val="000000"/>
          <w:sz w:val="22"/>
        </w:rPr>
      </w:pPr>
    </w:p>
    <w:p w14:paraId="0629C6AE">
      <w:pPr>
        <w:jc w:val="left"/>
        <w:rPr>
          <w:rFonts w:hint="eastAsia" w:asciiTheme="minorEastAsia" w:hAnsiTheme="minorEastAsia"/>
          <w:color w:val="000000"/>
          <w:sz w:val="22"/>
        </w:rPr>
      </w:pP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869"/>
        <w:gridCol w:w="1275"/>
        <w:gridCol w:w="1134"/>
        <w:gridCol w:w="1560"/>
        <w:gridCol w:w="1377"/>
        <w:gridCol w:w="1032"/>
        <w:gridCol w:w="1455"/>
      </w:tblGrid>
      <w:tr w14:paraId="36C7B1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8"/>
            <w:tcBorders>
              <w:top w:val="nil"/>
              <w:left w:val="nil"/>
              <w:bottom w:val="single" w:color="auto" w:sz="4" w:space="0"/>
              <w:right w:val="nil"/>
            </w:tcBorders>
            <w:vAlign w:val="center"/>
          </w:tcPr>
          <w:p w14:paraId="2DE7F5A6">
            <w:pPr>
              <w:jc w:val="left"/>
              <w:rPr>
                <w:rFonts w:hint="eastAsia" w:asciiTheme="minorEastAsia" w:hAnsiTheme="minorEastAsia"/>
                <w:color w:val="000000"/>
                <w:sz w:val="22"/>
              </w:rPr>
            </w:pPr>
            <w:r>
              <w:rPr>
                <w:rFonts w:hint="eastAsia" w:asciiTheme="minorEastAsia" w:hAnsiTheme="minorEastAsia"/>
                <w:color w:val="000000"/>
                <w:sz w:val="22"/>
              </w:rPr>
              <w:t>（6）外籍人员在本单位工作情况</w:t>
            </w:r>
          </w:p>
        </w:tc>
      </w:tr>
      <w:tr w14:paraId="25C6D6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restart"/>
            <w:tcBorders>
              <w:top w:val="single" w:color="auto" w:sz="4" w:space="0"/>
              <w:left w:val="single" w:color="auto" w:sz="4" w:space="0"/>
              <w:bottom w:val="single" w:color="auto" w:sz="4" w:space="0"/>
              <w:right w:val="single" w:color="auto" w:sz="4" w:space="0"/>
            </w:tcBorders>
            <w:vAlign w:val="center"/>
          </w:tcPr>
          <w:p w14:paraId="25FBFC48">
            <w:pPr>
              <w:jc w:val="left"/>
              <w:rPr>
                <w:rFonts w:hint="eastAsia" w:asciiTheme="minorEastAsia" w:hAnsiTheme="minorEastAsia"/>
                <w:color w:val="000000"/>
                <w:sz w:val="22"/>
              </w:rPr>
            </w:pPr>
            <w:r>
              <w:rPr>
                <w:rFonts w:hint="eastAsia" w:asciiTheme="minorEastAsia" w:hAnsiTheme="minorEastAsia"/>
                <w:color w:val="000000"/>
                <w:sz w:val="22"/>
              </w:rPr>
              <w:t>外籍人员在本单位工作情况</w:t>
            </w:r>
          </w:p>
        </w:tc>
        <w:tc>
          <w:tcPr>
            <w:tcW w:w="869" w:type="dxa"/>
            <w:tcBorders>
              <w:top w:val="single" w:color="auto" w:sz="4" w:space="0"/>
              <w:left w:val="single" w:color="auto" w:sz="4" w:space="0"/>
              <w:bottom w:val="single" w:color="auto" w:sz="4" w:space="0"/>
              <w:right w:val="single" w:color="auto" w:sz="4" w:space="0"/>
            </w:tcBorders>
            <w:vAlign w:val="center"/>
          </w:tcPr>
          <w:p w14:paraId="4F0A1997">
            <w:pPr>
              <w:jc w:val="left"/>
              <w:rPr>
                <w:rFonts w:hint="eastAsia" w:asciiTheme="minorEastAsia" w:hAnsiTheme="minorEastAsia"/>
                <w:color w:val="000000"/>
                <w:sz w:val="22"/>
              </w:rPr>
            </w:pPr>
            <w:r>
              <w:rPr>
                <w:rFonts w:hint="eastAsia" w:asciiTheme="minorEastAsia" w:hAnsiTheme="minorEastAsia"/>
                <w:color w:val="000000"/>
                <w:sz w:val="22"/>
              </w:rPr>
              <w:t>类型</w:t>
            </w:r>
          </w:p>
        </w:tc>
        <w:tc>
          <w:tcPr>
            <w:tcW w:w="1275" w:type="dxa"/>
            <w:tcBorders>
              <w:top w:val="single" w:color="auto" w:sz="4" w:space="0"/>
              <w:left w:val="single" w:color="auto" w:sz="4" w:space="0"/>
              <w:bottom w:val="single" w:color="auto" w:sz="4" w:space="0"/>
              <w:right w:val="single" w:color="auto" w:sz="4" w:space="0"/>
            </w:tcBorders>
            <w:vAlign w:val="center"/>
          </w:tcPr>
          <w:p w14:paraId="5184A1FA">
            <w:pPr>
              <w:jc w:val="left"/>
              <w:rPr>
                <w:rFonts w:hint="eastAsia" w:asciiTheme="minorEastAsia" w:hAnsiTheme="minorEastAsia"/>
                <w:color w:val="000000"/>
                <w:sz w:val="22"/>
              </w:rPr>
            </w:pPr>
            <w:r>
              <w:rPr>
                <w:rFonts w:hint="eastAsia" w:asciiTheme="minorEastAsia" w:hAnsiTheme="minorEastAsia"/>
                <w:color w:val="000000"/>
                <w:sz w:val="22"/>
              </w:rPr>
              <w:t>负责人</w:t>
            </w:r>
          </w:p>
        </w:tc>
        <w:tc>
          <w:tcPr>
            <w:tcW w:w="1134" w:type="dxa"/>
            <w:tcBorders>
              <w:top w:val="single" w:color="auto" w:sz="4" w:space="0"/>
              <w:left w:val="single" w:color="auto" w:sz="4" w:space="0"/>
              <w:bottom w:val="single" w:color="auto" w:sz="4" w:space="0"/>
              <w:right w:val="single" w:color="auto" w:sz="4" w:space="0"/>
            </w:tcBorders>
            <w:vAlign w:val="center"/>
          </w:tcPr>
          <w:p w14:paraId="6846D1C7">
            <w:pPr>
              <w:jc w:val="left"/>
              <w:rPr>
                <w:rFonts w:hint="eastAsia" w:asciiTheme="minorEastAsia" w:hAnsiTheme="minorEastAsia"/>
                <w:color w:val="000000"/>
                <w:sz w:val="22"/>
              </w:rPr>
            </w:pPr>
            <w:r>
              <w:rPr>
                <w:rFonts w:hint="eastAsia" w:asciiTheme="minorEastAsia" w:hAnsiTheme="minorEastAsia"/>
                <w:color w:val="000000"/>
                <w:sz w:val="22"/>
              </w:rPr>
              <w:t>理事</w:t>
            </w:r>
          </w:p>
        </w:tc>
        <w:tc>
          <w:tcPr>
            <w:tcW w:w="1560" w:type="dxa"/>
            <w:tcBorders>
              <w:top w:val="single" w:color="auto" w:sz="4" w:space="0"/>
              <w:left w:val="single" w:color="auto" w:sz="4" w:space="0"/>
              <w:bottom w:val="single" w:color="auto" w:sz="4" w:space="0"/>
              <w:right w:val="single" w:color="auto" w:sz="4" w:space="0"/>
            </w:tcBorders>
            <w:vAlign w:val="center"/>
          </w:tcPr>
          <w:p w14:paraId="7FEAB6F3">
            <w:pPr>
              <w:jc w:val="left"/>
              <w:rPr>
                <w:rFonts w:hint="eastAsia" w:asciiTheme="minorEastAsia" w:hAnsiTheme="minorEastAsia"/>
                <w:color w:val="000000"/>
                <w:sz w:val="22"/>
              </w:rPr>
            </w:pPr>
            <w:r>
              <w:rPr>
                <w:rFonts w:hint="eastAsia" w:asciiTheme="minorEastAsia" w:hAnsiTheme="minorEastAsia"/>
                <w:color w:val="000000"/>
                <w:sz w:val="22"/>
              </w:rPr>
              <w:t>分支(代表</w:t>
            </w:r>
            <w:r>
              <w:rPr>
                <w:rFonts w:asciiTheme="minorEastAsia" w:hAnsiTheme="minorEastAsia"/>
                <w:color w:val="000000"/>
                <w:sz w:val="22"/>
              </w:rPr>
              <w:t>)</w:t>
            </w:r>
            <w:r>
              <w:rPr>
                <w:rFonts w:hint="eastAsia" w:asciiTheme="minorEastAsia" w:hAnsiTheme="minorEastAsia"/>
                <w:color w:val="000000"/>
                <w:sz w:val="22"/>
              </w:rPr>
              <w:t>机构负责人</w:t>
            </w:r>
          </w:p>
        </w:tc>
        <w:tc>
          <w:tcPr>
            <w:tcW w:w="1377" w:type="dxa"/>
            <w:tcBorders>
              <w:top w:val="single" w:color="auto" w:sz="4" w:space="0"/>
              <w:left w:val="single" w:color="auto" w:sz="4" w:space="0"/>
              <w:bottom w:val="single" w:color="auto" w:sz="4" w:space="0"/>
              <w:right w:val="single" w:color="auto" w:sz="4" w:space="0"/>
            </w:tcBorders>
            <w:vAlign w:val="center"/>
          </w:tcPr>
          <w:p w14:paraId="6A798B8D">
            <w:pPr>
              <w:jc w:val="left"/>
              <w:rPr>
                <w:rFonts w:hint="eastAsia" w:asciiTheme="minorEastAsia" w:hAnsiTheme="minorEastAsia"/>
                <w:color w:val="000000"/>
                <w:sz w:val="22"/>
              </w:rPr>
            </w:pPr>
            <w:r>
              <w:rPr>
                <w:rFonts w:hint="eastAsia" w:asciiTheme="minorEastAsia" w:hAnsiTheme="minorEastAsia"/>
                <w:color w:val="000000"/>
                <w:sz w:val="22"/>
              </w:rPr>
              <w:t>工作人员</w:t>
            </w:r>
          </w:p>
        </w:tc>
        <w:tc>
          <w:tcPr>
            <w:tcW w:w="1032" w:type="dxa"/>
            <w:tcBorders>
              <w:top w:val="single" w:color="auto" w:sz="4" w:space="0"/>
              <w:left w:val="single" w:color="auto" w:sz="4" w:space="0"/>
              <w:bottom w:val="single" w:color="auto" w:sz="4" w:space="0"/>
              <w:right w:val="single" w:color="auto" w:sz="4" w:space="0"/>
            </w:tcBorders>
            <w:vAlign w:val="center"/>
          </w:tcPr>
          <w:p w14:paraId="53EB830D">
            <w:pPr>
              <w:jc w:val="left"/>
              <w:rPr>
                <w:rFonts w:hint="eastAsia" w:asciiTheme="minorEastAsia" w:hAnsiTheme="minorEastAsia"/>
                <w:color w:val="000000"/>
                <w:sz w:val="22"/>
              </w:rPr>
            </w:pPr>
            <w:r>
              <w:rPr>
                <w:rFonts w:hint="eastAsia" w:asciiTheme="minorEastAsia" w:hAnsiTheme="minorEastAsia"/>
                <w:color w:val="000000"/>
                <w:sz w:val="22"/>
              </w:rPr>
              <w:t>会员</w:t>
            </w:r>
          </w:p>
        </w:tc>
        <w:tc>
          <w:tcPr>
            <w:tcW w:w="1455" w:type="dxa"/>
            <w:tcBorders>
              <w:top w:val="single" w:color="auto" w:sz="4" w:space="0"/>
              <w:left w:val="single" w:color="auto" w:sz="4" w:space="0"/>
              <w:bottom w:val="single" w:color="auto" w:sz="4" w:space="0"/>
              <w:right w:val="single" w:color="auto" w:sz="4" w:space="0"/>
            </w:tcBorders>
            <w:vAlign w:val="center"/>
          </w:tcPr>
          <w:p w14:paraId="0D0F79F8">
            <w:pPr>
              <w:jc w:val="left"/>
              <w:rPr>
                <w:rFonts w:hint="eastAsia" w:asciiTheme="minorEastAsia" w:hAnsiTheme="minorEastAsia"/>
                <w:color w:val="000000"/>
                <w:sz w:val="22"/>
              </w:rPr>
            </w:pPr>
            <w:r>
              <w:rPr>
                <w:rFonts w:hint="eastAsia" w:asciiTheme="minorEastAsia" w:hAnsiTheme="minorEastAsia"/>
                <w:color w:val="000000"/>
                <w:sz w:val="22"/>
              </w:rPr>
              <w:t>志愿者</w:t>
            </w:r>
          </w:p>
        </w:tc>
      </w:tr>
      <w:tr w14:paraId="308E9D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14:paraId="5818B63E">
            <w:pPr>
              <w:jc w:val="left"/>
              <w:rPr>
                <w:rFonts w:hint="eastAsia" w:asciiTheme="minorEastAsia" w:hAnsiTheme="minorEastAsia"/>
                <w:color w:val="000000"/>
                <w:sz w:val="22"/>
              </w:rPr>
            </w:pPr>
          </w:p>
        </w:tc>
        <w:tc>
          <w:tcPr>
            <w:tcW w:w="869" w:type="dxa"/>
            <w:tcBorders>
              <w:top w:val="single" w:color="auto" w:sz="4" w:space="0"/>
              <w:left w:val="single" w:color="auto" w:sz="4" w:space="0"/>
              <w:bottom w:val="single" w:color="auto" w:sz="4" w:space="0"/>
              <w:right w:val="single" w:color="auto" w:sz="4" w:space="0"/>
            </w:tcBorders>
            <w:vAlign w:val="center"/>
          </w:tcPr>
          <w:p w14:paraId="47145A0A">
            <w:pPr>
              <w:jc w:val="left"/>
              <w:rPr>
                <w:rFonts w:hint="eastAsia" w:asciiTheme="minorEastAsia" w:hAnsiTheme="minorEastAsia"/>
                <w:color w:val="000000"/>
                <w:sz w:val="22"/>
              </w:rPr>
            </w:pPr>
            <w:r>
              <w:rPr>
                <w:rFonts w:hint="eastAsia" w:asciiTheme="minorEastAsia" w:hAnsiTheme="minorEastAsia"/>
                <w:color w:val="000000"/>
                <w:sz w:val="22"/>
              </w:rPr>
              <w:t>人数</w:t>
            </w:r>
          </w:p>
        </w:tc>
        <w:tc>
          <w:tcPr>
            <w:tcW w:w="1275" w:type="dxa"/>
            <w:tcBorders>
              <w:top w:val="single" w:color="auto" w:sz="4" w:space="0"/>
              <w:left w:val="single" w:color="auto" w:sz="4" w:space="0"/>
              <w:bottom w:val="single" w:color="auto" w:sz="4" w:space="0"/>
              <w:right w:val="single" w:color="auto" w:sz="4" w:space="0"/>
            </w:tcBorders>
            <w:vAlign w:val="center"/>
          </w:tcPr>
          <w:p w14:paraId="72CF1296">
            <w:pPr>
              <w:jc w:val="left"/>
              <w:rPr>
                <w:rFonts w:hint="eastAsia" w:asciiTheme="minorEastAsia" w:hAnsiTheme="minorEastAsia"/>
                <w:color w:val="00000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0D090659">
            <w:pPr>
              <w:jc w:val="left"/>
              <w:rPr>
                <w:rFonts w:hint="eastAsia" w:asciiTheme="minorEastAsia" w:hAnsiTheme="minorEastAsia"/>
                <w:color w:val="000000"/>
                <w:sz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2E452F91">
            <w:pPr>
              <w:jc w:val="left"/>
              <w:rPr>
                <w:rFonts w:hint="eastAsia" w:asciiTheme="minorEastAsia" w:hAnsiTheme="minorEastAsia"/>
                <w:color w:val="000000"/>
                <w:sz w:val="22"/>
              </w:rPr>
            </w:pPr>
          </w:p>
        </w:tc>
        <w:tc>
          <w:tcPr>
            <w:tcW w:w="1377" w:type="dxa"/>
            <w:tcBorders>
              <w:top w:val="single" w:color="auto" w:sz="4" w:space="0"/>
              <w:left w:val="single" w:color="auto" w:sz="4" w:space="0"/>
              <w:bottom w:val="single" w:color="auto" w:sz="4" w:space="0"/>
              <w:right w:val="single" w:color="auto" w:sz="4" w:space="0"/>
            </w:tcBorders>
            <w:vAlign w:val="center"/>
          </w:tcPr>
          <w:p w14:paraId="2F3EA019">
            <w:pPr>
              <w:jc w:val="left"/>
              <w:rPr>
                <w:rFonts w:hint="eastAsia" w:asciiTheme="minorEastAsia" w:hAnsiTheme="minorEastAsia"/>
                <w:color w:val="000000"/>
                <w:sz w:val="22"/>
              </w:rPr>
            </w:pPr>
          </w:p>
        </w:tc>
        <w:tc>
          <w:tcPr>
            <w:tcW w:w="1032" w:type="dxa"/>
            <w:tcBorders>
              <w:top w:val="single" w:color="auto" w:sz="4" w:space="0"/>
              <w:left w:val="single" w:color="auto" w:sz="4" w:space="0"/>
              <w:bottom w:val="single" w:color="auto" w:sz="4" w:space="0"/>
              <w:right w:val="single" w:color="auto" w:sz="4" w:space="0"/>
            </w:tcBorders>
            <w:vAlign w:val="center"/>
          </w:tcPr>
          <w:p w14:paraId="1090B16E">
            <w:pPr>
              <w:jc w:val="left"/>
              <w:rPr>
                <w:rFonts w:hint="eastAsia" w:asciiTheme="minorEastAsia" w:hAnsiTheme="minorEastAsia"/>
                <w:color w:val="000000"/>
                <w:sz w:val="22"/>
              </w:rPr>
            </w:pPr>
          </w:p>
        </w:tc>
        <w:tc>
          <w:tcPr>
            <w:tcW w:w="1455" w:type="dxa"/>
            <w:tcBorders>
              <w:top w:val="single" w:color="auto" w:sz="4" w:space="0"/>
              <w:left w:val="single" w:color="auto" w:sz="4" w:space="0"/>
              <w:bottom w:val="single" w:color="auto" w:sz="4" w:space="0"/>
              <w:right w:val="single" w:color="auto" w:sz="4" w:space="0"/>
            </w:tcBorders>
            <w:vAlign w:val="center"/>
          </w:tcPr>
          <w:p w14:paraId="19F39457">
            <w:pPr>
              <w:jc w:val="left"/>
              <w:rPr>
                <w:rFonts w:hint="eastAsia" w:asciiTheme="minorEastAsia" w:hAnsiTheme="minorEastAsia"/>
                <w:color w:val="000000"/>
                <w:sz w:val="22"/>
              </w:rPr>
            </w:pPr>
          </w:p>
        </w:tc>
      </w:tr>
      <w:tr w14:paraId="4F9A54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14:paraId="6A2DE3EE">
            <w:pPr>
              <w:jc w:val="left"/>
              <w:rPr>
                <w:rFonts w:hint="eastAsia" w:asciiTheme="minorEastAsia" w:hAnsiTheme="minorEastAsia"/>
                <w:color w:val="000000"/>
                <w:sz w:val="22"/>
              </w:rPr>
            </w:pPr>
          </w:p>
        </w:tc>
        <w:tc>
          <w:tcPr>
            <w:tcW w:w="8702" w:type="dxa"/>
            <w:gridSpan w:val="7"/>
            <w:tcBorders>
              <w:top w:val="single" w:color="auto" w:sz="4" w:space="0"/>
              <w:left w:val="single" w:color="auto" w:sz="4" w:space="0"/>
              <w:bottom w:val="single" w:color="auto" w:sz="4" w:space="0"/>
              <w:right w:val="single" w:color="auto" w:sz="4" w:space="0"/>
            </w:tcBorders>
            <w:vAlign w:val="center"/>
          </w:tcPr>
          <w:p w14:paraId="7D8E1A77">
            <w:pPr>
              <w:jc w:val="left"/>
              <w:rPr>
                <w:rFonts w:hint="eastAsia" w:asciiTheme="minorEastAsia" w:hAnsiTheme="minorEastAsia"/>
                <w:color w:val="000000"/>
                <w:sz w:val="22"/>
              </w:rPr>
            </w:pPr>
            <w:r>
              <w:rPr>
                <w:rFonts w:hint="eastAsia" w:asciiTheme="minorEastAsia" w:hAnsiTheme="minorEastAsia"/>
                <w:color w:val="FF0000"/>
                <w:sz w:val="22"/>
              </w:rPr>
              <w:t>注：负责人包括理事长（会长）、副理事长（副会长）、秘书长（校长、院长等）。</w:t>
            </w:r>
          </w:p>
        </w:tc>
      </w:tr>
    </w:tbl>
    <w:p w14:paraId="6EB5C7FE">
      <w:pPr>
        <w:jc w:val="left"/>
        <w:rPr>
          <w:rFonts w:hint="eastAsia" w:asciiTheme="minorEastAsia" w:hAnsiTheme="minorEastAsia"/>
          <w:color w:val="000000"/>
          <w:sz w:val="22"/>
        </w:rPr>
      </w:pPr>
    </w:p>
    <w:p w14:paraId="4EC66032"/>
    <w:p w14:paraId="01B87D54">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五</w:t>
      </w:r>
      <w:r>
        <w:rPr>
          <w:rFonts w:hint="eastAsia" w:ascii="宋体" w:hAnsi="宋体"/>
          <w:b/>
          <w:bCs/>
          <w:color w:val="000000" w:themeColor="text1"/>
          <w:sz w:val="24"/>
          <w14:textFill>
            <w14:solidFill>
              <w14:schemeClr w14:val="tx1"/>
            </w14:solidFill>
          </w14:textFill>
        </w:rPr>
        <w:t>）重大公益慈善项目收支明细表</w:t>
      </w:r>
    </w:p>
    <w:tbl>
      <w:tblPr>
        <w:tblStyle w:val="14"/>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1289"/>
        <w:gridCol w:w="1297"/>
        <w:gridCol w:w="1131"/>
        <w:gridCol w:w="1866"/>
        <w:gridCol w:w="1057"/>
        <w:gridCol w:w="850"/>
      </w:tblGrid>
      <w:tr w14:paraId="2432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0" w:hRule="atLeast"/>
          <w:jc w:val="center"/>
        </w:trPr>
        <w:tc>
          <w:tcPr>
            <w:tcW w:w="2122" w:type="dxa"/>
            <w:vAlign w:val="center"/>
          </w:tcPr>
          <w:p w14:paraId="1ACAD85F">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Align w:val="center"/>
          </w:tcPr>
          <w:p w14:paraId="2E973B2B">
            <w:pPr>
              <w:jc w:val="center"/>
              <w:rPr>
                <w:rFonts w:ascii="宋体" w:hAnsi="宋体" w:cs="宋体"/>
                <w:bCs/>
                <w:kern w:val="0"/>
                <w:sz w:val="22"/>
                <w:szCs w:val="22"/>
              </w:rPr>
            </w:pPr>
            <w:r>
              <w:rPr>
                <w:rFonts w:hint="eastAsia" w:ascii="宋体" w:hAnsi="宋体" w:cs="宋体"/>
                <w:bCs/>
                <w:kern w:val="0"/>
                <w:sz w:val="22"/>
                <w:szCs w:val="22"/>
              </w:rPr>
              <w:t>收入</w:t>
            </w:r>
          </w:p>
        </w:tc>
        <w:tc>
          <w:tcPr>
            <w:tcW w:w="1289" w:type="dxa"/>
            <w:vAlign w:val="center"/>
          </w:tcPr>
          <w:p w14:paraId="6612054A">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14:paraId="14DFAD24">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14:paraId="1039CD9B">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14:paraId="703A0A80">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14:paraId="33FE4E39">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14:paraId="313A99EF">
            <w:pPr>
              <w:jc w:val="center"/>
              <w:rPr>
                <w:rFonts w:ascii="宋体" w:hAnsi="宋体" w:cs="宋体"/>
                <w:bCs/>
                <w:kern w:val="0"/>
                <w:sz w:val="22"/>
                <w:szCs w:val="22"/>
              </w:rPr>
            </w:pPr>
            <w:r>
              <w:rPr>
                <w:rFonts w:hint="eastAsia" w:ascii="宋体" w:hAnsi="宋体" w:cs="宋体"/>
                <w:bCs/>
                <w:kern w:val="0"/>
                <w:sz w:val="22"/>
                <w:szCs w:val="22"/>
              </w:rPr>
              <w:t>总计</w:t>
            </w:r>
          </w:p>
        </w:tc>
      </w:tr>
      <w:tr w14:paraId="72AE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14:paraId="7C370134">
            <w:pPr>
              <w:rPr>
                <w:rFonts w:ascii="宋体" w:hAnsi="宋体"/>
                <w:sz w:val="22"/>
                <w:szCs w:val="22"/>
              </w:rPr>
            </w:pPr>
            <w:r>
              <w:rPr>
                <w:rFonts w:ascii="宋体" w:hAnsi="宋体" w:eastAsia="宋体" w:cs="宋体"/>
                <w:color w:val="000000"/>
                <w:kern w:val="0"/>
                <w:sz w:val="22"/>
                <w:szCs w:val="22"/>
              </w:rPr>
              <w:t>多彩的中华民族—相约大湾区优秀摄影作品展</w:t>
            </w:r>
          </w:p>
        </w:tc>
        <w:tc>
          <w:tcPr>
            <w:tcW w:w="1014" w:type="dxa"/>
            <w:vAlign w:val="center"/>
          </w:tcPr>
          <w:p w14:paraId="2F3987D5">
            <w:pPr>
              <w:widowControl/>
              <w:jc w:val="left"/>
              <w:rPr>
                <w:rFonts w:ascii="宋体" w:hAnsi="宋体" w:cs="宋体"/>
                <w:kern w:val="0"/>
                <w:sz w:val="22"/>
                <w:szCs w:val="22"/>
              </w:rPr>
            </w:pPr>
            <w:r>
              <w:rPr>
                <w:rFonts w:ascii="宋体" w:hAnsi="宋体" w:cs="宋体"/>
                <w:color w:val="000000"/>
                <w:kern w:val="0"/>
                <w:sz w:val="22"/>
                <w:szCs w:val="22"/>
              </w:rPr>
              <w:t>506500.00</w:t>
            </w:r>
          </w:p>
        </w:tc>
        <w:tc>
          <w:tcPr>
            <w:tcW w:w="1289" w:type="dxa"/>
            <w:vAlign w:val="center"/>
          </w:tcPr>
          <w:p w14:paraId="33B6B4C2">
            <w:pPr>
              <w:jc w:val="left"/>
              <w:rPr>
                <w:rFonts w:ascii="宋体" w:hAnsi="宋体" w:cs="宋体"/>
                <w:kern w:val="0"/>
                <w:sz w:val="22"/>
                <w:szCs w:val="22"/>
              </w:rPr>
            </w:pPr>
            <w:r>
              <w:rPr>
                <w:rFonts w:ascii="宋体" w:hAnsi="宋体" w:cs="宋体"/>
                <w:bCs/>
                <w:kern w:val="0"/>
                <w:sz w:val="22"/>
                <w:szCs w:val="22"/>
              </w:rPr>
              <w:t>0</w:t>
            </w:r>
          </w:p>
        </w:tc>
        <w:tc>
          <w:tcPr>
            <w:tcW w:w="1297" w:type="dxa"/>
            <w:vAlign w:val="center"/>
          </w:tcPr>
          <w:p w14:paraId="1BB9209A">
            <w:pPr>
              <w:jc w:val="left"/>
              <w:rPr>
                <w:rFonts w:ascii="宋体" w:hAnsi="宋体" w:cs="宋体"/>
                <w:kern w:val="0"/>
                <w:sz w:val="22"/>
                <w:szCs w:val="22"/>
              </w:rPr>
            </w:pPr>
            <w:r>
              <w:rPr>
                <w:rFonts w:ascii="宋体" w:hAnsi="宋体" w:cs="宋体"/>
                <w:bCs/>
                <w:kern w:val="0"/>
                <w:sz w:val="22"/>
                <w:szCs w:val="22"/>
              </w:rPr>
              <w:t>0</w:t>
            </w:r>
          </w:p>
        </w:tc>
        <w:tc>
          <w:tcPr>
            <w:tcW w:w="1131" w:type="dxa"/>
            <w:vAlign w:val="center"/>
          </w:tcPr>
          <w:p w14:paraId="3DA6535B">
            <w:pPr>
              <w:widowControl/>
              <w:jc w:val="left"/>
              <w:rPr>
                <w:rFonts w:ascii="宋体" w:hAnsi="宋体" w:cs="宋体"/>
                <w:kern w:val="0"/>
                <w:sz w:val="22"/>
                <w:szCs w:val="22"/>
              </w:rPr>
            </w:pPr>
            <w:r>
              <w:rPr>
                <w:rFonts w:ascii="宋体" w:hAnsi="宋体" w:cs="宋体"/>
                <w:color w:val="000000"/>
                <w:kern w:val="0"/>
                <w:sz w:val="22"/>
                <w:szCs w:val="22"/>
              </w:rPr>
              <w:t>0</w:t>
            </w:r>
          </w:p>
        </w:tc>
        <w:tc>
          <w:tcPr>
            <w:tcW w:w="1866" w:type="dxa"/>
            <w:vAlign w:val="center"/>
          </w:tcPr>
          <w:p w14:paraId="4433479B">
            <w:pPr>
              <w:widowControl/>
              <w:jc w:val="left"/>
              <w:rPr>
                <w:rFonts w:ascii="宋体" w:hAnsi="宋体" w:cs="宋体"/>
                <w:kern w:val="0"/>
                <w:sz w:val="22"/>
                <w:szCs w:val="22"/>
              </w:rPr>
            </w:pPr>
            <w:r>
              <w:rPr>
                <w:rFonts w:ascii="宋体" w:hAnsi="宋体" w:cs="宋体"/>
                <w:color w:val="000000"/>
                <w:kern w:val="0"/>
                <w:sz w:val="22"/>
                <w:szCs w:val="22"/>
              </w:rPr>
              <w:t>0</w:t>
            </w:r>
          </w:p>
        </w:tc>
        <w:tc>
          <w:tcPr>
            <w:tcW w:w="1057" w:type="dxa"/>
            <w:vAlign w:val="center"/>
          </w:tcPr>
          <w:p w14:paraId="20C79D67">
            <w:pPr>
              <w:jc w:val="left"/>
              <w:rPr>
                <w:rFonts w:ascii="宋体" w:hAnsi="宋体" w:cs="宋体"/>
                <w:kern w:val="0"/>
                <w:sz w:val="22"/>
                <w:szCs w:val="22"/>
              </w:rPr>
            </w:pPr>
            <w:r>
              <w:rPr>
                <w:rFonts w:ascii="宋体" w:hAnsi="宋体" w:cs="宋体"/>
                <w:color w:val="000000"/>
                <w:kern w:val="0"/>
                <w:sz w:val="22"/>
                <w:szCs w:val="22"/>
              </w:rPr>
              <w:t>506500.00</w:t>
            </w:r>
          </w:p>
        </w:tc>
        <w:tc>
          <w:tcPr>
            <w:tcW w:w="850" w:type="dxa"/>
            <w:vAlign w:val="center"/>
          </w:tcPr>
          <w:p w14:paraId="767638A4">
            <w:pPr>
              <w:widowControl/>
              <w:jc w:val="left"/>
              <w:rPr>
                <w:rFonts w:ascii="宋体" w:hAnsi="宋体" w:cs="宋体"/>
                <w:kern w:val="0"/>
                <w:sz w:val="22"/>
                <w:szCs w:val="22"/>
              </w:rPr>
            </w:pPr>
            <w:r>
              <w:rPr>
                <w:rFonts w:ascii="宋体" w:hAnsi="宋体" w:cs="宋体"/>
                <w:color w:val="000000"/>
                <w:kern w:val="0"/>
                <w:sz w:val="22"/>
                <w:szCs w:val="22"/>
              </w:rPr>
              <w:t>506500.00</w:t>
            </w:r>
          </w:p>
        </w:tc>
      </w:tr>
      <w:tr w14:paraId="3BEA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14:paraId="0024386D">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14:paraId="1F4A559F">
            <w:pPr>
              <w:widowControl/>
              <w:jc w:val="left"/>
              <w:rPr>
                <w:rFonts w:ascii="宋体" w:hAnsi="宋体" w:cs="宋体"/>
                <w:kern w:val="0"/>
                <w:sz w:val="22"/>
                <w:szCs w:val="22"/>
              </w:rPr>
            </w:pPr>
            <w:r>
              <w:rPr>
                <w:rFonts w:ascii="宋体" w:hAnsi="宋体" w:cs="宋体"/>
                <w:color w:val="000000"/>
                <w:kern w:val="0"/>
                <w:sz w:val="22"/>
                <w:szCs w:val="22"/>
              </w:rPr>
              <w:t>506500.00</w:t>
            </w:r>
          </w:p>
        </w:tc>
        <w:tc>
          <w:tcPr>
            <w:tcW w:w="1289" w:type="dxa"/>
            <w:vAlign w:val="center"/>
          </w:tcPr>
          <w:p w14:paraId="527148CF">
            <w:pPr>
              <w:widowControl/>
              <w:jc w:val="left"/>
              <w:rPr>
                <w:rFonts w:ascii="宋体" w:hAnsi="宋体" w:cs="宋体"/>
                <w:kern w:val="0"/>
                <w:sz w:val="22"/>
                <w:szCs w:val="22"/>
              </w:rPr>
            </w:pPr>
            <w:r>
              <w:rPr>
                <w:rFonts w:ascii="宋体" w:hAnsi="宋体" w:cs="宋体"/>
                <w:color w:val="000000"/>
                <w:kern w:val="0"/>
                <w:sz w:val="22"/>
                <w:szCs w:val="22"/>
              </w:rPr>
              <w:t>0.00</w:t>
            </w:r>
          </w:p>
        </w:tc>
        <w:tc>
          <w:tcPr>
            <w:tcW w:w="1297" w:type="dxa"/>
            <w:vAlign w:val="center"/>
          </w:tcPr>
          <w:p w14:paraId="42FDB1F9">
            <w:pPr>
              <w:widowControl/>
              <w:jc w:val="left"/>
              <w:rPr>
                <w:rFonts w:ascii="宋体" w:hAnsi="宋体" w:cs="宋体"/>
                <w:kern w:val="0"/>
                <w:sz w:val="22"/>
                <w:szCs w:val="22"/>
              </w:rPr>
            </w:pPr>
            <w:r>
              <w:rPr>
                <w:rFonts w:ascii="宋体" w:hAnsi="宋体" w:cs="宋体"/>
                <w:color w:val="000000"/>
                <w:kern w:val="0"/>
                <w:sz w:val="22"/>
                <w:szCs w:val="22"/>
              </w:rPr>
              <w:t>0.00</w:t>
            </w:r>
          </w:p>
        </w:tc>
        <w:tc>
          <w:tcPr>
            <w:tcW w:w="1131" w:type="dxa"/>
            <w:vAlign w:val="center"/>
          </w:tcPr>
          <w:p w14:paraId="332D6135">
            <w:pPr>
              <w:widowControl/>
              <w:jc w:val="left"/>
              <w:rPr>
                <w:rFonts w:ascii="宋体" w:hAnsi="宋体" w:cs="宋体"/>
                <w:kern w:val="0"/>
                <w:sz w:val="22"/>
                <w:szCs w:val="22"/>
              </w:rPr>
            </w:pPr>
            <w:r>
              <w:rPr>
                <w:rFonts w:ascii="宋体" w:hAnsi="宋体" w:cs="宋体"/>
                <w:color w:val="000000"/>
                <w:kern w:val="0"/>
                <w:sz w:val="22"/>
                <w:szCs w:val="22"/>
              </w:rPr>
              <w:t>0.00</w:t>
            </w:r>
          </w:p>
        </w:tc>
        <w:tc>
          <w:tcPr>
            <w:tcW w:w="1866" w:type="dxa"/>
            <w:vAlign w:val="center"/>
          </w:tcPr>
          <w:p w14:paraId="73FE2123">
            <w:pPr>
              <w:widowControl/>
              <w:jc w:val="left"/>
              <w:rPr>
                <w:rFonts w:ascii="宋体" w:hAnsi="宋体" w:cs="宋体"/>
                <w:kern w:val="0"/>
                <w:sz w:val="22"/>
                <w:szCs w:val="22"/>
              </w:rPr>
            </w:pPr>
            <w:r>
              <w:rPr>
                <w:rFonts w:ascii="宋体" w:hAnsi="宋体" w:cs="宋体"/>
                <w:color w:val="000000"/>
                <w:kern w:val="0"/>
                <w:sz w:val="22"/>
                <w:szCs w:val="22"/>
              </w:rPr>
              <w:t>0.00</w:t>
            </w:r>
          </w:p>
        </w:tc>
        <w:tc>
          <w:tcPr>
            <w:tcW w:w="1057" w:type="dxa"/>
            <w:vAlign w:val="center"/>
          </w:tcPr>
          <w:p w14:paraId="754BB66A">
            <w:pPr>
              <w:widowControl/>
              <w:jc w:val="left"/>
              <w:rPr>
                <w:rFonts w:ascii="宋体" w:hAnsi="宋体" w:cs="宋体"/>
                <w:kern w:val="0"/>
                <w:sz w:val="22"/>
                <w:szCs w:val="22"/>
              </w:rPr>
            </w:pPr>
            <w:r>
              <w:rPr>
                <w:rFonts w:ascii="宋体" w:hAnsi="宋体" w:cs="宋体"/>
                <w:color w:val="000000"/>
                <w:kern w:val="0"/>
                <w:sz w:val="22"/>
                <w:szCs w:val="22"/>
              </w:rPr>
              <w:t>506500.00</w:t>
            </w:r>
          </w:p>
        </w:tc>
        <w:tc>
          <w:tcPr>
            <w:tcW w:w="850" w:type="dxa"/>
            <w:vAlign w:val="center"/>
          </w:tcPr>
          <w:p w14:paraId="6B6348F3">
            <w:pPr>
              <w:widowControl/>
              <w:jc w:val="left"/>
              <w:rPr>
                <w:rFonts w:ascii="宋体" w:hAnsi="宋体" w:cs="宋体"/>
                <w:kern w:val="0"/>
                <w:sz w:val="22"/>
                <w:szCs w:val="22"/>
              </w:rPr>
            </w:pPr>
            <w:r>
              <w:rPr>
                <w:rFonts w:ascii="宋体" w:hAnsi="宋体" w:cs="宋体"/>
                <w:color w:val="000000"/>
                <w:kern w:val="0"/>
                <w:sz w:val="22"/>
                <w:szCs w:val="22"/>
              </w:rPr>
              <w:t>506500.00</w:t>
            </w:r>
          </w:p>
        </w:tc>
      </w:tr>
    </w:tbl>
    <w:p w14:paraId="1F67B930">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14:paraId="498C613B">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14:paraId="67D02C6D">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14:paraId="2D7B33F5">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14:paraId="72196A57">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14:paraId="396D375D">
      <w:pPr>
        <w:rPr>
          <w:rFonts w:ascii="宋体" w:hAnsi="宋体"/>
          <w:sz w:val="22"/>
          <w:szCs w:val="22"/>
        </w:rPr>
      </w:pPr>
    </w:p>
    <w:p w14:paraId="5972217A"/>
    <w:p w14:paraId="71BD1EC1">
      <w:pPr>
        <w:widowControl/>
        <w:ind w:firstLine="108" w:firstLineChars="49"/>
        <w:jc w:val="lef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（六）重大公益慈善项目大额支付对象</w:t>
      </w:r>
    </w:p>
    <w:tbl>
      <w:tblPr>
        <w:tblStyle w:val="14"/>
        <w:tblW w:w="6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2272"/>
        <w:gridCol w:w="1517"/>
        <w:gridCol w:w="2811"/>
        <w:gridCol w:w="1191"/>
      </w:tblGrid>
      <w:tr w14:paraId="2C83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4" w:type="pct"/>
            <w:vAlign w:val="center"/>
          </w:tcPr>
          <w:p w14:paraId="1A4B7A80">
            <w:pPr>
              <w:widowControl/>
              <w:jc w:val="center"/>
              <w:rPr>
                <w:rFonts w:ascii="宋体" w:hAnsi="宋体" w:cs="宋体"/>
                <w:bCs/>
                <w:kern w:val="0"/>
                <w:sz w:val="22"/>
                <w:szCs w:val="22"/>
              </w:rPr>
            </w:pPr>
            <w:r>
              <w:rPr>
                <w:rFonts w:hint="eastAsia" w:ascii="宋体" w:hAnsi="宋体" w:cs="宋体"/>
                <w:bCs/>
                <w:kern w:val="0"/>
                <w:sz w:val="22"/>
                <w:szCs w:val="22"/>
              </w:rPr>
              <w:t>项目名称</w:t>
            </w:r>
          </w:p>
        </w:tc>
        <w:tc>
          <w:tcPr>
            <w:tcW w:w="1104" w:type="pct"/>
            <w:vAlign w:val="center"/>
          </w:tcPr>
          <w:p w14:paraId="200F2D36">
            <w:pPr>
              <w:widowControl/>
              <w:jc w:val="center"/>
              <w:rPr>
                <w:rFonts w:ascii="宋体" w:hAnsi="宋体" w:cs="宋体"/>
                <w:bCs/>
                <w:kern w:val="0"/>
                <w:sz w:val="22"/>
                <w:szCs w:val="22"/>
              </w:rPr>
            </w:pPr>
            <w:r>
              <w:rPr>
                <w:rFonts w:hint="eastAsia" w:ascii="宋体" w:hAnsi="宋体" w:cs="宋体"/>
                <w:bCs/>
                <w:kern w:val="0"/>
                <w:sz w:val="22"/>
                <w:szCs w:val="22"/>
              </w:rPr>
              <w:t>大额支付对象</w:t>
            </w:r>
          </w:p>
        </w:tc>
        <w:tc>
          <w:tcPr>
            <w:tcW w:w="737" w:type="pct"/>
            <w:vAlign w:val="center"/>
          </w:tcPr>
          <w:p w14:paraId="1E6F5B94">
            <w:pPr>
              <w:widowControl/>
              <w:jc w:val="center"/>
              <w:rPr>
                <w:rFonts w:ascii="宋体" w:hAnsi="宋体" w:cs="宋体"/>
                <w:bCs/>
                <w:kern w:val="0"/>
                <w:sz w:val="22"/>
                <w:szCs w:val="22"/>
              </w:rPr>
            </w:pPr>
            <w:r>
              <w:rPr>
                <w:rFonts w:hint="eastAsia" w:ascii="宋体" w:hAnsi="宋体" w:cs="宋体"/>
                <w:bCs/>
                <w:kern w:val="0"/>
                <w:sz w:val="22"/>
                <w:szCs w:val="22"/>
              </w:rPr>
              <w:t>支付金额</w:t>
            </w:r>
          </w:p>
        </w:tc>
        <w:tc>
          <w:tcPr>
            <w:tcW w:w="1366" w:type="pct"/>
            <w:vAlign w:val="center"/>
          </w:tcPr>
          <w:p w14:paraId="57C9471B">
            <w:pPr>
              <w:widowControl/>
              <w:jc w:val="center"/>
              <w:rPr>
                <w:rFonts w:ascii="宋体" w:hAnsi="宋体" w:cs="宋体"/>
                <w:bCs/>
                <w:kern w:val="0"/>
                <w:sz w:val="22"/>
                <w:szCs w:val="22"/>
              </w:rPr>
            </w:pPr>
            <w:r>
              <w:rPr>
                <w:rFonts w:hint="eastAsia" w:ascii="宋体" w:hAnsi="宋体" w:cs="宋体"/>
                <w:bCs/>
                <w:kern w:val="0"/>
                <w:sz w:val="22"/>
                <w:szCs w:val="22"/>
              </w:rPr>
              <w:t>占基金会年度公益总支出比例</w:t>
            </w:r>
          </w:p>
        </w:tc>
        <w:tc>
          <w:tcPr>
            <w:tcW w:w="580" w:type="pct"/>
            <w:vAlign w:val="center"/>
          </w:tcPr>
          <w:p w14:paraId="4C8B3F1B">
            <w:pPr>
              <w:widowControl/>
              <w:jc w:val="center"/>
              <w:rPr>
                <w:rFonts w:ascii="宋体" w:hAnsi="宋体" w:cs="宋体"/>
                <w:bCs/>
                <w:kern w:val="0"/>
                <w:sz w:val="22"/>
                <w:szCs w:val="22"/>
              </w:rPr>
            </w:pPr>
            <w:r>
              <w:rPr>
                <w:rFonts w:hint="eastAsia" w:ascii="宋体" w:hAnsi="宋体" w:cs="宋体"/>
                <w:bCs/>
                <w:kern w:val="0"/>
                <w:sz w:val="22"/>
                <w:szCs w:val="22"/>
              </w:rPr>
              <w:t>用途</w:t>
            </w:r>
          </w:p>
        </w:tc>
      </w:tr>
      <w:tr w14:paraId="4795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14:paraId="690FCB3C">
            <w:pPr>
              <w:widowControl/>
              <w:jc w:val="left"/>
              <w:rPr>
                <w:rFonts w:ascii="宋体" w:hAnsi="宋体"/>
                <w:sz w:val="22"/>
                <w:szCs w:val="22"/>
              </w:rPr>
            </w:pPr>
            <w:r>
              <w:rPr>
                <w:rFonts w:ascii="宋体" w:hAnsi="宋体" w:eastAsia="宋体" w:cs="宋体"/>
                <w:bCs/>
                <w:kern w:val="0"/>
                <w:sz w:val="22"/>
                <w:szCs w:val="22"/>
              </w:rPr>
              <w:t>多彩的中华民族—相约大湾区优秀摄影作品展</w:t>
            </w:r>
          </w:p>
        </w:tc>
        <w:tc>
          <w:tcPr>
            <w:tcW w:w="1104" w:type="pct"/>
          </w:tcPr>
          <w:p w14:paraId="1728D6D7">
            <w:pPr>
              <w:widowControl/>
              <w:jc w:val="left"/>
              <w:rPr>
                <w:rFonts w:ascii="宋体" w:hAnsi="宋体" w:cs="宋体"/>
                <w:kern w:val="0"/>
                <w:sz w:val="22"/>
                <w:szCs w:val="22"/>
              </w:rPr>
            </w:pPr>
            <w:r>
              <w:rPr>
                <w:rFonts w:ascii="宋体" w:hAnsi="宋体" w:cs="宋体"/>
                <w:bCs/>
                <w:kern w:val="0"/>
                <w:sz w:val="22"/>
                <w:szCs w:val="22"/>
              </w:rPr>
              <w:t>北京侨旅旅游信息咨询有限公司</w:t>
            </w:r>
          </w:p>
        </w:tc>
        <w:tc>
          <w:tcPr>
            <w:tcW w:w="737" w:type="pct"/>
          </w:tcPr>
          <w:p w14:paraId="33D58B73">
            <w:pPr>
              <w:widowControl/>
              <w:jc w:val="left"/>
              <w:rPr>
                <w:rFonts w:ascii="宋体" w:hAnsi="宋体" w:cs="宋体"/>
                <w:kern w:val="0"/>
                <w:sz w:val="22"/>
                <w:szCs w:val="22"/>
              </w:rPr>
            </w:pPr>
            <w:r>
              <w:rPr>
                <w:rFonts w:ascii="宋体" w:hAnsi="宋体" w:cs="宋体"/>
                <w:bCs/>
                <w:kern w:val="0"/>
                <w:sz w:val="22"/>
                <w:szCs w:val="22"/>
              </w:rPr>
              <w:t>467000.00</w:t>
            </w:r>
          </w:p>
        </w:tc>
        <w:tc>
          <w:tcPr>
            <w:tcW w:w="1366" w:type="pct"/>
            <w:vAlign w:val="center"/>
          </w:tcPr>
          <w:p w14:paraId="435D73EB">
            <w:pPr>
              <w:widowControl/>
              <w:jc w:val="left"/>
              <w:rPr>
                <w:rFonts w:ascii="宋体" w:hAnsi="宋体" w:cs="宋体"/>
                <w:kern w:val="0"/>
                <w:sz w:val="22"/>
                <w:szCs w:val="22"/>
              </w:rPr>
            </w:pPr>
            <w:r>
              <w:rPr>
                <w:rFonts w:ascii="宋体" w:hAnsi="宋体" w:cs="宋体"/>
                <w:bCs/>
                <w:kern w:val="0"/>
                <w:sz w:val="22"/>
                <w:szCs w:val="22"/>
              </w:rPr>
              <w:t>39.67%</w:t>
            </w:r>
            <w:r>
              <w:rPr>
                <w:rFonts w:ascii="宋体" w:hAnsi="宋体" w:cs="宋体"/>
                <w:bCs/>
                <w:kern w:val="0"/>
                <w:sz w:val="22"/>
                <w:szCs w:val="22"/>
              </w:rPr>
              <w:cr/>
            </w:r>
            <w:r>
              <w:rPr>
                <w:rFonts w:ascii="宋体" w:hAnsi="宋体" w:cs="宋体"/>
                <w:bCs/>
                <w:kern w:val="0"/>
                <w:sz w:val="22"/>
                <w:szCs w:val="22"/>
              </w:rPr>
              <w:t>
</w:t>
            </w:r>
          </w:p>
        </w:tc>
        <w:tc>
          <w:tcPr>
            <w:tcW w:w="580" w:type="pct"/>
            <w:vAlign w:val="center"/>
          </w:tcPr>
          <w:p w14:paraId="5CC989E8">
            <w:pPr>
              <w:widowControl/>
              <w:jc w:val="left"/>
              <w:rPr>
                <w:rFonts w:ascii="宋体" w:hAnsi="宋体" w:cs="宋体"/>
                <w:kern w:val="0"/>
                <w:sz w:val="22"/>
                <w:szCs w:val="22"/>
              </w:rPr>
            </w:pPr>
            <w:r>
              <w:rPr>
                <w:rFonts w:ascii="宋体" w:hAnsi="宋体" w:cs="宋体"/>
                <w:bCs/>
                <w:kern w:val="0"/>
                <w:sz w:val="22"/>
                <w:szCs w:val="22"/>
              </w:rPr>
              <w:t>活动服务费</w:t>
            </w:r>
          </w:p>
        </w:tc>
      </w:tr>
      <w:tr w14:paraId="2A27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4" w:type="pct"/>
            <w:vAlign w:val="center"/>
          </w:tcPr>
          <w:p w14:paraId="053F60F3">
            <w:pPr>
              <w:widowControl/>
              <w:jc w:val="center"/>
              <w:rPr>
                <w:rFonts w:ascii="宋体" w:hAnsi="宋体" w:cs="宋体"/>
                <w:kern w:val="0"/>
                <w:sz w:val="22"/>
                <w:szCs w:val="22"/>
              </w:rPr>
            </w:pPr>
            <w:r>
              <w:rPr>
                <w:rFonts w:hint="eastAsia" w:ascii="宋体" w:hAnsi="宋体" w:cs="宋体"/>
                <w:kern w:val="0"/>
                <w:sz w:val="22"/>
                <w:szCs w:val="22"/>
              </w:rPr>
              <w:t>合    计</w:t>
            </w:r>
          </w:p>
        </w:tc>
        <w:tc>
          <w:tcPr>
            <w:tcW w:w="1104" w:type="pct"/>
          </w:tcPr>
          <w:p w14:paraId="21163FD5">
            <w:pPr>
              <w:widowControl/>
              <w:jc w:val="left"/>
              <w:rPr>
                <w:rFonts w:ascii="宋体" w:hAnsi="宋体" w:cs="宋体"/>
                <w:kern w:val="0"/>
                <w:sz w:val="22"/>
                <w:szCs w:val="22"/>
              </w:rPr>
            </w:pPr>
          </w:p>
        </w:tc>
        <w:tc>
          <w:tcPr>
            <w:tcW w:w="737" w:type="pct"/>
          </w:tcPr>
          <w:p w14:paraId="5FD2AD62">
            <w:pPr>
              <w:widowControl/>
              <w:jc w:val="left"/>
              <w:rPr>
                <w:rFonts w:ascii="宋体" w:hAnsi="宋体" w:cs="宋体"/>
                <w:kern w:val="0"/>
                <w:sz w:val="22"/>
                <w:szCs w:val="22"/>
              </w:rPr>
            </w:pPr>
            <w:r>
              <w:rPr>
                <w:rFonts w:hint="eastAsia" w:ascii="宋体" w:hAnsi="宋体" w:cs="宋体"/>
                <w:bCs/>
                <w:kern w:val="0"/>
                <w:sz w:val="22"/>
                <w:szCs w:val="22"/>
              </w:rPr>
              <w:t>467000.00</w:t>
            </w:r>
          </w:p>
        </w:tc>
        <w:tc>
          <w:tcPr>
            <w:tcW w:w="1366" w:type="pct"/>
            <w:vAlign w:val="center"/>
          </w:tcPr>
          <w:p w14:paraId="20DDC8AD">
            <w:pPr>
              <w:widowControl/>
              <w:jc w:val="left"/>
              <w:rPr>
                <w:rFonts w:ascii="宋体" w:hAnsi="宋体" w:cs="宋体"/>
                <w:kern w:val="0"/>
                <w:sz w:val="22"/>
                <w:szCs w:val="22"/>
              </w:rPr>
            </w:pPr>
            <w:r>
              <w:rPr>
                <w:rFonts w:hint="eastAsia" w:ascii="宋体" w:hAnsi="宋体" w:cs="宋体"/>
                <w:bCs/>
                <w:kern w:val="0"/>
                <w:sz w:val="22"/>
                <w:szCs w:val="22"/>
              </w:rPr>
              <w:t>39.67%</w:t>
            </w:r>
            <w:r>
              <w:rPr>
                <w:rFonts w:hint="eastAsia" w:ascii="宋体" w:hAnsi="宋体" w:cs="宋体"/>
                <w:bCs/>
                <w:kern w:val="0"/>
                <w:sz w:val="22"/>
                <w:szCs w:val="22"/>
              </w:rPr>
              <w:cr/>
            </w:r>
            <w:r>
              <w:rPr>
                <w:rFonts w:hint="eastAsia" w:ascii="宋体" w:hAnsi="宋体" w:cs="宋体"/>
                <w:bCs/>
                <w:kern w:val="0"/>
                <w:sz w:val="22"/>
                <w:szCs w:val="22"/>
              </w:rPr>
              <w:t>
</w:t>
            </w:r>
          </w:p>
        </w:tc>
        <w:tc>
          <w:tcPr>
            <w:tcW w:w="580" w:type="pct"/>
            <w:vAlign w:val="center"/>
          </w:tcPr>
          <w:p w14:paraId="5B2EB5D4">
            <w:pPr>
              <w:widowControl/>
              <w:jc w:val="left"/>
              <w:rPr>
                <w:rFonts w:ascii="宋体" w:hAnsi="宋体" w:cs="宋体"/>
                <w:kern w:val="0"/>
                <w:sz w:val="22"/>
                <w:szCs w:val="22"/>
              </w:rPr>
            </w:pPr>
          </w:p>
        </w:tc>
      </w:tr>
    </w:tbl>
    <w:p w14:paraId="7D628548">
      <w:pPr>
        <w:ind w:left="-708" w:leftChars="-337"/>
        <w:rPr>
          <w:rFonts w:ascii="宋体" w:hAnsi="宋体" w:cstheme="minorBidi"/>
          <w:color w:val="FF0000"/>
          <w:sz w:val="22"/>
          <w:szCs w:val="22"/>
        </w:rPr>
      </w:pPr>
      <w:r>
        <w:rPr>
          <w:rFonts w:hint="eastAsia" w:ascii="宋体" w:hAnsi="宋体" w:cstheme="minorBidi"/>
          <w:color w:val="FF0000"/>
          <w:sz w:val="22"/>
          <w:szCs w:val="22"/>
        </w:rPr>
        <w:t>说明：基金会向某交易方支付金额占一个重大公益慈善项目支出5%以上的，该交易方为该项目的大额支付对象。</w:t>
      </w:r>
    </w:p>
    <w:p w14:paraId="7BA4F41B">
      <w:pPr>
        <w:rPr>
          <w:rFonts w:ascii="宋体" w:hAnsi="宋体" w:eastAsia="宋体"/>
          <w:b/>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（七）</w:t>
      </w:r>
      <w:r>
        <w:rPr>
          <w:rFonts w:hint="eastAsia" w:ascii="宋体" w:hAnsi="宋体" w:eastAsia="宋体"/>
          <w:b/>
          <w:color w:val="000000" w:themeColor="text1"/>
          <w:sz w:val="22"/>
          <w14:textFill>
            <w14:solidFill>
              <w14:schemeClr w14:val="tx1"/>
            </w14:solidFill>
          </w14:textFill>
        </w:rPr>
        <w:t>由基金会作为受托人的慈善信托情况（认定为慈善组织的基金会填写）</w:t>
      </w:r>
    </w:p>
    <w:tbl>
      <w:tblPr>
        <w:tblStyle w:val="14"/>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1"/>
        <w:gridCol w:w="1856"/>
        <w:gridCol w:w="1633"/>
        <w:gridCol w:w="2302"/>
      </w:tblGrid>
      <w:tr w14:paraId="46B0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gridSpan w:val="4"/>
            <w:vAlign w:val="center"/>
          </w:tcPr>
          <w:p w14:paraId="4791FD57">
            <w:pPr>
              <w:widowControl/>
              <w:ind w:left="110" w:hanging="110" w:hangingChars="5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本年度共开展了慈善信托，涉及域，金额总计元。</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p>
        </w:tc>
      </w:tr>
      <w:tr w14:paraId="55CB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17" w:type="pct"/>
            <w:vAlign w:val="center"/>
          </w:tcPr>
          <w:p w14:paraId="0901932F">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慈善信托名称</w:t>
            </w:r>
          </w:p>
        </w:tc>
        <w:tc>
          <w:tcPr>
            <w:tcW w:w="924" w:type="pct"/>
            <w:vAlign w:val="center"/>
          </w:tcPr>
          <w:p w14:paraId="1C781CF0">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委托方</w:t>
            </w:r>
          </w:p>
        </w:tc>
        <w:tc>
          <w:tcPr>
            <w:tcW w:w="813" w:type="pct"/>
            <w:vAlign w:val="center"/>
          </w:tcPr>
          <w:p w14:paraId="46FAD2C4">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用途</w:t>
            </w:r>
          </w:p>
        </w:tc>
        <w:tc>
          <w:tcPr>
            <w:tcW w:w="1145" w:type="pct"/>
            <w:vAlign w:val="center"/>
          </w:tcPr>
          <w:p w14:paraId="1F749028">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共同受托方</w:t>
            </w:r>
          </w:p>
        </w:tc>
      </w:tr>
      <w:tr w14:paraId="52D9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117" w:type="pct"/>
          </w:tcPr>
          <w:p w14:paraId="6B65F260">
            <w:pPr>
              <w:widowControl/>
              <w:rPr>
                <w:rFonts w:ascii="宋体" w:hAnsi="宋体" w:eastAsia="宋体" w:cs="宋体"/>
                <w:color w:val="000000" w:themeColor="text1"/>
                <w:kern w:val="0"/>
                <w:sz w:val="22"/>
                <w14:textFill>
                  <w14:solidFill>
                    <w14:schemeClr w14:val="tx1"/>
                  </w14:solidFill>
                </w14:textFill>
              </w:rPr>
            </w:pPr>
          </w:p>
        </w:tc>
        <w:tc>
          <w:tcPr>
            <w:tcW w:w="924" w:type="pct"/>
          </w:tcPr>
          <w:p w14:paraId="4110364D">
            <w:pPr>
              <w:widowControl/>
              <w:rPr>
                <w:rFonts w:ascii="宋体" w:hAnsi="宋体" w:eastAsia="宋体" w:cs="宋体"/>
                <w:color w:val="000000" w:themeColor="text1"/>
                <w:kern w:val="0"/>
                <w:sz w:val="22"/>
                <w14:textFill>
                  <w14:solidFill>
                    <w14:schemeClr w14:val="tx1"/>
                  </w14:solidFill>
                </w14:textFill>
              </w:rPr>
            </w:pPr>
          </w:p>
        </w:tc>
        <w:tc>
          <w:tcPr>
            <w:tcW w:w="813" w:type="pct"/>
            <w:vAlign w:val="center"/>
          </w:tcPr>
          <w:p w14:paraId="25FFF154">
            <w:pPr>
              <w:widowControl/>
              <w:rPr>
                <w:rFonts w:ascii="宋体" w:hAnsi="宋体" w:eastAsia="宋体" w:cs="宋体"/>
                <w:color w:val="000000" w:themeColor="text1"/>
                <w:kern w:val="0"/>
                <w:sz w:val="22"/>
                <w14:textFill>
                  <w14:solidFill>
                    <w14:schemeClr w14:val="tx1"/>
                  </w14:solidFill>
                </w14:textFill>
              </w:rPr>
            </w:pPr>
          </w:p>
        </w:tc>
        <w:tc>
          <w:tcPr>
            <w:tcW w:w="1145" w:type="pct"/>
            <w:vAlign w:val="center"/>
          </w:tcPr>
          <w:p w14:paraId="66D9F6AF">
            <w:pPr>
              <w:widowControl/>
              <w:rPr>
                <w:rFonts w:ascii="宋体" w:hAnsi="宋体" w:eastAsia="宋体" w:cs="宋体"/>
                <w:color w:val="000000" w:themeColor="text1"/>
                <w:kern w:val="0"/>
                <w:sz w:val="22"/>
                <w14:textFill>
                  <w14:solidFill>
                    <w14:schemeClr w14:val="tx1"/>
                  </w14:solidFill>
                </w14:textFill>
              </w:rPr>
            </w:pPr>
          </w:p>
        </w:tc>
      </w:tr>
    </w:tbl>
    <w:p w14:paraId="7E72D80D">
      <w:pPr>
        <w:rPr>
          <w:rFonts w:ascii="宋体" w:hAnsi="宋体" w:eastAsia="宋体"/>
          <w:b/>
        </w:rPr>
      </w:pPr>
    </w:p>
    <w:p w14:paraId="23A97C59">
      <w:pPr>
        <w:ind w:firstLine="236" w:firstLineChars="98"/>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（八）委托投资（是指将财产委托给受金融监督管理部门监管的机构进行投资）</w:t>
      </w:r>
    </w:p>
    <w:tbl>
      <w:tblPr>
        <w:tblStyle w:val="14"/>
        <w:tblW w:w="10350" w:type="dxa"/>
        <w:tblInd w:w="-11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66"/>
        <w:gridCol w:w="1411"/>
        <w:gridCol w:w="1134"/>
        <w:gridCol w:w="1026"/>
        <w:gridCol w:w="1100"/>
        <w:gridCol w:w="1206"/>
        <w:gridCol w:w="1773"/>
      </w:tblGrid>
      <w:tr w14:paraId="2CB055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34" w:type="dxa"/>
            <w:tcBorders>
              <w:top w:val="single" w:color="auto" w:sz="6" w:space="0"/>
            </w:tcBorders>
          </w:tcPr>
          <w:p w14:paraId="53FA412D">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w:t>
            </w:r>
          </w:p>
        </w:tc>
        <w:tc>
          <w:tcPr>
            <w:tcW w:w="1566" w:type="dxa"/>
            <w:tcBorders>
              <w:top w:val="single" w:color="auto" w:sz="6" w:space="0"/>
            </w:tcBorders>
          </w:tcPr>
          <w:p w14:paraId="359EF554">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受托人法定代表人</w:t>
            </w:r>
          </w:p>
        </w:tc>
        <w:tc>
          <w:tcPr>
            <w:tcW w:w="1411" w:type="dxa"/>
            <w:tcBorders>
              <w:top w:val="single" w:color="auto" w:sz="6" w:space="0"/>
            </w:tcBorders>
          </w:tcPr>
          <w:p w14:paraId="3C8C7A63">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受托人是否是受金融监管管理部门监管的机构</w:t>
            </w:r>
          </w:p>
        </w:tc>
        <w:tc>
          <w:tcPr>
            <w:tcW w:w="1134" w:type="dxa"/>
            <w:tcBorders>
              <w:top w:val="single" w:color="auto" w:sz="6" w:space="0"/>
            </w:tcBorders>
          </w:tcPr>
          <w:p w14:paraId="5D081D40">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委托金额</w:t>
            </w:r>
          </w:p>
        </w:tc>
        <w:tc>
          <w:tcPr>
            <w:tcW w:w="1026" w:type="dxa"/>
            <w:tcBorders>
              <w:top w:val="single" w:color="auto" w:sz="6" w:space="0"/>
            </w:tcBorders>
          </w:tcPr>
          <w:p w14:paraId="77537E57">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委托期限</w:t>
            </w:r>
          </w:p>
        </w:tc>
        <w:tc>
          <w:tcPr>
            <w:tcW w:w="1100" w:type="dxa"/>
            <w:tcBorders>
              <w:top w:val="single" w:color="auto" w:sz="6" w:space="0"/>
            </w:tcBorders>
          </w:tcPr>
          <w:p w14:paraId="0278E158">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收益</w:t>
            </w:r>
            <w:r>
              <w:rPr>
                <w:rFonts w:hint="eastAsia" w:ascii="宋体" w:hAnsi="宋体"/>
                <w:color w:val="000000" w:themeColor="text1"/>
                <w:sz w:val="22"/>
                <w:szCs w:val="22"/>
                <w14:textFill>
                  <w14:solidFill>
                    <w14:schemeClr w14:val="tx1"/>
                  </w14:solidFill>
                </w14:textFill>
              </w:rPr>
              <w:t>确定方式</w:t>
            </w:r>
          </w:p>
        </w:tc>
        <w:tc>
          <w:tcPr>
            <w:tcW w:w="1206" w:type="dxa"/>
            <w:tcBorders>
              <w:top w:val="single" w:color="auto" w:sz="6" w:space="0"/>
            </w:tcBorders>
          </w:tcPr>
          <w:p w14:paraId="2DC46D8A">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当年实际收益金额</w:t>
            </w:r>
          </w:p>
        </w:tc>
        <w:tc>
          <w:tcPr>
            <w:tcW w:w="1770" w:type="dxa"/>
            <w:tcBorders>
              <w:top w:val="single" w:color="auto" w:sz="6" w:space="0"/>
            </w:tcBorders>
          </w:tcPr>
          <w:p w14:paraId="1DDBD227">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当年实际收回金额</w:t>
            </w:r>
          </w:p>
        </w:tc>
      </w:tr>
      <w:tr w14:paraId="331986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trPr>
        <w:tc>
          <w:tcPr>
            <w:tcW w:w="1134" w:type="dxa"/>
          </w:tcPr>
          <w:p w14:paraId="573DF482">
            <w:pPr>
              <w:tabs>
                <w:tab w:val="left" w:pos="525"/>
              </w:tabs>
              <w:spacing w:before="156" w:beforeLines="50" w:line="360" w:lineRule="auto"/>
              <w:rPr>
                <w:rFonts w:ascii="宋体" w:hAnsi="宋体"/>
                <w:sz w:val="22"/>
                <w:szCs w:val="22"/>
              </w:rPr>
            </w:pPr>
            <w:r>
              <w:rPr>
                <w:rFonts w:hint="eastAsia" w:ascii="宋体" w:hAnsi="宋体" w:eastAsia="宋体" w:cs="宋体"/>
                <w:sz w:val="22"/>
                <w:szCs w:val="22"/>
              </w:rPr>
              <w:t>申万宏源证券有限公司</w:t>
            </w:r>
          </w:p>
        </w:tc>
        <w:tc>
          <w:tcPr>
            <w:tcW w:w="1566" w:type="dxa"/>
          </w:tcPr>
          <w:p w14:paraId="5017FE1E">
            <w:pPr>
              <w:tabs>
                <w:tab w:val="left" w:pos="525"/>
              </w:tabs>
              <w:spacing w:before="156" w:beforeLines="50" w:line="360" w:lineRule="auto"/>
              <w:rPr>
                <w:rFonts w:ascii="宋体" w:hAnsi="宋体"/>
                <w:sz w:val="22"/>
                <w:szCs w:val="22"/>
              </w:rPr>
            </w:pPr>
            <w:r>
              <w:rPr>
                <w:rFonts w:hint="eastAsia" w:ascii="宋体" w:hAnsi="宋体"/>
                <w:sz w:val="22"/>
                <w:szCs w:val="22"/>
              </w:rPr>
              <w:t>杨玉成</w:t>
            </w:r>
          </w:p>
        </w:tc>
        <w:tc>
          <w:tcPr>
            <w:tcW w:w="1411" w:type="dxa"/>
          </w:tcPr>
          <w:p w14:paraId="334749B6">
            <w:pPr>
              <w:tabs>
                <w:tab w:val="left" w:pos="525"/>
              </w:tabs>
              <w:spacing w:before="156" w:beforeLines="50" w:line="360" w:lineRule="auto"/>
              <w:rPr>
                <w:rFonts w:ascii="宋体" w:hAnsi="宋体"/>
                <w:sz w:val="22"/>
                <w:szCs w:val="22"/>
              </w:rPr>
            </w:pPr>
            <w:r>
              <w:rPr>
                <w:rFonts w:hint="eastAsia" w:ascii="宋体" w:hAnsi="宋体"/>
                <w:sz w:val="22"/>
                <w:szCs w:val="22"/>
              </w:rPr>
              <w:t>是</w:t>
            </w:r>
          </w:p>
        </w:tc>
        <w:tc>
          <w:tcPr>
            <w:tcW w:w="1134" w:type="dxa"/>
          </w:tcPr>
          <w:p w14:paraId="75E0CAFC">
            <w:pPr>
              <w:tabs>
                <w:tab w:val="left" w:pos="525"/>
              </w:tabs>
              <w:spacing w:before="156" w:beforeLines="50" w:line="360" w:lineRule="auto"/>
              <w:rPr>
                <w:rFonts w:ascii="宋体" w:hAnsi="宋体"/>
                <w:sz w:val="22"/>
                <w:szCs w:val="22"/>
              </w:rPr>
            </w:pPr>
            <w:r>
              <w:rPr>
                <w:rFonts w:hint="eastAsia" w:ascii="宋体" w:hAnsi="宋体"/>
                <w:sz w:val="22"/>
                <w:szCs w:val="22"/>
              </w:rPr>
              <w:t>3000000.00</w:t>
            </w:r>
          </w:p>
        </w:tc>
        <w:tc>
          <w:tcPr>
            <w:tcW w:w="1026" w:type="dxa"/>
          </w:tcPr>
          <w:p w14:paraId="7FC78BDF">
            <w:pPr>
              <w:tabs>
                <w:tab w:val="left" w:pos="525"/>
              </w:tabs>
              <w:spacing w:before="156" w:beforeLines="50" w:line="360" w:lineRule="auto"/>
              <w:rPr>
                <w:rFonts w:ascii="宋体" w:hAnsi="宋体"/>
                <w:sz w:val="22"/>
                <w:szCs w:val="22"/>
              </w:rPr>
            </w:pPr>
            <w:r>
              <w:rPr>
                <w:rFonts w:hint="eastAsia" w:ascii="宋体" w:hAnsi="宋体"/>
                <w:sz w:val="22"/>
                <w:szCs w:val="22"/>
              </w:rPr>
              <w:t>88天</w:t>
            </w:r>
          </w:p>
        </w:tc>
        <w:tc>
          <w:tcPr>
            <w:tcW w:w="1100" w:type="dxa"/>
          </w:tcPr>
          <w:p w14:paraId="31365A26">
            <w:pPr>
              <w:tabs>
                <w:tab w:val="left" w:pos="525"/>
              </w:tabs>
              <w:spacing w:before="156" w:beforeLines="50" w:line="360" w:lineRule="auto"/>
              <w:rPr>
                <w:rFonts w:ascii="宋体" w:hAnsi="宋体"/>
                <w:sz w:val="22"/>
                <w:szCs w:val="22"/>
              </w:rPr>
            </w:pPr>
            <w:r>
              <w:rPr>
                <w:rFonts w:hint="eastAsia" w:ascii="宋体" w:hAnsi="宋体"/>
                <w:sz w:val="22"/>
                <w:szCs w:val="22"/>
              </w:rPr>
              <w:t>浮动</w:t>
            </w:r>
          </w:p>
        </w:tc>
        <w:tc>
          <w:tcPr>
            <w:tcW w:w="1206" w:type="dxa"/>
          </w:tcPr>
          <w:p w14:paraId="3AD346D1">
            <w:pPr>
              <w:tabs>
                <w:tab w:val="left" w:pos="525"/>
              </w:tabs>
              <w:spacing w:before="156" w:beforeLines="50" w:line="360" w:lineRule="auto"/>
              <w:rPr>
                <w:rFonts w:ascii="宋体" w:hAnsi="宋体"/>
                <w:sz w:val="22"/>
                <w:szCs w:val="22"/>
              </w:rPr>
            </w:pPr>
            <w:r>
              <w:rPr>
                <w:rFonts w:hint="eastAsia" w:ascii="宋体" w:hAnsi="宋体"/>
                <w:sz w:val="22"/>
                <w:szCs w:val="22"/>
              </w:rPr>
              <w:t>65051.41</w:t>
            </w:r>
          </w:p>
        </w:tc>
        <w:tc>
          <w:tcPr>
            <w:tcW w:w="1770" w:type="dxa"/>
          </w:tcPr>
          <w:p w14:paraId="4A65D934">
            <w:pPr>
              <w:tabs>
                <w:tab w:val="left" w:pos="525"/>
              </w:tabs>
              <w:spacing w:before="156" w:beforeLines="50" w:line="360" w:lineRule="auto"/>
              <w:rPr>
                <w:rFonts w:ascii="宋体" w:hAnsi="宋体"/>
                <w:sz w:val="22"/>
                <w:szCs w:val="22"/>
              </w:rPr>
            </w:pPr>
            <w:r>
              <w:rPr>
                <w:rFonts w:hint="eastAsia" w:ascii="宋体" w:hAnsi="宋体"/>
                <w:sz w:val="22"/>
                <w:szCs w:val="22"/>
              </w:rPr>
              <w:t>3065051.41</w:t>
            </w:r>
          </w:p>
        </w:tc>
      </w:tr>
      <w:tr w14:paraId="023FD9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700" w:type="dxa"/>
            <w:gridSpan w:val="2"/>
            <w:vAlign w:val="center"/>
          </w:tcPr>
          <w:p w14:paraId="5CD97A6A">
            <w:pPr>
              <w:tabs>
                <w:tab w:val="left" w:pos="525"/>
              </w:tabs>
              <w:spacing w:before="156" w:beforeLines="50" w:line="360" w:lineRule="auto"/>
              <w:jc w:val="center"/>
              <w:rPr>
                <w:rFonts w:ascii="宋体" w:hAnsi="宋体"/>
                <w:sz w:val="22"/>
                <w:szCs w:val="22"/>
              </w:rPr>
            </w:pPr>
            <w:r>
              <w:rPr>
                <w:rFonts w:hint="eastAsia" w:ascii="宋体" w:hAnsi="宋体"/>
                <w:color w:val="000000" w:themeColor="text1"/>
                <w:sz w:val="22"/>
                <w:szCs w:val="22"/>
                <w14:textFill>
                  <w14:solidFill>
                    <w14:schemeClr w14:val="tx1"/>
                  </w14:solidFill>
                </w14:textFill>
              </w:rPr>
              <w:t>合  计</w:t>
            </w:r>
          </w:p>
        </w:tc>
        <w:tc>
          <w:tcPr>
            <w:tcW w:w="1411" w:type="dxa"/>
          </w:tcPr>
          <w:p w14:paraId="62E9FECE">
            <w:pPr>
              <w:tabs>
                <w:tab w:val="left" w:pos="525"/>
              </w:tabs>
              <w:spacing w:before="156" w:beforeLines="50" w:line="360" w:lineRule="auto"/>
              <w:rPr>
                <w:rFonts w:ascii="宋体" w:hAnsi="宋体"/>
                <w:sz w:val="22"/>
                <w:szCs w:val="22"/>
              </w:rPr>
            </w:pPr>
          </w:p>
        </w:tc>
        <w:tc>
          <w:tcPr>
            <w:tcW w:w="1134" w:type="dxa"/>
          </w:tcPr>
          <w:p w14:paraId="0E2636F8">
            <w:pPr>
              <w:tabs>
                <w:tab w:val="left" w:pos="525"/>
              </w:tabs>
              <w:spacing w:before="156" w:beforeLines="50" w:line="360" w:lineRule="auto"/>
              <w:rPr>
                <w:rFonts w:ascii="宋体" w:hAnsi="宋体"/>
                <w:sz w:val="22"/>
                <w:szCs w:val="22"/>
              </w:rPr>
            </w:pPr>
            <w:r>
              <w:rPr>
                <w:rFonts w:hint="eastAsia" w:ascii="宋体" w:hAnsi="宋体"/>
                <w:sz w:val="22"/>
                <w:szCs w:val="22"/>
              </w:rPr>
              <w:t>3000000.00</w:t>
            </w:r>
          </w:p>
        </w:tc>
        <w:tc>
          <w:tcPr>
            <w:tcW w:w="1026" w:type="dxa"/>
          </w:tcPr>
          <w:p w14:paraId="3A163486">
            <w:pPr>
              <w:tabs>
                <w:tab w:val="left" w:pos="525"/>
              </w:tabs>
              <w:spacing w:before="156" w:beforeLines="50" w:line="360" w:lineRule="auto"/>
              <w:rPr>
                <w:rFonts w:ascii="宋体" w:hAnsi="宋体"/>
                <w:sz w:val="22"/>
                <w:szCs w:val="22"/>
              </w:rPr>
            </w:pPr>
          </w:p>
        </w:tc>
        <w:tc>
          <w:tcPr>
            <w:tcW w:w="1100" w:type="dxa"/>
          </w:tcPr>
          <w:p w14:paraId="4852D527">
            <w:pPr>
              <w:tabs>
                <w:tab w:val="left" w:pos="525"/>
              </w:tabs>
              <w:spacing w:before="156" w:beforeLines="50" w:line="360" w:lineRule="auto"/>
              <w:rPr>
                <w:rFonts w:ascii="宋体" w:hAnsi="宋体"/>
                <w:sz w:val="22"/>
                <w:szCs w:val="22"/>
              </w:rPr>
            </w:pPr>
          </w:p>
        </w:tc>
        <w:tc>
          <w:tcPr>
            <w:tcW w:w="1206" w:type="dxa"/>
          </w:tcPr>
          <w:p w14:paraId="07170176">
            <w:pPr>
              <w:tabs>
                <w:tab w:val="left" w:pos="525"/>
              </w:tabs>
              <w:spacing w:before="156" w:beforeLines="50" w:line="360" w:lineRule="auto"/>
              <w:rPr>
                <w:rFonts w:ascii="宋体" w:hAnsi="宋体"/>
                <w:sz w:val="22"/>
                <w:szCs w:val="22"/>
              </w:rPr>
            </w:pPr>
            <w:r>
              <w:rPr>
                <w:rFonts w:hint="eastAsia" w:ascii="宋体" w:hAnsi="宋体"/>
                <w:sz w:val="22"/>
                <w:szCs w:val="22"/>
              </w:rPr>
              <w:t>65051.41</w:t>
            </w:r>
          </w:p>
        </w:tc>
        <w:tc>
          <w:tcPr>
            <w:tcW w:w="1770" w:type="dxa"/>
          </w:tcPr>
          <w:p w14:paraId="42EF2723">
            <w:pPr>
              <w:tabs>
                <w:tab w:val="left" w:pos="525"/>
              </w:tabs>
              <w:spacing w:before="156" w:beforeLines="50" w:line="360" w:lineRule="auto"/>
              <w:rPr>
                <w:rFonts w:ascii="宋体" w:hAnsi="宋体"/>
                <w:sz w:val="22"/>
                <w:szCs w:val="22"/>
              </w:rPr>
            </w:pPr>
            <w:r>
              <w:rPr>
                <w:rFonts w:hint="eastAsia" w:ascii="宋体" w:hAnsi="宋体"/>
                <w:sz w:val="22"/>
                <w:szCs w:val="22"/>
              </w:rPr>
              <w:t>3065051.41</w:t>
            </w:r>
          </w:p>
        </w:tc>
      </w:tr>
    </w:tbl>
    <w:p w14:paraId="046ED8F7">
      <w:pPr>
        <w:widowControl/>
        <w:ind w:left="-991" w:leftChars="-472"/>
        <w:rPr>
          <w:rFonts w:ascii="宋体" w:hAnsi="宋体" w:cstheme="minorBidi"/>
          <w:color w:val="FF0000"/>
          <w:sz w:val="22"/>
          <w:szCs w:val="22"/>
          <w:shd w:val="clear" w:color="auto" w:fill="FFFFFF"/>
        </w:rPr>
      </w:pPr>
      <w:r>
        <w:rPr>
          <w:rFonts w:hint="eastAsia" w:ascii="宋体" w:hAnsi="宋体" w:cstheme="minorBidi"/>
          <w:color w:val="FF0000"/>
          <w:sz w:val="22"/>
          <w:szCs w:val="22"/>
          <w:shd w:val="clear" w:color="auto" w:fill="FFFFFF"/>
        </w:rPr>
        <w:t>说明：是否具有金融机构资质是指由中国人民银行、银监会、保监会、证监会授予的金融机构资质。</w:t>
      </w:r>
    </w:p>
    <w:p w14:paraId="11A99446">
      <w:pPr>
        <w:rPr>
          <w:rFonts w:ascii="宋体" w:hAnsi="宋体"/>
          <w:sz w:val="22"/>
          <w:szCs w:val="22"/>
        </w:rPr>
      </w:pPr>
    </w:p>
    <w:p w14:paraId="6B19A41B">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（九）</w:t>
      </w:r>
      <w:r>
        <w:rPr>
          <w:rFonts w:hint="eastAsia" w:ascii="宋体" w:hAnsi="宋体" w:eastAsia="宋体"/>
          <w:b/>
          <w:color w:val="000000" w:themeColor="text1"/>
          <w:sz w:val="24"/>
          <w:szCs w:val="24"/>
          <w14:textFill>
            <w14:solidFill>
              <w14:schemeClr w14:val="tx1"/>
            </w14:solidFill>
          </w14:textFill>
        </w:rPr>
        <w:t>投资收益</w:t>
      </w:r>
    </w:p>
    <w:tbl>
      <w:tblPr>
        <w:tblStyle w:val="14"/>
        <w:tblW w:w="5085"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7"/>
        <w:gridCol w:w="2624"/>
        <w:gridCol w:w="2356"/>
      </w:tblGrid>
      <w:tr w14:paraId="3AA5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vAlign w:val="center"/>
          </w:tcPr>
          <w:p w14:paraId="01174881">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产生投资收益的来源</w:t>
            </w:r>
          </w:p>
        </w:tc>
        <w:tc>
          <w:tcPr>
            <w:tcW w:w="1514" w:type="pct"/>
            <w:vAlign w:val="center"/>
          </w:tcPr>
          <w:p w14:paraId="7C0D0889">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本年发生额</w:t>
            </w:r>
          </w:p>
        </w:tc>
        <w:tc>
          <w:tcPr>
            <w:tcW w:w="1359" w:type="pct"/>
            <w:vAlign w:val="center"/>
          </w:tcPr>
          <w:p w14:paraId="6D79FAEC">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上年发生额</w:t>
            </w:r>
          </w:p>
        </w:tc>
      </w:tr>
      <w:tr w14:paraId="55F4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14:paraId="7D6C6972">
            <w:pPr>
              <w:rPr>
                <w:rFonts w:ascii="宋体" w:hAnsi="宋体" w:eastAsia="宋体"/>
                <w:sz w:val="22"/>
              </w:rPr>
            </w:pPr>
            <w:r>
              <w:rPr>
                <w:rFonts w:hint="eastAsia" w:ascii="宋体" w:hAnsi="宋体" w:eastAsia="宋体" w:cs="宋体"/>
                <w:sz w:val="22"/>
              </w:rPr>
              <w:t>理财产品收益</w:t>
            </w:r>
          </w:p>
        </w:tc>
        <w:tc>
          <w:tcPr>
            <w:tcW w:w="1514" w:type="pct"/>
          </w:tcPr>
          <w:p w14:paraId="67BFE238">
            <w:pPr>
              <w:rPr>
                <w:rFonts w:ascii="宋体" w:hAnsi="宋体" w:eastAsia="宋体"/>
                <w:sz w:val="22"/>
              </w:rPr>
            </w:pPr>
            <w:r>
              <w:rPr>
                <w:rFonts w:hint="eastAsia" w:ascii="宋体" w:hAnsi="宋体" w:eastAsia="宋体"/>
                <w:sz w:val="22"/>
              </w:rPr>
              <w:t>65051.41</w:t>
            </w:r>
          </w:p>
        </w:tc>
        <w:tc>
          <w:tcPr>
            <w:tcW w:w="1359" w:type="pct"/>
          </w:tcPr>
          <w:p w14:paraId="0795CA9C">
            <w:pPr>
              <w:rPr>
                <w:rFonts w:ascii="宋体" w:hAnsi="宋体" w:eastAsia="宋体"/>
                <w:sz w:val="22"/>
              </w:rPr>
            </w:pPr>
            <w:r>
              <w:rPr>
                <w:rFonts w:hint="eastAsia" w:ascii="宋体" w:hAnsi="宋体" w:eastAsia="宋体"/>
                <w:sz w:val="22"/>
              </w:rPr>
              <w:t>0</w:t>
            </w:r>
          </w:p>
        </w:tc>
      </w:tr>
      <w:tr w14:paraId="3C27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14:paraId="3EF23E51">
            <w:pPr>
              <w:jc w:val="center"/>
              <w:rPr>
                <w:rFonts w:ascii="宋体" w:hAnsi="宋体" w:eastAsia="宋体"/>
                <w:sz w:val="22"/>
              </w:rPr>
            </w:pPr>
            <w:r>
              <w:rPr>
                <w:rFonts w:hint="eastAsia" w:ascii="宋体" w:hAnsi="宋体" w:eastAsia="宋体"/>
                <w:color w:val="000000" w:themeColor="text1"/>
                <w:sz w:val="22"/>
                <w14:textFill>
                  <w14:solidFill>
                    <w14:schemeClr w14:val="tx1"/>
                  </w14:solidFill>
                </w14:textFill>
              </w:rPr>
              <w:t>合  计</w:t>
            </w:r>
          </w:p>
        </w:tc>
        <w:tc>
          <w:tcPr>
            <w:tcW w:w="1514" w:type="pct"/>
          </w:tcPr>
          <w:p w14:paraId="441F6132">
            <w:pPr>
              <w:rPr>
                <w:rFonts w:ascii="宋体" w:hAnsi="宋体" w:eastAsia="宋体"/>
                <w:sz w:val="22"/>
              </w:rPr>
            </w:pPr>
            <w:r>
              <w:rPr>
                <w:rFonts w:hint="eastAsia" w:ascii="宋体" w:hAnsi="宋体" w:eastAsia="宋体"/>
                <w:sz w:val="22"/>
              </w:rPr>
              <w:t>65051.41</w:t>
            </w:r>
          </w:p>
        </w:tc>
        <w:tc>
          <w:tcPr>
            <w:tcW w:w="1359" w:type="pct"/>
          </w:tcPr>
          <w:p w14:paraId="4D7DD057">
            <w:pPr>
              <w:rPr>
                <w:rFonts w:ascii="宋体" w:hAnsi="宋体" w:eastAsia="宋体"/>
                <w:sz w:val="22"/>
              </w:rPr>
            </w:pPr>
            <w:r>
              <w:rPr>
                <w:rFonts w:hint="eastAsia" w:ascii="宋体" w:hAnsi="宋体" w:eastAsia="宋体"/>
                <w:sz w:val="22"/>
              </w:rPr>
              <w:t>0.00</w:t>
            </w:r>
          </w:p>
        </w:tc>
      </w:tr>
    </w:tbl>
    <w:p w14:paraId="220F5524">
      <w:pPr>
        <w:rPr>
          <w:rFonts w:ascii="宋体" w:hAnsi="宋体" w:eastAsia="宋体"/>
          <w:color w:val="000000" w:themeColor="text1"/>
          <w:sz w:val="22"/>
          <w14:textFill>
            <w14:solidFill>
              <w14:schemeClr w14:val="tx1"/>
            </w14:solidFill>
          </w14:textFill>
        </w:rPr>
      </w:pPr>
    </w:p>
    <w:p w14:paraId="577BEF6E">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14:paraId="01FC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14:paraId="6CF605E3">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14:paraId="39A4F1DB">
            <w:pPr>
              <w:jc w:val="center"/>
              <w:rPr>
                <w:rFonts w:ascii="宋体" w:hAnsi="宋体" w:eastAsia="宋体"/>
                <w:bCs/>
                <w:sz w:val="22"/>
              </w:rPr>
            </w:pPr>
            <w:r>
              <w:rPr>
                <w:rFonts w:hint="eastAsia" w:ascii="宋体" w:hAnsi="宋体" w:eastAsia="宋体"/>
                <w:sz w:val="22"/>
              </w:rPr>
              <w:t>与基金会的关系</w:t>
            </w:r>
          </w:p>
        </w:tc>
      </w:tr>
      <w:tr w14:paraId="77C1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14:paraId="3AAA3A37">
            <w:pPr>
              <w:jc w:val="center"/>
              <w:rPr>
                <w:rFonts w:ascii="宋体" w:hAnsi="宋体" w:eastAsia="宋体"/>
                <w:sz w:val="22"/>
              </w:rPr>
            </w:pPr>
          </w:p>
        </w:tc>
        <w:tc>
          <w:tcPr>
            <w:tcW w:w="2474" w:type="pct"/>
            <w:vMerge w:val="continue"/>
            <w:vAlign w:val="center"/>
          </w:tcPr>
          <w:p w14:paraId="49A4678F">
            <w:pPr>
              <w:jc w:val="center"/>
              <w:rPr>
                <w:rFonts w:ascii="宋体" w:hAnsi="宋体" w:eastAsia="宋体"/>
                <w:sz w:val="22"/>
              </w:rPr>
            </w:pPr>
          </w:p>
        </w:tc>
      </w:tr>
      <w:tr w14:paraId="3989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14:paraId="7848D4DC">
            <w:pPr>
              <w:jc w:val="left"/>
              <w:rPr>
                <w:rFonts w:ascii="宋体" w:hAnsi="宋体" w:eastAsia="宋体"/>
                <w:bCs/>
                <w:sz w:val="22"/>
              </w:rPr>
            </w:pPr>
            <w:r>
              <w:rPr>
                <w:rFonts w:hint="eastAsia" w:ascii="宋体" w:hAnsi="宋体" w:eastAsia="宋体" w:cs="宋体"/>
                <w:bCs/>
                <w:sz w:val="22"/>
              </w:rPr>
              <w:t>北京中华民族博物院</w:t>
            </w:r>
          </w:p>
        </w:tc>
        <w:tc>
          <w:tcPr>
            <w:tcW w:w="2474" w:type="pct"/>
            <w:vAlign w:val="center"/>
          </w:tcPr>
          <w:p w14:paraId="302EC67F">
            <w:pPr>
              <w:jc w:val="left"/>
              <w:rPr>
                <w:rFonts w:ascii="宋体" w:hAnsi="宋体" w:eastAsia="宋体"/>
                <w:bCs/>
                <w:sz w:val="22"/>
              </w:rPr>
            </w:pPr>
            <w:r>
              <w:rPr>
                <w:rFonts w:hint="eastAsia" w:ascii="宋体" w:hAnsi="宋体" w:eastAsia="宋体"/>
                <w:bCs/>
                <w:sz w:val="22"/>
              </w:rPr>
              <w:t>本基金会设立人</w:t>
            </w:r>
          </w:p>
        </w:tc>
      </w:tr>
      <w:tr w14:paraId="3134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14:paraId="6762637F">
            <w:pPr>
              <w:jc w:val="left"/>
              <w:rPr>
                <w:rFonts w:ascii="宋体" w:hAnsi="宋体" w:eastAsia="宋体"/>
                <w:bCs/>
                <w:sz w:val="22"/>
              </w:rPr>
            </w:pPr>
            <w:r>
              <w:rPr>
                <w:rFonts w:ascii="宋体" w:hAnsi="宋体" w:eastAsia="宋体" w:cs="宋体"/>
                <w:sz w:val="22"/>
              </w:rPr>
              <w:t>申成香</w:t>
            </w:r>
          </w:p>
        </w:tc>
        <w:tc>
          <w:tcPr>
            <w:tcW w:w="2474" w:type="pct"/>
            <w:vAlign w:val="center"/>
          </w:tcPr>
          <w:p w14:paraId="1759B947">
            <w:pPr>
              <w:jc w:val="left"/>
              <w:rPr>
                <w:rFonts w:ascii="宋体" w:hAnsi="宋体" w:eastAsia="宋体"/>
                <w:bCs/>
                <w:sz w:val="22"/>
              </w:rPr>
            </w:pPr>
            <w:r>
              <w:rPr>
                <w:rFonts w:ascii="宋体" w:hAnsi="宋体" w:eastAsia="宋体" w:cs="宋体"/>
                <w:sz w:val="22"/>
              </w:rPr>
              <w:t>本基金会理事长</w:t>
            </w:r>
          </w:p>
        </w:tc>
      </w:tr>
      <w:tr w14:paraId="28E8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14:paraId="5127DBF0">
            <w:pPr>
              <w:jc w:val="left"/>
              <w:rPr>
                <w:rFonts w:ascii="宋体" w:hAnsi="宋体" w:eastAsia="宋体"/>
                <w:bCs/>
                <w:sz w:val="22"/>
              </w:rPr>
            </w:pPr>
            <w:r>
              <w:rPr>
                <w:rFonts w:ascii="宋体" w:hAnsi="宋体" w:eastAsia="宋体" w:cs="宋体"/>
                <w:sz w:val="22"/>
              </w:rPr>
              <w:t>王平、吴永建</w:t>
            </w:r>
          </w:p>
        </w:tc>
        <w:tc>
          <w:tcPr>
            <w:tcW w:w="2474" w:type="pct"/>
            <w:vAlign w:val="center"/>
          </w:tcPr>
          <w:p w14:paraId="47C389CC">
            <w:pPr>
              <w:jc w:val="left"/>
              <w:rPr>
                <w:rFonts w:ascii="宋体" w:hAnsi="宋体" w:eastAsia="宋体"/>
                <w:bCs/>
                <w:sz w:val="22"/>
              </w:rPr>
            </w:pPr>
            <w:r>
              <w:rPr>
                <w:rFonts w:ascii="宋体" w:hAnsi="宋体" w:eastAsia="宋体" w:cs="宋体"/>
                <w:sz w:val="22"/>
              </w:rPr>
              <w:t>本基金会副理事长</w:t>
            </w:r>
          </w:p>
        </w:tc>
      </w:tr>
      <w:tr w14:paraId="66FA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14:paraId="4ABD249A">
            <w:pPr>
              <w:jc w:val="left"/>
              <w:rPr>
                <w:rFonts w:ascii="宋体" w:hAnsi="宋体" w:eastAsia="宋体"/>
                <w:bCs/>
                <w:sz w:val="22"/>
              </w:rPr>
            </w:pPr>
            <w:r>
              <w:rPr>
                <w:rFonts w:ascii="宋体" w:hAnsi="宋体" w:eastAsia="宋体" w:cs="宋体"/>
                <w:sz w:val="22"/>
              </w:rPr>
              <w:t>申楠</w:t>
            </w:r>
          </w:p>
        </w:tc>
        <w:tc>
          <w:tcPr>
            <w:tcW w:w="2474" w:type="pct"/>
            <w:vAlign w:val="center"/>
          </w:tcPr>
          <w:p w14:paraId="64D17C67">
            <w:pPr>
              <w:jc w:val="left"/>
              <w:rPr>
                <w:rFonts w:ascii="宋体" w:hAnsi="宋体" w:eastAsia="宋体"/>
                <w:bCs/>
                <w:sz w:val="22"/>
              </w:rPr>
            </w:pPr>
            <w:r>
              <w:rPr>
                <w:rFonts w:ascii="宋体" w:hAnsi="宋体" w:eastAsia="宋体" w:cs="宋体"/>
                <w:sz w:val="22"/>
              </w:rPr>
              <w:t>本基金会秘书长</w:t>
            </w:r>
          </w:p>
        </w:tc>
      </w:tr>
      <w:tr w14:paraId="255C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14:paraId="2CF97147">
            <w:pPr>
              <w:jc w:val="left"/>
              <w:rPr>
                <w:rFonts w:ascii="宋体" w:hAnsi="宋体" w:eastAsia="宋体"/>
                <w:bCs/>
                <w:sz w:val="22"/>
              </w:rPr>
            </w:pPr>
            <w:r>
              <w:rPr>
                <w:rFonts w:ascii="宋体" w:hAnsi="宋体" w:eastAsia="宋体" w:cs="宋体"/>
                <w:sz w:val="22"/>
              </w:rPr>
              <w:t>曹文、尼玛扎西、旷雅宁</w:t>
            </w:r>
          </w:p>
        </w:tc>
        <w:tc>
          <w:tcPr>
            <w:tcW w:w="2474" w:type="pct"/>
            <w:vAlign w:val="center"/>
          </w:tcPr>
          <w:p w14:paraId="1A03FB83">
            <w:pPr>
              <w:jc w:val="left"/>
              <w:rPr>
                <w:rFonts w:ascii="宋体" w:hAnsi="宋体" w:eastAsia="宋体"/>
                <w:bCs/>
                <w:sz w:val="22"/>
              </w:rPr>
            </w:pPr>
            <w:r>
              <w:rPr>
                <w:rFonts w:ascii="宋体" w:hAnsi="宋体" w:eastAsia="宋体" w:cs="宋体"/>
                <w:sz w:val="22"/>
              </w:rPr>
              <w:t>本基金会理事</w:t>
            </w:r>
          </w:p>
        </w:tc>
      </w:tr>
      <w:tr w14:paraId="09EE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14:paraId="1A84D14D">
            <w:pPr>
              <w:jc w:val="left"/>
              <w:rPr>
                <w:rFonts w:ascii="宋体" w:hAnsi="宋体" w:eastAsia="宋体"/>
                <w:bCs/>
                <w:sz w:val="22"/>
              </w:rPr>
            </w:pPr>
            <w:r>
              <w:rPr>
                <w:rFonts w:ascii="宋体" w:hAnsi="宋体" w:eastAsia="宋体" w:cs="宋体"/>
                <w:sz w:val="22"/>
              </w:rPr>
              <w:t>北京艺辉永盛物业管理有限公司</w:t>
            </w:r>
          </w:p>
        </w:tc>
        <w:tc>
          <w:tcPr>
            <w:tcW w:w="2474" w:type="pct"/>
            <w:vAlign w:val="center"/>
          </w:tcPr>
          <w:p w14:paraId="277E050B">
            <w:pPr>
              <w:jc w:val="left"/>
              <w:rPr>
                <w:rFonts w:ascii="宋体" w:hAnsi="宋体" w:eastAsia="宋体"/>
                <w:bCs/>
                <w:sz w:val="22"/>
              </w:rPr>
            </w:pPr>
            <w:r>
              <w:rPr>
                <w:rFonts w:ascii="宋体" w:hAnsi="宋体" w:eastAsia="宋体" w:cs="宋体"/>
                <w:sz w:val="22"/>
              </w:rPr>
              <w:t>本基金会本年主要捐赠人</w:t>
            </w:r>
          </w:p>
        </w:tc>
      </w:tr>
      <w:tr w14:paraId="396A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14:paraId="7FCC85FC">
            <w:pPr>
              <w:jc w:val="left"/>
              <w:rPr>
                <w:rFonts w:ascii="宋体" w:hAnsi="宋体" w:eastAsia="宋体"/>
                <w:bCs/>
                <w:sz w:val="22"/>
              </w:rPr>
            </w:pPr>
            <w:r>
              <w:rPr>
                <w:rFonts w:ascii="宋体" w:hAnsi="宋体" w:eastAsia="宋体" w:cs="宋体"/>
                <w:sz w:val="22"/>
              </w:rPr>
              <w:t>北京童悦商业管理有限公司</w:t>
            </w:r>
          </w:p>
        </w:tc>
        <w:tc>
          <w:tcPr>
            <w:tcW w:w="2474" w:type="pct"/>
            <w:vAlign w:val="center"/>
          </w:tcPr>
          <w:p w14:paraId="5C579D37">
            <w:pPr>
              <w:jc w:val="left"/>
              <w:rPr>
                <w:rFonts w:ascii="宋体" w:hAnsi="宋体" w:eastAsia="宋体"/>
                <w:bCs/>
                <w:sz w:val="22"/>
              </w:rPr>
            </w:pPr>
            <w:r>
              <w:rPr>
                <w:rFonts w:ascii="宋体" w:hAnsi="宋体" w:eastAsia="宋体" w:cs="宋体"/>
                <w:sz w:val="22"/>
              </w:rPr>
              <w:t>本基金会本年主要捐赠人</w:t>
            </w:r>
          </w:p>
        </w:tc>
      </w:tr>
    </w:tbl>
    <w:p w14:paraId="1127C2E2">
      <w:pPr>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说明：关联方包括发起人、主要捐赠人、管理人员（理事、监事、分支机构负责人）、基金会理事主要来源单位、基金会投资的被投资方、基金会</w:t>
      </w:r>
      <w:r>
        <w:rPr>
          <w:rFonts w:hint="eastAsia" w:ascii="宋体" w:hAnsi="宋体" w:eastAsia="宋体" w:cs="宋体"/>
          <w:b w:val="0"/>
          <w:bCs/>
          <w:color w:val="FF0000"/>
          <w:sz w:val="21"/>
          <w:szCs w:val="21"/>
          <w:shd w:val="clear" w:color="auto" w:fill="FFFFFF"/>
        </w:rPr>
        <w:t>设立的其他民间非营利组织、</w:t>
      </w:r>
      <w:r>
        <w:rPr>
          <w:rFonts w:hint="eastAsia" w:ascii="宋体" w:hAnsi="宋体" w:eastAsia="宋体" w:cs="宋体"/>
          <w:b w:val="0"/>
          <w:bCs/>
          <w:color w:val="FF0000"/>
          <w:sz w:val="21"/>
          <w:szCs w:val="21"/>
        </w:rPr>
        <w:t>其他与基金会存在控制、共同控制或者重大影响关系的个人或组织。</w:t>
      </w:r>
    </w:p>
    <w:p w14:paraId="6C2AA56D"/>
    <w:p w14:paraId="460A778A"/>
    <w:p w14:paraId="77B0FA11">
      <w:pPr>
        <w:ind w:firstLine="236" w:firstLineChars="98"/>
        <w:rPr>
          <w:rFonts w:ascii="宋体" w:hAnsi="宋体"/>
          <w:b/>
          <w:bCs/>
          <w:sz w:val="24"/>
        </w:rPr>
      </w:pPr>
      <w:r>
        <w:rPr>
          <w:rFonts w:hint="eastAsia" w:ascii="宋体" w:hAnsi="宋体"/>
          <w:b/>
          <w:bCs/>
          <w:sz w:val="24"/>
        </w:rPr>
        <w:t>（1）基金会与关联方交易</w:t>
      </w:r>
    </w:p>
    <w:tbl>
      <w:tblPr>
        <w:tblStyle w:val="14"/>
        <w:tblW w:w="6236"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086"/>
        <w:gridCol w:w="1646"/>
        <w:gridCol w:w="1967"/>
        <w:gridCol w:w="1576"/>
        <w:gridCol w:w="1145"/>
      </w:tblGrid>
      <w:tr w14:paraId="09CC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39" w:type="pct"/>
            <w:vMerge w:val="restart"/>
          </w:tcPr>
          <w:p w14:paraId="426EEB52">
            <w:pPr>
              <w:jc w:val="center"/>
              <w:rPr>
                <w:rFonts w:ascii="宋体" w:hAnsi="宋体"/>
                <w:bCs/>
                <w:sz w:val="22"/>
                <w:szCs w:val="22"/>
              </w:rPr>
            </w:pPr>
          </w:p>
          <w:p w14:paraId="190BD79F">
            <w:pPr>
              <w:jc w:val="center"/>
              <w:rPr>
                <w:rFonts w:ascii="宋体" w:hAnsi="宋体"/>
                <w:bCs/>
                <w:sz w:val="22"/>
                <w:szCs w:val="22"/>
              </w:rPr>
            </w:pPr>
            <w:r>
              <w:rPr>
                <w:rFonts w:hint="eastAsia" w:ascii="宋体" w:hAnsi="宋体"/>
                <w:bCs/>
                <w:sz w:val="22"/>
                <w:szCs w:val="22"/>
              </w:rPr>
              <w:t>关联方</w:t>
            </w:r>
          </w:p>
        </w:tc>
        <w:tc>
          <w:tcPr>
            <w:tcW w:w="1755" w:type="pct"/>
            <w:gridSpan w:val="2"/>
          </w:tcPr>
          <w:p w14:paraId="047623D9">
            <w:pPr>
              <w:jc w:val="center"/>
              <w:rPr>
                <w:rFonts w:ascii="宋体" w:hAnsi="宋体"/>
                <w:bCs/>
                <w:sz w:val="22"/>
                <w:szCs w:val="22"/>
              </w:rPr>
            </w:pPr>
            <w:r>
              <w:rPr>
                <w:rFonts w:hint="eastAsia" w:ascii="宋体" w:hAnsi="宋体"/>
                <w:bCs/>
                <w:sz w:val="22"/>
                <w:szCs w:val="22"/>
              </w:rPr>
              <w:t>基金会向关联方出售产品和提供劳务</w:t>
            </w:r>
          </w:p>
        </w:tc>
        <w:tc>
          <w:tcPr>
            <w:tcW w:w="1666" w:type="pct"/>
            <w:gridSpan w:val="2"/>
          </w:tcPr>
          <w:p w14:paraId="427A88D4">
            <w:pPr>
              <w:jc w:val="left"/>
              <w:rPr>
                <w:rFonts w:hint="eastAsia" w:ascii="宋体" w:hAnsi="宋体"/>
                <w:bCs/>
                <w:sz w:val="22"/>
                <w:szCs w:val="22"/>
              </w:rPr>
            </w:pPr>
            <w:r>
              <w:rPr>
                <w:rFonts w:hint="eastAsia" w:ascii="宋体" w:hAnsi="宋体"/>
                <w:bCs/>
                <w:sz w:val="22"/>
                <w:szCs w:val="22"/>
              </w:rPr>
              <w:t>基金会向关联方采购产品和购买服务</w:t>
            </w:r>
          </w:p>
        </w:tc>
        <w:tc>
          <w:tcPr>
            <w:tcW w:w="538" w:type="pct"/>
          </w:tcPr>
          <w:p w14:paraId="6169717C">
            <w:pPr>
              <w:jc w:val="left"/>
              <w:rPr>
                <w:rFonts w:hint="eastAsia" w:ascii="宋体" w:hAnsi="宋体"/>
                <w:bCs/>
                <w:sz w:val="22"/>
                <w:szCs w:val="22"/>
              </w:rPr>
            </w:pPr>
            <w:r>
              <w:rPr>
                <w:rFonts w:hint="eastAsia" w:ascii="宋体" w:hAnsi="宋体" w:eastAsia="宋体" w:cs="宋体"/>
                <w:i w:val="0"/>
                <w:iCs w:val="0"/>
                <w:caps w:val="0"/>
                <w:color w:val="333333"/>
                <w:spacing w:val="0"/>
                <w:sz w:val="22"/>
                <w:szCs w:val="22"/>
                <w:shd w:val="clear" w:fill="E3E7EA"/>
              </w:rPr>
              <w:t>基金会接受关联方捐赠</w:t>
            </w:r>
          </w:p>
        </w:tc>
      </w:tr>
      <w:tr w14:paraId="4242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39" w:type="pct"/>
            <w:vMerge w:val="continue"/>
          </w:tcPr>
          <w:p w14:paraId="1CD0B7B8">
            <w:pPr>
              <w:jc w:val="center"/>
              <w:rPr>
                <w:rFonts w:ascii="宋体" w:hAnsi="宋体"/>
                <w:bCs/>
                <w:sz w:val="22"/>
                <w:szCs w:val="22"/>
              </w:rPr>
            </w:pPr>
          </w:p>
        </w:tc>
        <w:tc>
          <w:tcPr>
            <w:tcW w:w="981" w:type="pct"/>
          </w:tcPr>
          <w:p w14:paraId="448A1FDB">
            <w:pPr>
              <w:jc w:val="center"/>
              <w:rPr>
                <w:rFonts w:ascii="宋体" w:hAnsi="宋体"/>
                <w:bCs/>
                <w:sz w:val="22"/>
                <w:szCs w:val="22"/>
              </w:rPr>
            </w:pPr>
            <w:r>
              <w:rPr>
                <w:rFonts w:hint="eastAsia" w:ascii="宋体" w:hAnsi="宋体"/>
                <w:bCs/>
                <w:sz w:val="22"/>
                <w:szCs w:val="22"/>
              </w:rPr>
              <w:t>本年发生额（人民币元）</w:t>
            </w:r>
          </w:p>
        </w:tc>
        <w:tc>
          <w:tcPr>
            <w:tcW w:w="774" w:type="pct"/>
          </w:tcPr>
          <w:p w14:paraId="4648436A">
            <w:pPr>
              <w:jc w:val="center"/>
              <w:rPr>
                <w:rFonts w:ascii="宋体" w:hAnsi="宋体"/>
                <w:bCs/>
                <w:sz w:val="22"/>
                <w:szCs w:val="22"/>
              </w:rPr>
            </w:pPr>
            <w:r>
              <w:rPr>
                <w:rFonts w:hint="eastAsia" w:ascii="宋体" w:hAnsi="宋体"/>
                <w:bCs/>
                <w:sz w:val="22"/>
                <w:szCs w:val="22"/>
              </w:rPr>
              <w:t>余额（人民币元）</w:t>
            </w:r>
          </w:p>
        </w:tc>
        <w:tc>
          <w:tcPr>
            <w:tcW w:w="925" w:type="pct"/>
          </w:tcPr>
          <w:p w14:paraId="2D3CE112">
            <w:pPr>
              <w:jc w:val="center"/>
              <w:rPr>
                <w:rFonts w:ascii="宋体" w:hAnsi="宋体"/>
                <w:bCs/>
                <w:sz w:val="22"/>
                <w:szCs w:val="22"/>
              </w:rPr>
            </w:pPr>
            <w:r>
              <w:rPr>
                <w:rFonts w:hint="eastAsia" w:ascii="宋体" w:hAnsi="宋体"/>
                <w:bCs/>
                <w:sz w:val="22"/>
                <w:szCs w:val="22"/>
              </w:rPr>
              <w:t>本年发生额（人民币元）</w:t>
            </w:r>
          </w:p>
        </w:tc>
        <w:tc>
          <w:tcPr>
            <w:tcW w:w="741" w:type="pct"/>
          </w:tcPr>
          <w:p w14:paraId="373D1920">
            <w:pPr>
              <w:jc w:val="center"/>
              <w:rPr>
                <w:rFonts w:ascii="宋体" w:hAnsi="宋体"/>
                <w:bCs/>
                <w:sz w:val="22"/>
                <w:szCs w:val="22"/>
              </w:rPr>
            </w:pPr>
            <w:r>
              <w:rPr>
                <w:rFonts w:hint="eastAsia" w:ascii="宋体" w:hAnsi="宋体"/>
                <w:bCs/>
                <w:sz w:val="22"/>
                <w:szCs w:val="22"/>
              </w:rPr>
              <w:t>余额（人民币元）</w:t>
            </w:r>
          </w:p>
        </w:tc>
        <w:tc>
          <w:tcPr>
            <w:tcW w:w="538" w:type="pct"/>
          </w:tcPr>
          <w:p w14:paraId="7075F0DB">
            <w:pPr>
              <w:jc w:val="center"/>
              <w:rPr>
                <w:rFonts w:hint="eastAsia" w:ascii="宋体" w:hAnsi="宋体"/>
                <w:bCs/>
                <w:sz w:val="22"/>
                <w:szCs w:val="22"/>
              </w:rPr>
            </w:pPr>
            <w:r>
              <w:rPr>
                <w:rFonts w:hint="eastAsia" w:ascii="宋体" w:hAnsi="宋体"/>
                <w:bCs/>
                <w:szCs w:val="21"/>
              </w:rPr>
              <w:t>本年发生额（元）</w:t>
            </w:r>
          </w:p>
        </w:tc>
      </w:tr>
      <w:tr w14:paraId="7C2A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9" w:type="pct"/>
          </w:tcPr>
          <w:p w14:paraId="586A5C7E">
            <w:pPr>
              <w:rPr>
                <w:rFonts w:ascii="宋体" w:hAnsi="宋体"/>
                <w:bCs/>
                <w:sz w:val="22"/>
                <w:szCs w:val="22"/>
              </w:rPr>
            </w:pPr>
            <w:r>
              <w:rPr>
                <w:rFonts w:hint="eastAsia" w:ascii="宋体" w:hAnsi="宋体" w:eastAsia="宋体" w:cs="宋体"/>
                <w:bCs/>
                <w:sz w:val="22"/>
                <w:szCs w:val="22"/>
              </w:rPr>
              <w:t>北京艺辉永盛物业管理有限公司</w:t>
            </w:r>
          </w:p>
        </w:tc>
        <w:tc>
          <w:tcPr>
            <w:tcW w:w="981" w:type="pct"/>
          </w:tcPr>
          <w:p w14:paraId="391409B1">
            <w:pPr>
              <w:jc w:val="center"/>
              <w:rPr>
                <w:rFonts w:ascii="宋体" w:hAnsi="宋体"/>
                <w:bCs/>
                <w:sz w:val="22"/>
                <w:szCs w:val="22"/>
              </w:rPr>
            </w:pPr>
            <w:r>
              <w:rPr>
                <w:rFonts w:hint="eastAsia" w:ascii="宋体" w:hAnsi="宋体"/>
                <w:bCs/>
                <w:sz w:val="22"/>
                <w:szCs w:val="22"/>
              </w:rPr>
              <w:t>0</w:t>
            </w:r>
          </w:p>
        </w:tc>
        <w:tc>
          <w:tcPr>
            <w:tcW w:w="774" w:type="pct"/>
          </w:tcPr>
          <w:p w14:paraId="23AEC41F">
            <w:pPr>
              <w:jc w:val="center"/>
              <w:rPr>
                <w:rFonts w:ascii="宋体" w:hAnsi="宋体"/>
                <w:bCs/>
                <w:sz w:val="22"/>
                <w:szCs w:val="22"/>
              </w:rPr>
            </w:pPr>
            <w:r>
              <w:rPr>
                <w:rFonts w:ascii="宋体" w:hAnsi="宋体" w:cs="Consolas"/>
                <w:color w:val="222222"/>
                <w:sz w:val="22"/>
                <w:szCs w:val="22"/>
                <w:shd w:val="clear" w:color="auto" w:fill="FFFFFF"/>
              </w:rPr>
              <w:t>0</w:t>
            </w:r>
          </w:p>
        </w:tc>
        <w:tc>
          <w:tcPr>
            <w:tcW w:w="925" w:type="pct"/>
          </w:tcPr>
          <w:p w14:paraId="38960884">
            <w:pPr>
              <w:jc w:val="center"/>
              <w:rPr>
                <w:rFonts w:ascii="宋体" w:hAnsi="宋体"/>
                <w:bCs/>
                <w:sz w:val="22"/>
                <w:szCs w:val="22"/>
              </w:rPr>
            </w:pPr>
            <w:r>
              <w:rPr>
                <w:rFonts w:hint="eastAsia" w:ascii="宋体" w:hAnsi="宋体"/>
                <w:bCs/>
                <w:sz w:val="22"/>
                <w:szCs w:val="22"/>
              </w:rPr>
              <w:t>0</w:t>
            </w:r>
          </w:p>
        </w:tc>
        <w:tc>
          <w:tcPr>
            <w:tcW w:w="741" w:type="pct"/>
          </w:tcPr>
          <w:p w14:paraId="6046883F">
            <w:pPr>
              <w:rPr>
                <w:rFonts w:ascii="宋体" w:hAnsi="宋体"/>
                <w:bCs/>
                <w:sz w:val="22"/>
                <w:szCs w:val="22"/>
              </w:rPr>
            </w:pPr>
            <w:r>
              <w:rPr>
                <w:rFonts w:hint="eastAsia" w:ascii="宋体" w:hAnsi="宋体"/>
                <w:bCs/>
                <w:sz w:val="22"/>
                <w:szCs w:val="22"/>
              </w:rPr>
              <w:t>0</w:t>
            </w:r>
          </w:p>
        </w:tc>
        <w:tc>
          <w:tcPr>
            <w:tcW w:w="538" w:type="pct"/>
          </w:tcPr>
          <w:p w14:paraId="01892548">
            <w:pPr>
              <w:rPr>
                <w:rFonts w:hint="eastAsia" w:ascii="宋体" w:hAnsi="宋体"/>
                <w:bCs/>
                <w:sz w:val="22"/>
                <w:szCs w:val="22"/>
              </w:rPr>
            </w:pPr>
            <w:r>
              <w:rPr>
                <w:rFonts w:hint="eastAsia" w:ascii="宋体" w:hAnsi="宋体"/>
                <w:bCs/>
                <w:sz w:val="22"/>
                <w:szCs w:val="22"/>
              </w:rPr>
              <w:t>1600000.00</w:t>
            </w:r>
          </w:p>
        </w:tc>
      </w:tr>
      <w:tr w14:paraId="2895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9" w:type="pct"/>
          </w:tcPr>
          <w:p w14:paraId="634E4D19">
            <w:pPr>
              <w:rPr>
                <w:rFonts w:ascii="宋体" w:hAnsi="宋体"/>
                <w:bCs/>
                <w:sz w:val="22"/>
                <w:szCs w:val="22"/>
              </w:rPr>
            </w:pPr>
            <w:r>
              <w:rPr>
                <w:rFonts w:ascii="宋体" w:hAnsi="宋体" w:eastAsia="宋体" w:cs="宋体"/>
                <w:sz w:val="22"/>
              </w:rPr>
              <w:t>北京童悦商业管理有限公司</w:t>
            </w:r>
          </w:p>
        </w:tc>
        <w:tc>
          <w:tcPr>
            <w:tcW w:w="981" w:type="pct"/>
          </w:tcPr>
          <w:p w14:paraId="31E85647">
            <w:pPr>
              <w:jc w:val="center"/>
              <w:rPr>
                <w:rFonts w:ascii="宋体" w:hAnsi="宋体"/>
                <w:bCs/>
                <w:sz w:val="22"/>
                <w:szCs w:val="22"/>
              </w:rPr>
            </w:pPr>
            <w:r>
              <w:rPr>
                <w:rFonts w:ascii="宋体" w:hAnsi="宋体" w:eastAsia="宋体" w:cs="宋体"/>
                <w:sz w:val="22"/>
              </w:rPr>
              <w:t>0</w:t>
            </w:r>
          </w:p>
        </w:tc>
        <w:tc>
          <w:tcPr>
            <w:tcW w:w="774" w:type="pct"/>
          </w:tcPr>
          <w:p w14:paraId="56CC63AB">
            <w:pPr>
              <w:jc w:val="center"/>
              <w:rPr>
                <w:rFonts w:ascii="宋体" w:hAnsi="宋体"/>
                <w:bCs/>
                <w:sz w:val="22"/>
                <w:szCs w:val="22"/>
              </w:rPr>
            </w:pPr>
            <w:r>
              <w:rPr>
                <w:rFonts w:ascii="宋体" w:hAnsi="宋体" w:eastAsia="宋体" w:cs="宋体"/>
                <w:sz w:val="22"/>
              </w:rPr>
              <w:t>0</w:t>
            </w:r>
          </w:p>
        </w:tc>
        <w:tc>
          <w:tcPr>
            <w:tcW w:w="925" w:type="pct"/>
          </w:tcPr>
          <w:p w14:paraId="5A9AF4AC">
            <w:pPr>
              <w:jc w:val="center"/>
              <w:rPr>
                <w:rFonts w:ascii="宋体" w:hAnsi="宋体"/>
                <w:bCs/>
                <w:sz w:val="22"/>
                <w:szCs w:val="22"/>
              </w:rPr>
            </w:pPr>
            <w:r>
              <w:rPr>
                <w:rFonts w:ascii="宋体" w:hAnsi="宋体" w:eastAsia="宋体" w:cs="宋体"/>
                <w:sz w:val="22"/>
              </w:rPr>
              <w:t>0</w:t>
            </w:r>
          </w:p>
        </w:tc>
        <w:tc>
          <w:tcPr>
            <w:tcW w:w="741" w:type="pct"/>
          </w:tcPr>
          <w:p w14:paraId="243B6266">
            <w:pPr>
              <w:rPr>
                <w:rFonts w:ascii="宋体" w:hAnsi="宋体"/>
                <w:bCs/>
                <w:sz w:val="22"/>
                <w:szCs w:val="22"/>
              </w:rPr>
            </w:pPr>
            <w:r>
              <w:rPr>
                <w:rFonts w:ascii="宋体" w:hAnsi="宋体" w:eastAsia="宋体" w:cs="宋体"/>
                <w:sz w:val="22"/>
              </w:rPr>
              <w:t>0</w:t>
            </w:r>
          </w:p>
        </w:tc>
        <w:tc>
          <w:tcPr>
            <w:tcW w:w="538" w:type="pct"/>
          </w:tcPr>
          <w:p w14:paraId="062CD78B">
            <w:pPr>
              <w:rPr>
                <w:rFonts w:hint="eastAsia" w:ascii="宋体" w:hAnsi="宋体"/>
                <w:bCs/>
                <w:sz w:val="22"/>
                <w:szCs w:val="22"/>
              </w:rPr>
            </w:pPr>
            <w:r>
              <w:rPr>
                <w:rFonts w:ascii="宋体" w:hAnsi="宋体" w:eastAsia="宋体" w:cs="宋体"/>
                <w:sz w:val="22"/>
              </w:rPr>
              <w:t>1000000.00</w:t>
            </w:r>
          </w:p>
        </w:tc>
      </w:tr>
      <w:tr w14:paraId="5B6A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9" w:type="pct"/>
          </w:tcPr>
          <w:p w14:paraId="0A673A6C">
            <w:pPr>
              <w:rPr>
                <w:rFonts w:ascii="宋体" w:hAnsi="宋体"/>
                <w:bCs/>
                <w:sz w:val="22"/>
                <w:szCs w:val="22"/>
              </w:rPr>
            </w:pPr>
            <w:r>
              <w:rPr>
                <w:rFonts w:ascii="宋体" w:hAnsi="宋体" w:eastAsia="宋体" w:cs="宋体"/>
                <w:sz w:val="22"/>
              </w:rPr>
              <w:t>申楠</w:t>
            </w:r>
          </w:p>
        </w:tc>
        <w:tc>
          <w:tcPr>
            <w:tcW w:w="981" w:type="pct"/>
          </w:tcPr>
          <w:p w14:paraId="408E89C9">
            <w:pPr>
              <w:jc w:val="center"/>
              <w:rPr>
                <w:rFonts w:ascii="宋体" w:hAnsi="宋体"/>
                <w:bCs/>
                <w:sz w:val="22"/>
                <w:szCs w:val="22"/>
              </w:rPr>
            </w:pPr>
            <w:r>
              <w:rPr>
                <w:rFonts w:ascii="宋体" w:hAnsi="宋体" w:eastAsia="宋体" w:cs="宋体"/>
                <w:sz w:val="22"/>
              </w:rPr>
              <w:t>0</w:t>
            </w:r>
          </w:p>
        </w:tc>
        <w:tc>
          <w:tcPr>
            <w:tcW w:w="774" w:type="pct"/>
          </w:tcPr>
          <w:p w14:paraId="28C524D4">
            <w:pPr>
              <w:jc w:val="center"/>
              <w:rPr>
                <w:rFonts w:ascii="宋体" w:hAnsi="宋体"/>
                <w:bCs/>
                <w:sz w:val="22"/>
                <w:szCs w:val="22"/>
              </w:rPr>
            </w:pPr>
            <w:r>
              <w:rPr>
                <w:rFonts w:ascii="宋体" w:hAnsi="宋体" w:eastAsia="宋体" w:cs="宋体"/>
                <w:sz w:val="22"/>
              </w:rPr>
              <w:t>0</w:t>
            </w:r>
          </w:p>
        </w:tc>
        <w:tc>
          <w:tcPr>
            <w:tcW w:w="925" w:type="pct"/>
          </w:tcPr>
          <w:p w14:paraId="31225749">
            <w:pPr>
              <w:jc w:val="center"/>
              <w:rPr>
                <w:rFonts w:ascii="宋体" w:hAnsi="宋体"/>
                <w:bCs/>
                <w:sz w:val="22"/>
                <w:szCs w:val="22"/>
              </w:rPr>
            </w:pPr>
            <w:r>
              <w:rPr>
                <w:rFonts w:ascii="宋体" w:hAnsi="宋体" w:eastAsia="宋体" w:cs="宋体"/>
                <w:sz w:val="22"/>
              </w:rPr>
              <w:t>66000.00</w:t>
            </w:r>
          </w:p>
        </w:tc>
        <w:tc>
          <w:tcPr>
            <w:tcW w:w="741" w:type="pct"/>
          </w:tcPr>
          <w:p w14:paraId="28657867">
            <w:pPr>
              <w:rPr>
                <w:rFonts w:ascii="宋体" w:hAnsi="宋体"/>
                <w:bCs/>
                <w:sz w:val="22"/>
                <w:szCs w:val="22"/>
              </w:rPr>
            </w:pPr>
            <w:r>
              <w:rPr>
                <w:rFonts w:ascii="宋体" w:hAnsi="宋体" w:eastAsia="宋体" w:cs="宋体"/>
                <w:sz w:val="22"/>
              </w:rPr>
              <w:t>0</w:t>
            </w:r>
          </w:p>
        </w:tc>
        <w:tc>
          <w:tcPr>
            <w:tcW w:w="538" w:type="pct"/>
          </w:tcPr>
          <w:p w14:paraId="59DFC8E6">
            <w:pPr>
              <w:rPr>
                <w:rFonts w:hint="eastAsia" w:ascii="宋体" w:hAnsi="宋体"/>
                <w:bCs/>
                <w:sz w:val="22"/>
                <w:szCs w:val="22"/>
              </w:rPr>
            </w:pPr>
            <w:r>
              <w:rPr>
                <w:rFonts w:ascii="宋体" w:hAnsi="宋体" w:eastAsia="宋体" w:cs="宋体"/>
                <w:sz w:val="22"/>
              </w:rPr>
              <w:t>0</w:t>
            </w:r>
          </w:p>
        </w:tc>
      </w:tr>
    </w:tbl>
    <w:p w14:paraId="653A410D">
      <w:pPr>
        <w:rPr>
          <w:rFonts w:ascii="宋体" w:hAnsi="宋体"/>
          <w:sz w:val="22"/>
          <w:szCs w:val="22"/>
        </w:rPr>
      </w:pPr>
    </w:p>
    <w:p w14:paraId="76B7D70E"/>
    <w:p w14:paraId="3158FC2B">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2</w:t>
      </w:r>
      <w:r>
        <w:rPr>
          <w:rFonts w:hint="eastAsia" w:ascii="宋体" w:hAnsi="宋体" w:eastAsia="宋体"/>
          <w:b/>
          <w:bCs/>
          <w:sz w:val="24"/>
          <w:szCs w:val="24"/>
        </w:rPr>
        <w:t>)关联方未结算应收项目余额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14:paraId="3F8D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14:paraId="18643F07">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14:paraId="75836E24">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14:paraId="1F23877B">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14:paraId="3FC6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14:paraId="431F217E">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p>
        </w:tc>
        <w:tc>
          <w:tcPr>
            <w:tcW w:w="1070" w:type="pct"/>
          </w:tcPr>
          <w:p w14:paraId="1B7C1D92">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14:paraId="24B009AF">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14:paraId="1CD65961">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14:paraId="08E7EC2E">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14:paraId="3E1E37A8">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14:paraId="2BDB6FAE">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14:paraId="0A48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14:paraId="52F0306A">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应收账款：</w:t>
            </w:r>
          </w:p>
        </w:tc>
        <w:tc>
          <w:tcPr>
            <w:tcW w:w="1070" w:type="pct"/>
          </w:tcPr>
          <w:p w14:paraId="75D108CA">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14:paraId="13F6A889">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14:paraId="7E012C85">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14:paraId="795F55BE">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14:paraId="7C06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14:paraId="21E22C4B">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14:paraId="524F4AB8">
            <w:pPr>
              <w:spacing w:line="300" w:lineRule="auto"/>
              <w:ind w:left="-2" w:leftChars="-1" w:right="166" w:rightChars="79"/>
              <w:jc w:val="left"/>
              <w:rPr>
                <w:rFonts w:ascii="宋体" w:hAnsi="宋体" w:eastAsia="宋体"/>
                <w:sz w:val="22"/>
              </w:rPr>
            </w:pPr>
          </w:p>
        </w:tc>
        <w:tc>
          <w:tcPr>
            <w:tcW w:w="1071" w:type="pct"/>
          </w:tcPr>
          <w:p w14:paraId="774BFD84">
            <w:pPr>
              <w:spacing w:line="300" w:lineRule="auto"/>
              <w:ind w:left="-2" w:leftChars="-1" w:right="166" w:rightChars="79" w:firstLine="88" w:firstLineChars="40"/>
              <w:jc w:val="right"/>
              <w:rPr>
                <w:rFonts w:ascii="宋体" w:hAnsi="宋体" w:eastAsia="宋体"/>
                <w:sz w:val="22"/>
              </w:rPr>
            </w:pPr>
          </w:p>
        </w:tc>
        <w:tc>
          <w:tcPr>
            <w:tcW w:w="1007" w:type="pct"/>
          </w:tcPr>
          <w:p w14:paraId="751F3172">
            <w:pPr>
              <w:spacing w:line="300" w:lineRule="auto"/>
              <w:ind w:left="-2" w:leftChars="-1" w:right="166" w:rightChars="79" w:firstLine="88" w:firstLineChars="40"/>
              <w:jc w:val="right"/>
              <w:rPr>
                <w:rFonts w:ascii="宋体" w:hAnsi="宋体" w:eastAsia="宋体"/>
                <w:sz w:val="22"/>
              </w:rPr>
            </w:pPr>
          </w:p>
        </w:tc>
        <w:tc>
          <w:tcPr>
            <w:tcW w:w="1008" w:type="pct"/>
          </w:tcPr>
          <w:p w14:paraId="5FF4942D">
            <w:pPr>
              <w:spacing w:line="300" w:lineRule="auto"/>
              <w:ind w:left="-2" w:leftChars="-1" w:right="166" w:rightChars="79" w:firstLine="88" w:firstLineChars="40"/>
              <w:jc w:val="right"/>
              <w:rPr>
                <w:rFonts w:ascii="宋体" w:hAnsi="宋体" w:eastAsia="宋体"/>
                <w:sz w:val="22"/>
              </w:rPr>
            </w:pPr>
          </w:p>
        </w:tc>
      </w:tr>
      <w:tr w14:paraId="0B4F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14:paraId="24897A21">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14:paraId="64FD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14:paraId="01EDDED1">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其他应收款：</w:t>
            </w:r>
          </w:p>
        </w:tc>
        <w:tc>
          <w:tcPr>
            <w:tcW w:w="1070" w:type="pct"/>
          </w:tcPr>
          <w:p w14:paraId="51A2DC12">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14:paraId="10CCEDBA">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14:paraId="5CE6D3EA">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14:paraId="34B3DE60">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14:paraId="68FD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14:paraId="00314D5C">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14:paraId="73C70457">
            <w:pPr>
              <w:spacing w:line="300" w:lineRule="auto"/>
              <w:ind w:left="-2" w:leftChars="-1" w:right="166" w:rightChars="79"/>
              <w:jc w:val="left"/>
              <w:rPr>
                <w:rFonts w:ascii="宋体" w:hAnsi="宋体" w:eastAsia="宋体"/>
                <w:sz w:val="22"/>
                <w:u w:val="double"/>
              </w:rPr>
            </w:pPr>
          </w:p>
        </w:tc>
        <w:tc>
          <w:tcPr>
            <w:tcW w:w="1071" w:type="pct"/>
          </w:tcPr>
          <w:p w14:paraId="49D2BD88">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14:paraId="3519E6BD">
            <w:pPr>
              <w:spacing w:line="300" w:lineRule="auto"/>
              <w:ind w:left="-2" w:leftChars="-1" w:right="166" w:rightChars="79"/>
              <w:jc w:val="left"/>
              <w:rPr>
                <w:rFonts w:ascii="宋体" w:hAnsi="宋体" w:eastAsia="宋体"/>
                <w:sz w:val="22"/>
                <w:u w:val="double"/>
              </w:rPr>
            </w:pPr>
          </w:p>
        </w:tc>
        <w:tc>
          <w:tcPr>
            <w:tcW w:w="1008" w:type="pct"/>
          </w:tcPr>
          <w:p w14:paraId="427AA253">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14:paraId="2570ED7E">
      <w:pPr>
        <w:rPr>
          <w:rFonts w:ascii="宋体" w:hAnsi="宋体" w:eastAsia="宋体"/>
          <w:sz w:val="22"/>
        </w:rPr>
      </w:pPr>
    </w:p>
    <w:p w14:paraId="63EE3438">
      <w:pPr>
        <w:rPr>
          <w:rFonts w:ascii="宋体" w:hAnsi="宋体" w:eastAsia="宋体"/>
          <w:sz w:val="22"/>
        </w:rPr>
      </w:pPr>
    </w:p>
    <w:p w14:paraId="341555B0">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3)</w:t>
      </w:r>
      <w:r>
        <w:rPr>
          <w:rFonts w:hint="eastAsia" w:ascii="宋体" w:hAnsi="宋体" w:eastAsia="宋体"/>
          <w:b/>
          <w:bCs/>
          <w:sz w:val="24"/>
          <w:szCs w:val="24"/>
        </w:rPr>
        <w:t>关联方未结算预付项目余额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14:paraId="3A3FC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14:paraId="200C458C">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14:paraId="12045258">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14:paraId="353A72DC">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14:paraId="5089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14:paraId="59BB4B45">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---请选择---</w:t>
            </w:r>
          </w:p>
        </w:tc>
        <w:tc>
          <w:tcPr>
            <w:tcW w:w="1038" w:type="pct"/>
          </w:tcPr>
          <w:p w14:paraId="155EDA43">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14:paraId="455AEC13">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14:paraId="2B3673CC">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14:paraId="352B067B">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14:paraId="04A1A829">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14:paraId="5B3FB069">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14:paraId="40EC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14:paraId="3FEBFAF5">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14:paraId="7A4D344E">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14:paraId="0390BA09">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14:paraId="6B9BD2FE">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14:paraId="4D73C600">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14:paraId="7B077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14:paraId="04B49650">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14:paraId="63BC2E09">
            <w:pPr>
              <w:spacing w:line="300" w:lineRule="auto"/>
              <w:ind w:left="-2" w:leftChars="-1" w:right="166" w:rightChars="79" w:firstLine="88" w:firstLineChars="40"/>
              <w:jc w:val="left"/>
              <w:rPr>
                <w:rFonts w:ascii="宋体" w:hAnsi="宋体" w:eastAsia="宋体"/>
                <w:sz w:val="22"/>
              </w:rPr>
            </w:pPr>
          </w:p>
        </w:tc>
        <w:tc>
          <w:tcPr>
            <w:tcW w:w="1113" w:type="pct"/>
          </w:tcPr>
          <w:p w14:paraId="6CA36CFE">
            <w:pPr>
              <w:spacing w:line="300" w:lineRule="auto"/>
              <w:ind w:left="-2" w:leftChars="-1" w:right="166" w:rightChars="79" w:firstLine="88" w:firstLineChars="40"/>
              <w:jc w:val="left"/>
              <w:rPr>
                <w:rFonts w:ascii="宋体" w:hAnsi="宋体" w:eastAsia="宋体"/>
                <w:sz w:val="22"/>
              </w:rPr>
            </w:pPr>
          </w:p>
        </w:tc>
        <w:tc>
          <w:tcPr>
            <w:tcW w:w="977" w:type="pct"/>
          </w:tcPr>
          <w:p w14:paraId="62E34271">
            <w:pPr>
              <w:spacing w:line="300" w:lineRule="auto"/>
              <w:ind w:left="-2" w:leftChars="-1" w:right="166" w:rightChars="79"/>
              <w:jc w:val="left"/>
              <w:rPr>
                <w:rFonts w:ascii="宋体" w:hAnsi="宋体" w:eastAsia="宋体"/>
                <w:sz w:val="22"/>
              </w:rPr>
            </w:pPr>
          </w:p>
        </w:tc>
        <w:tc>
          <w:tcPr>
            <w:tcW w:w="979" w:type="pct"/>
          </w:tcPr>
          <w:p w14:paraId="266F81BD">
            <w:pPr>
              <w:spacing w:line="300" w:lineRule="auto"/>
              <w:ind w:left="-2" w:leftChars="-1" w:right="166" w:rightChars="79" w:firstLine="88" w:firstLineChars="40"/>
              <w:jc w:val="left"/>
              <w:rPr>
                <w:rFonts w:ascii="宋体" w:hAnsi="宋体" w:eastAsia="宋体"/>
                <w:sz w:val="22"/>
              </w:rPr>
            </w:pPr>
          </w:p>
        </w:tc>
      </w:tr>
    </w:tbl>
    <w:p w14:paraId="0A770A68">
      <w:pPr>
        <w:rPr>
          <w:rFonts w:ascii="宋体" w:hAnsi="宋体" w:eastAsia="宋体"/>
          <w:sz w:val="22"/>
        </w:rPr>
      </w:pPr>
    </w:p>
    <w:p w14:paraId="66029720">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14:paraId="455F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 w:hRule="atLeast"/>
          <w:jc w:val="center"/>
        </w:trPr>
        <w:tc>
          <w:tcPr>
            <w:tcW w:w="844" w:type="pct"/>
            <w:vAlign w:val="center"/>
          </w:tcPr>
          <w:p w14:paraId="33F65852">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14:paraId="0CA70FDE">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14:paraId="00187578">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14:paraId="27E3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14:paraId="6EEC5DE9">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p>
        </w:tc>
        <w:tc>
          <w:tcPr>
            <w:tcW w:w="1070" w:type="pct"/>
          </w:tcPr>
          <w:p w14:paraId="7CDB9CD7">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14:paraId="101CE536">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14:paraId="3F91FAE5">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14:paraId="5E52F875">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14:paraId="30129578">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14:paraId="53FCE4D3">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14:paraId="64D8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14:paraId="568FC8B8">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应付账款：</w:t>
            </w:r>
          </w:p>
        </w:tc>
        <w:tc>
          <w:tcPr>
            <w:tcW w:w="1070" w:type="pct"/>
          </w:tcPr>
          <w:p w14:paraId="6514241E">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14:paraId="50BA749B">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14:paraId="1C1832C1">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14:paraId="675FE4C9">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14:paraId="5107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14:paraId="705F75BE">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14:paraId="1934DD28">
            <w:pPr>
              <w:spacing w:line="300" w:lineRule="auto"/>
              <w:ind w:left="-2" w:leftChars="-1" w:right="166" w:rightChars="79"/>
              <w:jc w:val="left"/>
              <w:rPr>
                <w:rFonts w:ascii="宋体" w:hAnsi="宋体" w:eastAsia="宋体"/>
                <w:sz w:val="22"/>
              </w:rPr>
            </w:pPr>
          </w:p>
        </w:tc>
        <w:tc>
          <w:tcPr>
            <w:tcW w:w="1071" w:type="pct"/>
          </w:tcPr>
          <w:p w14:paraId="1C1506FF">
            <w:pPr>
              <w:spacing w:line="300" w:lineRule="auto"/>
              <w:ind w:left="-2" w:leftChars="-1" w:right="166" w:rightChars="79" w:firstLine="88" w:firstLineChars="40"/>
              <w:jc w:val="right"/>
              <w:rPr>
                <w:rFonts w:ascii="宋体" w:hAnsi="宋体" w:eastAsia="宋体"/>
                <w:sz w:val="22"/>
              </w:rPr>
            </w:pPr>
          </w:p>
        </w:tc>
        <w:tc>
          <w:tcPr>
            <w:tcW w:w="1007" w:type="pct"/>
          </w:tcPr>
          <w:p w14:paraId="6DBA38B4">
            <w:pPr>
              <w:spacing w:line="300" w:lineRule="auto"/>
              <w:ind w:left="-2" w:leftChars="-1" w:right="166" w:rightChars="79" w:firstLine="88" w:firstLineChars="40"/>
              <w:jc w:val="right"/>
              <w:rPr>
                <w:rFonts w:ascii="宋体" w:hAnsi="宋体" w:eastAsia="宋体"/>
                <w:sz w:val="22"/>
              </w:rPr>
            </w:pPr>
          </w:p>
        </w:tc>
        <w:tc>
          <w:tcPr>
            <w:tcW w:w="1008" w:type="pct"/>
          </w:tcPr>
          <w:p w14:paraId="1C1E49F4">
            <w:pPr>
              <w:spacing w:line="300" w:lineRule="auto"/>
              <w:ind w:left="-2" w:leftChars="-1" w:right="166" w:rightChars="79" w:firstLine="88" w:firstLineChars="40"/>
              <w:jc w:val="right"/>
              <w:rPr>
                <w:rFonts w:ascii="宋体" w:hAnsi="宋体" w:eastAsia="宋体"/>
                <w:sz w:val="22"/>
              </w:rPr>
            </w:pPr>
          </w:p>
        </w:tc>
      </w:tr>
      <w:tr w14:paraId="10AA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14:paraId="343C843E">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14:paraId="43AFD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14:paraId="661F945B">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其他应付款：</w:t>
            </w:r>
          </w:p>
        </w:tc>
        <w:tc>
          <w:tcPr>
            <w:tcW w:w="1070" w:type="pct"/>
          </w:tcPr>
          <w:p w14:paraId="648B4DA2">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14:paraId="4F2E333E">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14:paraId="3A70A0E0">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14:paraId="0DD87291">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14:paraId="4304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14:paraId="4C2C6007">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14:paraId="5D6CD8F6">
            <w:pPr>
              <w:spacing w:line="300" w:lineRule="auto"/>
              <w:ind w:left="-2" w:leftChars="-1" w:right="166" w:rightChars="79"/>
              <w:jc w:val="left"/>
              <w:rPr>
                <w:rFonts w:ascii="宋体" w:hAnsi="宋体" w:eastAsia="宋体"/>
                <w:sz w:val="22"/>
                <w:u w:val="double"/>
              </w:rPr>
            </w:pPr>
          </w:p>
        </w:tc>
        <w:tc>
          <w:tcPr>
            <w:tcW w:w="1071" w:type="pct"/>
          </w:tcPr>
          <w:p w14:paraId="33CC4F34">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14:paraId="40073EB4">
            <w:pPr>
              <w:spacing w:line="300" w:lineRule="auto"/>
              <w:ind w:left="-2" w:leftChars="-1" w:right="166" w:rightChars="79"/>
              <w:jc w:val="left"/>
              <w:rPr>
                <w:rFonts w:ascii="宋体" w:hAnsi="宋体" w:eastAsia="宋体"/>
                <w:sz w:val="22"/>
                <w:u w:val="double"/>
              </w:rPr>
            </w:pPr>
          </w:p>
        </w:tc>
        <w:tc>
          <w:tcPr>
            <w:tcW w:w="1008" w:type="pct"/>
          </w:tcPr>
          <w:p w14:paraId="70FD5DCC">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14:paraId="186C669B">
      <w:pPr>
        <w:rPr>
          <w:rFonts w:ascii="宋体" w:hAnsi="宋体" w:eastAsia="宋体"/>
          <w:sz w:val="22"/>
        </w:rPr>
      </w:pPr>
    </w:p>
    <w:p w14:paraId="11A90DFF">
      <w:pPr>
        <w:rPr>
          <w:rFonts w:ascii="宋体" w:hAnsi="宋体" w:eastAsia="宋体"/>
          <w:sz w:val="22"/>
        </w:rPr>
      </w:pPr>
    </w:p>
    <w:p w14:paraId="2275E71B">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14:paraId="7566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14:paraId="3CA4CE9A">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14:paraId="754E01CD">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14:paraId="202E3CA0">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14:paraId="182D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14:paraId="3B3205D1">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---请选择---</w:t>
            </w:r>
          </w:p>
        </w:tc>
        <w:tc>
          <w:tcPr>
            <w:tcW w:w="1038" w:type="pct"/>
          </w:tcPr>
          <w:p w14:paraId="10CF0375">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14:paraId="2550B021">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14:paraId="5EF66163">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14:paraId="1033AAED">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14:paraId="18D27A85">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14:paraId="59C611C7">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14:paraId="10A1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14:paraId="2477B527">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预收账款：</w:t>
            </w:r>
          </w:p>
        </w:tc>
        <w:tc>
          <w:tcPr>
            <w:tcW w:w="1038" w:type="pct"/>
          </w:tcPr>
          <w:p w14:paraId="6993D635">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14:paraId="4C4A4526">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14:paraId="3ACDBDCE">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14:paraId="0D3B0A78">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14:paraId="09DA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14:paraId="22D62460">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14:paraId="597D5791">
            <w:pPr>
              <w:spacing w:line="300" w:lineRule="auto"/>
              <w:ind w:left="-2" w:leftChars="-1" w:right="166" w:rightChars="79" w:firstLine="88" w:firstLineChars="40"/>
              <w:jc w:val="left"/>
              <w:rPr>
                <w:rFonts w:ascii="宋体" w:hAnsi="宋体" w:eastAsia="宋体"/>
                <w:sz w:val="22"/>
              </w:rPr>
            </w:pPr>
          </w:p>
        </w:tc>
        <w:tc>
          <w:tcPr>
            <w:tcW w:w="1113" w:type="pct"/>
          </w:tcPr>
          <w:p w14:paraId="4AF27398">
            <w:pPr>
              <w:spacing w:line="300" w:lineRule="auto"/>
              <w:ind w:left="-2" w:leftChars="-1" w:right="166" w:rightChars="79" w:firstLine="88" w:firstLineChars="40"/>
              <w:jc w:val="left"/>
              <w:rPr>
                <w:rFonts w:ascii="宋体" w:hAnsi="宋体" w:eastAsia="宋体"/>
                <w:sz w:val="22"/>
              </w:rPr>
            </w:pPr>
          </w:p>
        </w:tc>
        <w:tc>
          <w:tcPr>
            <w:tcW w:w="977" w:type="pct"/>
          </w:tcPr>
          <w:p w14:paraId="2BE4BF47">
            <w:pPr>
              <w:spacing w:line="300" w:lineRule="auto"/>
              <w:ind w:left="-2" w:leftChars="-1" w:right="166" w:rightChars="79"/>
              <w:jc w:val="left"/>
              <w:rPr>
                <w:rFonts w:ascii="宋体" w:hAnsi="宋体" w:eastAsia="宋体"/>
                <w:sz w:val="22"/>
              </w:rPr>
            </w:pPr>
          </w:p>
        </w:tc>
        <w:tc>
          <w:tcPr>
            <w:tcW w:w="979" w:type="pct"/>
          </w:tcPr>
          <w:p w14:paraId="0ADAC2AC">
            <w:pPr>
              <w:spacing w:line="300" w:lineRule="auto"/>
              <w:ind w:left="-2" w:leftChars="-1" w:right="166" w:rightChars="79" w:firstLine="88" w:firstLineChars="40"/>
              <w:jc w:val="left"/>
              <w:rPr>
                <w:rFonts w:ascii="宋体" w:hAnsi="宋体" w:eastAsia="宋体"/>
                <w:sz w:val="22"/>
              </w:rPr>
            </w:pPr>
          </w:p>
        </w:tc>
      </w:tr>
    </w:tbl>
    <w:p w14:paraId="6253EE73">
      <w:pPr>
        <w:rPr>
          <w:rFonts w:ascii="宋体" w:hAnsi="宋体" w:eastAsia="宋体"/>
          <w:sz w:val="22"/>
        </w:rPr>
      </w:pPr>
    </w:p>
    <w:p w14:paraId="5F709482">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p>
    <w:p w14:paraId="571D8869">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tbl>
      <w:tblPr>
        <w:tblStyle w:val="14"/>
        <w:tblpPr w:leftFromText="180" w:rightFromText="180" w:tblpY="915"/>
        <w:tblW w:w="4847" w:type="pct"/>
        <w:tblInd w:w="0" w:type="dxa"/>
        <w:tblLayout w:type="fixed"/>
        <w:tblCellMar>
          <w:top w:w="15" w:type="dxa"/>
          <w:left w:w="15" w:type="dxa"/>
          <w:bottom w:w="15" w:type="dxa"/>
          <w:right w:w="15" w:type="dxa"/>
        </w:tblCellMar>
      </w:tblPr>
      <w:tblGrid>
        <w:gridCol w:w="965"/>
        <w:gridCol w:w="1113"/>
        <w:gridCol w:w="998"/>
        <w:gridCol w:w="1144"/>
        <w:gridCol w:w="1120"/>
        <w:gridCol w:w="1431"/>
        <w:gridCol w:w="1309"/>
      </w:tblGrid>
      <w:tr w14:paraId="3F410F9E">
        <w:tblPrEx>
          <w:tblCellMar>
            <w:top w:w="15" w:type="dxa"/>
            <w:left w:w="15" w:type="dxa"/>
            <w:bottom w:w="15" w:type="dxa"/>
            <w:right w:w="15" w:type="dxa"/>
          </w:tblCellMar>
        </w:tblPrEx>
        <w:trPr>
          <w:trHeight w:val="435" w:hRule="atLeast"/>
        </w:trPr>
        <w:tc>
          <w:tcPr>
            <w:tcW w:w="597"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14:paraId="2A55D62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14:paraId="4359FB2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14:paraId="54C95C6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14:paraId="6404CE3B">
        <w:tblPrEx>
          <w:tblCellMar>
            <w:top w:w="15" w:type="dxa"/>
            <w:left w:w="15" w:type="dxa"/>
            <w:bottom w:w="15" w:type="dxa"/>
            <w:right w:w="15" w:type="dxa"/>
          </w:tblCellMar>
        </w:tblPrEx>
        <w:trPr>
          <w:trHeight w:val="435" w:hRule="atLeast"/>
        </w:trPr>
        <w:tc>
          <w:tcPr>
            <w:tcW w:w="5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770AF539">
            <w:pPr>
              <w:jc w:val="center"/>
              <w:rPr>
                <w:rFonts w:ascii="宋体" w:hAnsi="宋体" w:eastAsia="宋体" w:cs="宋体"/>
                <w:color w:val="000000"/>
                <w:sz w:val="22"/>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581B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F9CA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FA28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92CF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F31F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4E52F87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14:paraId="3174D550">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6948C3D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8D598">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19C382">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39B44">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25639">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8227AB">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2029C665">
            <w:pPr>
              <w:jc w:val="center"/>
              <w:rPr>
                <w:rFonts w:ascii="宋体" w:hAnsi="宋体" w:eastAsia="宋体" w:cs="宋体"/>
                <w:color w:val="000000"/>
                <w:sz w:val="22"/>
              </w:rPr>
            </w:pPr>
            <w:r>
              <w:rPr>
                <w:rFonts w:hint="eastAsia" w:ascii="宋体" w:hAnsi="宋体" w:eastAsia="宋体" w:cs="宋体"/>
                <w:color w:val="000000"/>
                <w:sz w:val="22"/>
              </w:rPr>
              <w:t>0</w:t>
            </w:r>
          </w:p>
        </w:tc>
      </w:tr>
      <w:tr w14:paraId="0AFDC21B">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6BA0E9E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9ACA5">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5B878">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16B10">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351E5">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855333">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1A862812">
            <w:pPr>
              <w:jc w:val="center"/>
              <w:rPr>
                <w:rFonts w:ascii="宋体" w:hAnsi="宋体" w:eastAsia="宋体" w:cs="宋体"/>
                <w:color w:val="000000"/>
                <w:sz w:val="22"/>
              </w:rPr>
            </w:pPr>
            <w:r>
              <w:rPr>
                <w:rFonts w:hint="eastAsia" w:ascii="宋体" w:hAnsi="宋体" w:eastAsia="宋体" w:cs="宋体"/>
                <w:color w:val="000000"/>
                <w:sz w:val="22"/>
              </w:rPr>
              <w:t>0</w:t>
            </w:r>
          </w:p>
        </w:tc>
      </w:tr>
      <w:tr w14:paraId="7DCAD94E">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3DFCB1A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BA02F">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DD10F">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1805B4">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9C249">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29710">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45BDA771">
            <w:pPr>
              <w:jc w:val="center"/>
              <w:rPr>
                <w:rFonts w:ascii="宋体" w:hAnsi="宋体" w:eastAsia="宋体" w:cs="宋体"/>
                <w:color w:val="000000"/>
                <w:sz w:val="22"/>
              </w:rPr>
            </w:pPr>
            <w:r>
              <w:rPr>
                <w:rFonts w:hint="eastAsia" w:ascii="宋体" w:hAnsi="宋体" w:eastAsia="宋体" w:cs="宋体"/>
                <w:color w:val="000000"/>
                <w:sz w:val="22"/>
              </w:rPr>
              <w:t>0</w:t>
            </w:r>
          </w:p>
        </w:tc>
      </w:tr>
      <w:tr w14:paraId="659341C3">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21F45B3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0785FD">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FDE67">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5C948">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B6BA14">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978404">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0546F7FD">
            <w:pPr>
              <w:jc w:val="center"/>
              <w:rPr>
                <w:rFonts w:ascii="宋体" w:hAnsi="宋体" w:eastAsia="宋体" w:cs="宋体"/>
                <w:color w:val="000000"/>
                <w:sz w:val="22"/>
              </w:rPr>
            </w:pPr>
            <w:r>
              <w:rPr>
                <w:rFonts w:hint="eastAsia" w:ascii="宋体" w:hAnsi="宋体" w:eastAsia="宋体" w:cs="宋体"/>
                <w:color w:val="000000"/>
                <w:sz w:val="22"/>
              </w:rPr>
              <w:t>0</w:t>
            </w:r>
          </w:p>
        </w:tc>
      </w:tr>
      <w:tr w14:paraId="109C2E95">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vAlign w:val="center"/>
          </w:tcPr>
          <w:p w14:paraId="3023D44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9"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21F96748">
            <w:pPr>
              <w:widowControl/>
              <w:jc w:val="center"/>
              <w:textAlignment w:val="center"/>
              <w:rPr>
                <w:rFonts w:ascii="宋体" w:hAnsi="宋体" w:eastAsia="宋体" w:cs="宋体"/>
                <w:color w:val="000000"/>
                <w:sz w:val="22"/>
              </w:rPr>
            </w:pPr>
          </w:p>
        </w:tc>
        <w:tc>
          <w:tcPr>
            <w:tcW w:w="618"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659F98A2">
            <w:pPr>
              <w:widowControl/>
              <w:jc w:val="center"/>
              <w:textAlignment w:val="center"/>
              <w:rPr>
                <w:rFonts w:ascii="宋体" w:hAnsi="宋体" w:eastAsia="宋体" w:cs="宋体"/>
                <w:color w:val="000000"/>
                <w:sz w:val="22"/>
              </w:rPr>
            </w:pPr>
          </w:p>
        </w:tc>
        <w:tc>
          <w:tcPr>
            <w:tcW w:w="708"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3D639811">
            <w:pPr>
              <w:widowControl/>
              <w:jc w:val="center"/>
              <w:textAlignment w:val="center"/>
              <w:rPr>
                <w:rFonts w:ascii="宋体" w:hAnsi="宋体" w:eastAsia="宋体" w:cs="宋体"/>
                <w:color w:val="000000"/>
                <w:sz w:val="22"/>
              </w:rPr>
            </w:pPr>
          </w:p>
        </w:tc>
        <w:tc>
          <w:tcPr>
            <w:tcW w:w="693"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71B03334">
            <w:pPr>
              <w:widowControl/>
              <w:jc w:val="center"/>
              <w:textAlignment w:val="center"/>
              <w:rPr>
                <w:rFonts w:ascii="宋体" w:hAnsi="宋体" w:eastAsia="宋体" w:cs="宋体"/>
                <w:color w:val="000000"/>
                <w:sz w:val="22"/>
              </w:rPr>
            </w:pPr>
          </w:p>
        </w:tc>
        <w:tc>
          <w:tcPr>
            <w:tcW w:w="885"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730B5BC9">
            <w:pPr>
              <w:widowControl/>
              <w:jc w:val="center"/>
              <w:textAlignment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12" w:space="0"/>
              <w:right w:val="single" w:color="000000" w:sz="12" w:space="0"/>
            </w:tcBorders>
            <w:shd w:val="clear" w:color="auto" w:fill="FFFFFF"/>
            <w:vAlign w:val="center"/>
          </w:tcPr>
          <w:p w14:paraId="45EFA690">
            <w:pPr>
              <w:widowControl/>
              <w:jc w:val="center"/>
              <w:textAlignment w:val="center"/>
              <w:rPr>
                <w:rFonts w:ascii="宋体" w:hAnsi="宋体" w:eastAsia="宋体" w:cs="宋体"/>
                <w:color w:val="000000"/>
                <w:sz w:val="22"/>
              </w:rPr>
            </w:pPr>
          </w:p>
        </w:tc>
      </w:tr>
    </w:tbl>
    <w:p w14:paraId="1511A83B">
      <w:pPr>
        <w:spacing w:line="360" w:lineRule="auto"/>
        <w:rPr>
          <w:rFonts w:ascii="宋体" w:hAnsi="宋体" w:eastAsia="宋体" w:cs="宋体"/>
          <w:color w:val="000000"/>
          <w:kern w:val="0"/>
          <w:sz w:val="22"/>
        </w:rPr>
      </w:pPr>
    </w:p>
    <w:p w14:paraId="220DBAC4">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tbl>
      <w:tblPr>
        <w:tblStyle w:val="14"/>
        <w:tblW w:w="5000" w:type="pct"/>
        <w:jc w:val="center"/>
        <w:tblLayout w:type="autofit"/>
        <w:tblCellMar>
          <w:top w:w="15" w:type="dxa"/>
          <w:left w:w="15" w:type="dxa"/>
          <w:bottom w:w="15" w:type="dxa"/>
          <w:right w:w="15" w:type="dxa"/>
        </w:tblCellMar>
      </w:tblPr>
      <w:tblGrid>
        <w:gridCol w:w="1086"/>
        <w:gridCol w:w="1484"/>
        <w:gridCol w:w="955"/>
        <w:gridCol w:w="1484"/>
        <w:gridCol w:w="889"/>
        <w:gridCol w:w="1219"/>
        <w:gridCol w:w="1219"/>
      </w:tblGrid>
      <w:tr w14:paraId="71CC8F7E">
        <w:tblPrEx>
          <w:tblCellMar>
            <w:top w:w="15" w:type="dxa"/>
            <w:left w:w="15" w:type="dxa"/>
            <w:bottom w:w="15" w:type="dxa"/>
            <w:right w:w="15" w:type="dxa"/>
          </w:tblCellMar>
        </w:tblPrEx>
        <w:trPr>
          <w:trHeight w:val="570" w:hRule="atLeast"/>
          <w:jc w:val="center"/>
        </w:trPr>
        <w:tc>
          <w:tcPr>
            <w:tcW w:w="652"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14:paraId="3E3F19D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46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14:paraId="681BEC6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42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14:paraId="08D83A6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3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14:paraId="525924E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31"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14:paraId="6ADD17F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14:paraId="6EE0A986">
        <w:tblPrEx>
          <w:tblCellMar>
            <w:top w:w="15" w:type="dxa"/>
            <w:left w:w="15" w:type="dxa"/>
            <w:bottom w:w="15" w:type="dxa"/>
            <w:right w:w="15" w:type="dxa"/>
          </w:tblCellMar>
        </w:tblPrEx>
        <w:trPr>
          <w:trHeight w:val="540" w:hRule="atLeast"/>
          <w:jc w:val="center"/>
        </w:trPr>
        <w:tc>
          <w:tcPr>
            <w:tcW w:w="652"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14:paraId="6C89E1BE">
            <w:pPr>
              <w:jc w:val="center"/>
              <w:rPr>
                <w:rFonts w:ascii="宋体" w:hAnsi="宋体" w:eastAsia="宋体" w:cs="宋体"/>
                <w:color w:val="000000"/>
                <w:sz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7B62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388B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8371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8CF50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73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14:paraId="593AC1D2">
            <w:pPr>
              <w:jc w:val="center"/>
              <w:rPr>
                <w:rFonts w:ascii="宋体" w:hAnsi="宋体" w:eastAsia="宋体" w:cs="宋体"/>
                <w:color w:val="000000"/>
                <w:sz w:val="22"/>
              </w:rPr>
            </w:pPr>
          </w:p>
        </w:tc>
        <w:tc>
          <w:tcPr>
            <w:tcW w:w="73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14:paraId="0B59B122">
            <w:pPr>
              <w:jc w:val="center"/>
              <w:rPr>
                <w:rFonts w:ascii="宋体" w:hAnsi="宋体" w:eastAsia="宋体" w:cs="宋体"/>
                <w:color w:val="000000"/>
                <w:sz w:val="22"/>
              </w:rPr>
            </w:pPr>
          </w:p>
        </w:tc>
      </w:tr>
      <w:tr w14:paraId="375D7EB6">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4DF99D61">
            <w:pPr>
              <w:jc w:val="center"/>
              <w:rPr>
                <w:rFonts w:ascii="宋体" w:hAnsi="宋体" w:eastAsia="宋体" w:cs="宋体"/>
                <w:color w:val="000000"/>
                <w:sz w:val="22"/>
              </w:rPr>
            </w:pPr>
            <w:r>
              <w:rPr>
                <w:rFonts w:hint="eastAsia" w:ascii="宋体" w:hAnsi="宋体" w:eastAsia="宋体" w:cs="宋体"/>
                <w:color w:val="000000"/>
                <w:sz w:val="22"/>
              </w:rPr>
              <w:t>无</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59E24">
            <w:pPr>
              <w:jc w:val="center"/>
              <w:rPr>
                <w:rFonts w:ascii="宋体" w:hAnsi="宋体" w:eastAsia="宋体" w:cs="宋体"/>
                <w:color w:val="000000"/>
                <w:sz w:val="22"/>
              </w:rPr>
            </w:pPr>
            <w:r>
              <w:rPr>
                <w:rFonts w:hint="eastAsia" w:ascii="宋体" w:hAnsi="宋体" w:eastAsia="宋体" w:cs="宋体"/>
                <w:color w:val="000000"/>
                <w:sz w:val="22"/>
              </w:rPr>
              <w:t>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0A690">
            <w:pPr>
              <w:jc w:val="center"/>
              <w:rPr>
                <w:rFonts w:ascii="宋体" w:hAnsi="宋体" w:eastAsia="宋体" w:cs="宋体"/>
                <w:color w:val="000000"/>
                <w:sz w:val="22"/>
              </w:rPr>
            </w:pPr>
            <w:r>
              <w:rPr>
                <w:rFonts w:hint="eastAsia" w:ascii="宋体" w:hAnsi="宋体" w:eastAsia="宋体" w:cs="宋体"/>
                <w:color w:val="000000"/>
                <w:sz w:val="22"/>
              </w:rPr>
              <w:t>0</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F815CF">
            <w:pPr>
              <w:jc w:val="center"/>
              <w:rPr>
                <w:rFonts w:ascii="宋体" w:hAnsi="宋体" w:eastAsia="宋体" w:cs="宋体"/>
                <w:color w:val="000000"/>
                <w:sz w:val="22"/>
              </w:rPr>
            </w:pPr>
            <w:r>
              <w:rPr>
                <w:rFonts w:hint="eastAsia" w:ascii="宋体" w:hAnsi="宋体" w:eastAsia="宋体" w:cs="宋体"/>
                <w:color w:val="000000"/>
                <w:sz w:val="22"/>
              </w:rPr>
              <w:t>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A3F3A">
            <w:pPr>
              <w:jc w:val="center"/>
              <w:rPr>
                <w:rFonts w:ascii="宋体" w:hAnsi="宋体" w:eastAsia="宋体" w:cs="宋体"/>
                <w:color w:val="000000"/>
                <w:sz w:val="22"/>
              </w:rPr>
            </w:pPr>
            <w:r>
              <w:rPr>
                <w:rFonts w:hint="eastAsia" w:ascii="宋体" w:hAnsi="宋体" w:eastAsia="宋体" w:cs="宋体"/>
                <w:color w:val="000000"/>
                <w:sz w:val="22"/>
              </w:rPr>
              <w:t>0</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6B91B">
            <w:pPr>
              <w:jc w:val="center"/>
              <w:rPr>
                <w:rFonts w:ascii="宋体" w:hAnsi="宋体" w:eastAsia="宋体" w:cs="宋体"/>
                <w:color w:val="000000"/>
                <w:sz w:val="22"/>
              </w:rPr>
            </w:pPr>
            <w:r>
              <w:rPr>
                <w:rFonts w:hint="eastAsia" w:ascii="宋体" w:hAnsi="宋体" w:eastAsia="宋体" w:cs="宋体"/>
                <w:color w:val="000000"/>
                <w:sz w:val="22"/>
              </w:rPr>
              <w:t>0</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351E57B4">
            <w:pPr>
              <w:jc w:val="center"/>
              <w:rPr>
                <w:rFonts w:ascii="宋体" w:hAnsi="宋体" w:eastAsia="宋体" w:cs="宋体"/>
                <w:color w:val="000000"/>
                <w:sz w:val="22"/>
              </w:rPr>
            </w:pPr>
            <w:r>
              <w:rPr>
                <w:rFonts w:hint="eastAsia" w:ascii="宋体" w:hAnsi="宋体" w:eastAsia="宋体" w:cs="宋体"/>
                <w:color w:val="000000"/>
                <w:sz w:val="22"/>
              </w:rPr>
              <w:t>0</w:t>
            </w:r>
          </w:p>
        </w:tc>
      </w:tr>
      <w:tr w14:paraId="7DDE8E5B">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auto" w:sz="12" w:space="0"/>
              <w:right w:val="single" w:color="000000" w:sz="4" w:space="0"/>
            </w:tcBorders>
            <w:shd w:val="clear" w:color="auto" w:fill="FFFFFF"/>
            <w:vAlign w:val="center"/>
          </w:tcPr>
          <w:p w14:paraId="3FBB62D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90" w:type="pct"/>
            <w:tcBorders>
              <w:top w:val="single" w:color="000000" w:sz="4" w:space="0"/>
              <w:left w:val="single" w:color="000000" w:sz="4" w:space="0"/>
              <w:bottom w:val="single" w:color="auto" w:sz="12" w:space="0"/>
              <w:right w:val="single" w:color="000000" w:sz="4" w:space="0"/>
            </w:tcBorders>
            <w:shd w:val="clear" w:color="auto" w:fill="FFFFFF"/>
            <w:vAlign w:val="center"/>
          </w:tcPr>
          <w:p w14:paraId="45B994FE">
            <w:pPr>
              <w:widowControl/>
              <w:jc w:val="center"/>
              <w:textAlignment w:val="center"/>
              <w:rPr>
                <w:rFonts w:ascii="宋体" w:hAnsi="宋体" w:eastAsia="宋体" w:cs="宋体"/>
                <w:color w:val="000000"/>
                <w:sz w:val="22"/>
              </w:rPr>
            </w:pPr>
          </w:p>
        </w:tc>
        <w:tc>
          <w:tcPr>
            <w:tcW w:w="573" w:type="pct"/>
            <w:tcBorders>
              <w:top w:val="single" w:color="000000" w:sz="4" w:space="0"/>
              <w:left w:val="single" w:color="000000" w:sz="4" w:space="0"/>
              <w:bottom w:val="single" w:color="auto" w:sz="12" w:space="0"/>
              <w:right w:val="single" w:color="000000" w:sz="4" w:space="0"/>
            </w:tcBorders>
            <w:shd w:val="clear" w:color="auto" w:fill="FFFFFF"/>
            <w:vAlign w:val="center"/>
          </w:tcPr>
          <w:p w14:paraId="49BED3D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90" w:type="pct"/>
            <w:tcBorders>
              <w:top w:val="single" w:color="000000" w:sz="4" w:space="0"/>
              <w:left w:val="single" w:color="000000" w:sz="4" w:space="0"/>
              <w:bottom w:val="single" w:color="000000" w:sz="12" w:space="0"/>
              <w:right w:val="single" w:color="auto" w:sz="4" w:space="0"/>
            </w:tcBorders>
            <w:shd w:val="clear" w:color="auto" w:fill="FFFFFF"/>
            <w:vAlign w:val="center"/>
          </w:tcPr>
          <w:p w14:paraId="06473BBE">
            <w:pPr>
              <w:widowControl/>
              <w:jc w:val="center"/>
              <w:textAlignment w:val="center"/>
              <w:rPr>
                <w:rFonts w:ascii="宋体" w:hAnsi="宋体" w:eastAsia="宋体" w:cs="宋体"/>
                <w:color w:val="000000"/>
                <w:sz w:val="22"/>
              </w:rPr>
            </w:pPr>
          </w:p>
        </w:tc>
        <w:tc>
          <w:tcPr>
            <w:tcW w:w="533" w:type="pct"/>
            <w:tcBorders>
              <w:top w:val="single" w:color="000000" w:sz="4" w:space="0"/>
              <w:left w:val="single" w:color="auto" w:sz="4" w:space="0"/>
              <w:bottom w:val="single" w:color="000000" w:sz="12" w:space="0"/>
              <w:right w:val="single" w:color="000000" w:sz="4" w:space="0"/>
            </w:tcBorders>
            <w:shd w:val="clear" w:color="auto" w:fill="FFFFFF"/>
            <w:vAlign w:val="center"/>
          </w:tcPr>
          <w:p w14:paraId="3A092EA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4" w:space="0"/>
            </w:tcBorders>
            <w:shd w:val="clear" w:color="auto" w:fill="FFFFFF"/>
            <w:vAlign w:val="center"/>
          </w:tcPr>
          <w:p w14:paraId="4213E19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12" w:space="0"/>
            </w:tcBorders>
            <w:shd w:val="clear" w:color="auto" w:fill="FFFFFF"/>
            <w:vAlign w:val="center"/>
          </w:tcPr>
          <w:p w14:paraId="4E3D767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14:paraId="3571B9CD">
      <w:pPr>
        <w:rPr>
          <w:rFonts w:ascii="宋体" w:hAnsi="宋体" w:eastAsia="宋体"/>
          <w:sz w:val="22"/>
        </w:rPr>
      </w:pPr>
    </w:p>
    <w:p w14:paraId="2B5A2CC6">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14:paraId="36666962">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tbl>
      <w:tblPr>
        <w:tblStyle w:val="14"/>
        <w:tblW w:w="4901"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14:paraId="50E912CD">
        <w:tblPrEx>
          <w:tblCellMar>
            <w:top w:w="15" w:type="dxa"/>
            <w:left w:w="15" w:type="dxa"/>
            <w:bottom w:w="15" w:type="dxa"/>
            <w:right w:w="15" w:type="dxa"/>
          </w:tblCellMar>
        </w:tblPrEx>
        <w:trPr>
          <w:trHeight w:val="450" w:hRule="atLeast"/>
          <w:jc w:val="center"/>
        </w:trPr>
        <w:tc>
          <w:tcPr>
            <w:tcW w:w="593"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14:paraId="05FA177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14:paraId="23B583C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2"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14:paraId="1D5B73C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14:paraId="10CD723C">
        <w:tblPrEx>
          <w:tblCellMar>
            <w:top w:w="15" w:type="dxa"/>
            <w:left w:w="15" w:type="dxa"/>
            <w:bottom w:w="15" w:type="dxa"/>
            <w:right w:w="15" w:type="dxa"/>
          </w:tblCellMar>
        </w:tblPrEx>
        <w:trPr>
          <w:trHeight w:val="450" w:hRule="atLeast"/>
          <w:jc w:val="center"/>
        </w:trPr>
        <w:tc>
          <w:tcPr>
            <w:tcW w:w="593"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7374E4E1">
            <w:pPr>
              <w:jc w:val="center"/>
              <w:rPr>
                <w:rFonts w:ascii="宋体" w:hAnsi="宋体" w:eastAsia="宋体" w:cs="宋体"/>
                <w:color w:val="000000"/>
                <w:sz w:val="22"/>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AEE0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1187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B16A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1E54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AE86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77570DC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14:paraId="54E7F2AF">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1F89BC1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A6DAB">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971B3">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3FD7B">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1E2836">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FC484">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51312A99">
            <w:pPr>
              <w:jc w:val="center"/>
              <w:rPr>
                <w:rFonts w:ascii="宋体" w:hAnsi="宋体" w:eastAsia="宋体" w:cs="宋体"/>
                <w:color w:val="000000"/>
                <w:sz w:val="22"/>
              </w:rPr>
            </w:pPr>
            <w:r>
              <w:rPr>
                <w:rFonts w:hint="eastAsia" w:ascii="宋体" w:hAnsi="宋体" w:eastAsia="宋体" w:cs="宋体"/>
                <w:color w:val="000000"/>
                <w:sz w:val="22"/>
              </w:rPr>
              <w:t>0</w:t>
            </w:r>
          </w:p>
        </w:tc>
      </w:tr>
      <w:tr w14:paraId="570571BE">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2D7E183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BBC35">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4F0AC">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3A712">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69CB6">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6620E">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620B9352">
            <w:pPr>
              <w:jc w:val="center"/>
              <w:rPr>
                <w:rFonts w:ascii="宋体" w:hAnsi="宋体" w:eastAsia="宋体" w:cs="宋体"/>
                <w:color w:val="000000"/>
                <w:sz w:val="22"/>
              </w:rPr>
            </w:pPr>
            <w:r>
              <w:rPr>
                <w:rFonts w:hint="eastAsia" w:ascii="宋体" w:hAnsi="宋体" w:eastAsia="宋体" w:cs="宋体"/>
                <w:color w:val="000000"/>
                <w:sz w:val="22"/>
              </w:rPr>
              <w:t>0</w:t>
            </w:r>
          </w:p>
        </w:tc>
      </w:tr>
      <w:tr w14:paraId="7FC1A635">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7CF94A0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90C82">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816B0E">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CB4CB">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8BFD1">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61672">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6227BAD3">
            <w:pPr>
              <w:jc w:val="center"/>
              <w:rPr>
                <w:rFonts w:ascii="宋体" w:hAnsi="宋体" w:eastAsia="宋体" w:cs="宋体"/>
                <w:color w:val="000000"/>
                <w:sz w:val="22"/>
              </w:rPr>
            </w:pPr>
            <w:r>
              <w:rPr>
                <w:rFonts w:hint="eastAsia" w:ascii="宋体" w:hAnsi="宋体" w:eastAsia="宋体" w:cs="宋体"/>
                <w:color w:val="000000"/>
                <w:sz w:val="22"/>
              </w:rPr>
              <w:t>0</w:t>
            </w:r>
          </w:p>
        </w:tc>
      </w:tr>
      <w:tr w14:paraId="1B2F89FB">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3A4AF9E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80970">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039EB">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08046">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DA129">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A2CF0">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5FD42083">
            <w:pPr>
              <w:jc w:val="center"/>
              <w:rPr>
                <w:rFonts w:ascii="宋体" w:hAnsi="宋体" w:eastAsia="宋体" w:cs="宋体"/>
                <w:color w:val="000000"/>
                <w:sz w:val="22"/>
              </w:rPr>
            </w:pPr>
            <w:r>
              <w:rPr>
                <w:rFonts w:hint="eastAsia" w:ascii="宋体" w:hAnsi="宋体" w:eastAsia="宋体" w:cs="宋体"/>
                <w:color w:val="000000"/>
                <w:sz w:val="22"/>
              </w:rPr>
              <w:t>0</w:t>
            </w:r>
          </w:p>
        </w:tc>
      </w:tr>
      <w:tr w14:paraId="060B8574">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14:paraId="03825E1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10" w:type="pct"/>
            <w:tcBorders>
              <w:top w:val="single" w:color="000000" w:sz="4" w:space="0"/>
              <w:left w:val="single" w:color="000000" w:sz="4" w:space="0"/>
              <w:bottom w:val="single" w:color="auto" w:sz="12" w:space="0"/>
              <w:right w:val="single" w:color="000000" w:sz="4" w:space="0"/>
            </w:tcBorders>
            <w:shd w:val="clear" w:color="auto" w:fill="FFFFFF"/>
            <w:vAlign w:val="center"/>
          </w:tcPr>
          <w:p w14:paraId="2E711E7E">
            <w:pPr>
              <w:widowControl/>
              <w:jc w:val="center"/>
              <w:textAlignment w:val="center"/>
              <w:rPr>
                <w:rFonts w:ascii="宋体" w:hAnsi="宋体" w:eastAsia="宋体" w:cs="宋体"/>
                <w:color w:val="000000"/>
                <w:sz w:val="22"/>
              </w:rPr>
            </w:pP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14:paraId="1503B1E8">
            <w:pPr>
              <w:widowControl/>
              <w:jc w:val="center"/>
              <w:textAlignment w:val="center"/>
              <w:rPr>
                <w:rFonts w:ascii="宋体" w:hAnsi="宋体" w:eastAsia="宋体" w:cs="宋体"/>
                <w:color w:val="000000"/>
                <w:sz w:val="22"/>
              </w:rPr>
            </w:pP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14:paraId="646589C6">
            <w:pPr>
              <w:widowControl/>
              <w:jc w:val="center"/>
              <w:textAlignment w:val="center"/>
              <w:rPr>
                <w:rFonts w:ascii="宋体" w:hAnsi="宋体" w:eastAsia="宋体" w:cs="宋体"/>
                <w:color w:val="000000"/>
                <w:sz w:val="22"/>
              </w:rPr>
            </w:pPr>
          </w:p>
        </w:tc>
        <w:tc>
          <w:tcPr>
            <w:tcW w:w="685" w:type="pct"/>
            <w:tcBorders>
              <w:top w:val="single" w:color="000000" w:sz="4" w:space="0"/>
              <w:left w:val="single" w:color="000000" w:sz="4" w:space="0"/>
              <w:bottom w:val="single" w:color="auto" w:sz="12" w:space="0"/>
              <w:right w:val="single" w:color="000000" w:sz="4" w:space="0"/>
            </w:tcBorders>
            <w:shd w:val="clear" w:color="auto" w:fill="FFFFFF"/>
            <w:vAlign w:val="center"/>
          </w:tcPr>
          <w:p w14:paraId="51F4C238">
            <w:pPr>
              <w:widowControl/>
              <w:jc w:val="center"/>
              <w:textAlignment w:val="center"/>
              <w:rPr>
                <w:rFonts w:ascii="宋体" w:hAnsi="宋体" w:eastAsia="宋体" w:cs="宋体"/>
                <w:color w:val="000000"/>
                <w:sz w:val="22"/>
              </w:rPr>
            </w:pPr>
          </w:p>
        </w:tc>
        <w:tc>
          <w:tcPr>
            <w:tcW w:w="838" w:type="pct"/>
            <w:tcBorders>
              <w:top w:val="single" w:color="000000" w:sz="4" w:space="0"/>
              <w:left w:val="single" w:color="000000" w:sz="4" w:space="0"/>
              <w:bottom w:val="single" w:color="auto" w:sz="12" w:space="0"/>
              <w:right w:val="single" w:color="000000" w:sz="4" w:space="0"/>
            </w:tcBorders>
            <w:shd w:val="clear" w:color="auto" w:fill="FFFFFF"/>
            <w:vAlign w:val="center"/>
          </w:tcPr>
          <w:p w14:paraId="038AF9CC">
            <w:pPr>
              <w:widowControl/>
              <w:jc w:val="center"/>
              <w:textAlignment w:val="center"/>
              <w:rPr>
                <w:rFonts w:ascii="宋体" w:hAnsi="宋体" w:eastAsia="宋体" w:cs="宋体"/>
                <w:color w:val="000000"/>
                <w:sz w:val="22"/>
              </w:rPr>
            </w:pP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14:paraId="5A1B52BC">
            <w:pPr>
              <w:widowControl/>
              <w:jc w:val="center"/>
              <w:textAlignment w:val="center"/>
              <w:rPr>
                <w:rFonts w:ascii="宋体" w:hAnsi="宋体" w:eastAsia="宋体" w:cs="宋体"/>
                <w:color w:val="000000"/>
                <w:sz w:val="22"/>
              </w:rPr>
            </w:pPr>
          </w:p>
        </w:tc>
      </w:tr>
    </w:tbl>
    <w:p w14:paraId="40D8F7DF">
      <w:pPr>
        <w:rPr>
          <w:rFonts w:ascii="宋体" w:hAnsi="宋体" w:eastAsia="宋体" w:cs="微软雅黑"/>
          <w:color w:val="000000"/>
          <w:kern w:val="0"/>
          <w:sz w:val="22"/>
        </w:rPr>
      </w:pPr>
    </w:p>
    <w:p w14:paraId="2A9F172E">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tbl>
      <w:tblPr>
        <w:tblStyle w:val="14"/>
        <w:tblW w:w="4964"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14:paraId="3C86775F">
        <w:tblPrEx>
          <w:tblCellMar>
            <w:top w:w="15" w:type="dxa"/>
            <w:left w:w="15" w:type="dxa"/>
            <w:bottom w:w="15" w:type="dxa"/>
            <w:right w:w="15" w:type="dxa"/>
          </w:tblCellMar>
        </w:tblPrEx>
        <w:trPr>
          <w:trHeight w:val="450" w:hRule="atLeast"/>
          <w:jc w:val="center"/>
        </w:trPr>
        <w:tc>
          <w:tcPr>
            <w:tcW w:w="695"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14:paraId="3DA0D61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14:paraId="1AF013E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14:paraId="49F7451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14:paraId="045BC0E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2"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14:paraId="05736B3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14:paraId="1E319B01">
        <w:tblPrEx>
          <w:tblCellMar>
            <w:top w:w="15" w:type="dxa"/>
            <w:left w:w="15" w:type="dxa"/>
            <w:bottom w:w="15" w:type="dxa"/>
            <w:right w:w="15" w:type="dxa"/>
          </w:tblCellMar>
        </w:tblPrEx>
        <w:trPr>
          <w:trHeight w:val="450" w:hRule="atLeast"/>
          <w:jc w:val="center"/>
        </w:trPr>
        <w:tc>
          <w:tcPr>
            <w:tcW w:w="695"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14:paraId="5CED5426">
            <w:pPr>
              <w:jc w:val="center"/>
              <w:rPr>
                <w:rFonts w:ascii="宋体" w:hAnsi="宋体" w:eastAsia="宋体" w:cs="宋体"/>
                <w:color w:val="000000"/>
                <w:sz w:val="22"/>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D049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79CD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D614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1DCF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14:paraId="5F8E10BD">
            <w:pPr>
              <w:jc w:val="center"/>
              <w:rPr>
                <w:rFonts w:ascii="宋体" w:hAnsi="宋体" w:eastAsia="宋体" w:cs="宋体"/>
                <w:color w:val="000000"/>
                <w:sz w:val="22"/>
              </w:rPr>
            </w:pPr>
          </w:p>
        </w:tc>
        <w:tc>
          <w:tcPr>
            <w:tcW w:w="782"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14:paraId="257249AA">
            <w:pPr>
              <w:jc w:val="center"/>
              <w:rPr>
                <w:rFonts w:ascii="宋体" w:hAnsi="宋体" w:eastAsia="宋体" w:cs="宋体"/>
                <w:color w:val="000000"/>
                <w:sz w:val="22"/>
              </w:rPr>
            </w:pPr>
          </w:p>
        </w:tc>
      </w:tr>
      <w:tr w14:paraId="010E6233">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243CF3D4">
            <w:pPr>
              <w:shd w:val="clear" w:color="auto" w:fill="FFFFFF"/>
              <w:rPr>
                <w:color w:val="000000"/>
                <w:sz w:val="22"/>
                <w:szCs w:val="22"/>
              </w:rPr>
            </w:pPr>
            <w:r>
              <w:rPr>
                <w:rFonts w:hint="eastAsia" w:ascii="宋体" w:hAnsi="宋体" w:eastAsia="宋体" w:cs="宋体"/>
                <w:color w:val="000000"/>
                <w:sz w:val="22"/>
                <w:szCs w:val="22"/>
              </w:rPr>
              <w:t>无</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8407F">
            <w:pPr>
              <w:jc w:val="center"/>
              <w:rPr>
                <w:rFonts w:ascii="宋体" w:hAnsi="宋体" w:eastAsia="宋体" w:cs="宋体"/>
                <w:color w:val="000000"/>
                <w:sz w:val="22"/>
              </w:rPr>
            </w:pPr>
            <w:r>
              <w:rPr>
                <w:rFonts w:hint="eastAsia" w:ascii="宋体" w:hAnsi="宋体" w:eastAsia="宋体" w:cs="宋体"/>
                <w:color w:val="000000"/>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FEF6F">
            <w:pPr>
              <w:jc w:val="center"/>
              <w:rPr>
                <w:rFonts w:ascii="宋体" w:hAnsi="宋体" w:eastAsia="宋体" w:cs="宋体"/>
                <w:color w:val="000000"/>
                <w:sz w:val="22"/>
              </w:rPr>
            </w:pPr>
            <w:r>
              <w:rPr>
                <w:rFonts w:hint="eastAsia" w:ascii="宋体" w:hAnsi="宋体" w:eastAsia="宋体" w:cs="宋体"/>
                <w:color w:val="000000"/>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F2354">
            <w:pPr>
              <w:jc w:val="center"/>
              <w:rPr>
                <w:rFonts w:ascii="宋体" w:hAnsi="宋体" w:eastAsia="宋体" w:cs="宋体"/>
                <w:color w:val="000000"/>
                <w:sz w:val="22"/>
              </w:rPr>
            </w:pPr>
            <w:r>
              <w:rPr>
                <w:rFonts w:hint="eastAsia" w:ascii="宋体" w:hAnsi="宋体" w:eastAsia="宋体" w:cs="宋体"/>
                <w:color w:val="000000"/>
                <w:sz w:val="22"/>
              </w:rPr>
              <w:t>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04297">
            <w:pPr>
              <w:jc w:val="center"/>
              <w:rPr>
                <w:rFonts w:ascii="宋体" w:hAnsi="宋体" w:eastAsia="宋体" w:cs="宋体"/>
                <w:color w:val="000000"/>
                <w:sz w:val="22"/>
              </w:rPr>
            </w:pPr>
            <w:r>
              <w:rPr>
                <w:rFonts w:hint="eastAsia" w:ascii="宋体" w:hAnsi="宋体" w:eastAsia="宋体" w:cs="宋体"/>
                <w:color w:val="000000"/>
                <w:sz w:val="22"/>
              </w:rPr>
              <w:t>0</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B0DB38">
            <w:pPr>
              <w:jc w:val="center"/>
              <w:rPr>
                <w:rFonts w:ascii="宋体" w:hAnsi="宋体" w:eastAsia="宋体" w:cs="宋体"/>
                <w:color w:val="000000"/>
                <w:sz w:val="22"/>
              </w:rPr>
            </w:pPr>
            <w:r>
              <w:rPr>
                <w:rFonts w:hint="eastAsia" w:ascii="宋体" w:hAnsi="宋体" w:eastAsia="宋体" w:cs="宋体"/>
                <w:color w:val="000000"/>
                <w:sz w:val="22"/>
              </w:rPr>
              <w:t>0</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50DAEA15">
            <w:pPr>
              <w:jc w:val="center"/>
              <w:rPr>
                <w:rFonts w:ascii="宋体" w:hAnsi="宋体" w:eastAsia="宋体" w:cs="宋体"/>
                <w:color w:val="000000"/>
                <w:sz w:val="22"/>
              </w:rPr>
            </w:pPr>
            <w:r>
              <w:rPr>
                <w:rFonts w:hint="eastAsia" w:ascii="宋体" w:hAnsi="宋体" w:eastAsia="宋体" w:cs="宋体"/>
                <w:color w:val="000000"/>
                <w:sz w:val="22"/>
              </w:rPr>
              <w:t>0</w:t>
            </w:r>
          </w:p>
        </w:tc>
      </w:tr>
      <w:tr w14:paraId="5805052B">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12" w:space="0"/>
              <w:right w:val="single" w:color="000000" w:sz="4" w:space="0"/>
            </w:tcBorders>
            <w:shd w:val="clear" w:color="auto" w:fill="FFFFFF"/>
            <w:vAlign w:val="center"/>
          </w:tcPr>
          <w:p w14:paraId="4F8CA0C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6"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4BECA786">
            <w:pPr>
              <w:shd w:val="clear" w:color="auto" w:fill="FFFFFF"/>
              <w:rPr>
                <w:color w:val="000000"/>
                <w:kern w:val="2"/>
                <w:sz w:val="22"/>
                <w:szCs w:val="22"/>
              </w:rPr>
            </w:pP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46F6F25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34528DC6">
            <w:pPr>
              <w:shd w:val="clear" w:color="auto" w:fill="FFFFFF"/>
              <w:rPr>
                <w:color w:val="000000"/>
                <w:kern w:val="2"/>
                <w:sz w:val="22"/>
                <w:szCs w:val="22"/>
              </w:rPr>
            </w:pP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1AE41E8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194C054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2" w:type="pct"/>
            <w:tcBorders>
              <w:top w:val="single" w:color="000000" w:sz="4" w:space="0"/>
              <w:left w:val="single" w:color="000000" w:sz="4" w:space="0"/>
              <w:bottom w:val="single" w:color="000000" w:sz="12" w:space="0"/>
              <w:right w:val="single" w:color="000000" w:sz="12" w:space="0"/>
            </w:tcBorders>
            <w:shd w:val="clear" w:color="auto" w:fill="FFFFFF"/>
            <w:vAlign w:val="center"/>
          </w:tcPr>
          <w:p w14:paraId="2E96D65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14:paraId="71E0AA25">
      <w:pPr>
        <w:rPr>
          <w:rFonts w:ascii="宋体" w:hAnsi="宋体" w:eastAsia="宋体"/>
          <w:sz w:val="22"/>
        </w:rPr>
      </w:pPr>
    </w:p>
    <w:p w14:paraId="7934639C">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14:paraId="55894F6F">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auto" w:sz="4" w:space="0"/>
              <w:right w:val="single" w:color="000000" w:sz="4" w:space="0"/>
            </w:tcBorders>
            <w:shd w:val="clear" w:color="auto" w:fill="FFFFFF"/>
            <w:vAlign w:val="center"/>
          </w:tcPr>
          <w:p w14:paraId="6E15A3A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auto" w:sz="4" w:space="0"/>
              <w:right w:val="single" w:color="000000" w:sz="4" w:space="0"/>
            </w:tcBorders>
            <w:shd w:val="clear" w:color="auto" w:fill="FFFFFF"/>
            <w:vAlign w:val="center"/>
          </w:tcPr>
          <w:p w14:paraId="1A995AA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11ABF60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7B97630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000000" w:sz="12" w:space="0"/>
              <w:left w:val="single" w:color="000000" w:sz="4" w:space="0"/>
              <w:bottom w:val="single" w:color="000000" w:sz="4" w:space="0"/>
              <w:right w:val="single" w:color="000000" w:sz="12" w:space="0"/>
            </w:tcBorders>
            <w:shd w:val="clear" w:color="auto" w:fill="FFFFFF"/>
            <w:vAlign w:val="center"/>
          </w:tcPr>
          <w:p w14:paraId="619C99C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14:paraId="5BB8B394">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14:paraId="0C90AC81">
            <w:pPr>
              <w:jc w:val="center"/>
              <w:rPr>
                <w:rFonts w:ascii="宋体" w:hAnsi="宋体" w:eastAsia="宋体" w:cs="宋体"/>
                <w:color w:val="000000"/>
                <w:sz w:val="22"/>
              </w:rPr>
            </w:pPr>
            <w:r>
              <w:rPr>
                <w:rFonts w:ascii="宋体" w:hAnsi="宋体" w:eastAsia="宋体" w:cs="宋体"/>
                <w:color w:val="000000"/>
                <w:sz w:val="22"/>
              </w:rPr>
              <w:t>员工社保费</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14:paraId="4C7ED131">
            <w:pPr>
              <w:jc w:val="center"/>
              <w:rPr>
                <w:rFonts w:ascii="宋体" w:hAnsi="宋体" w:eastAsia="宋体" w:cs="宋体"/>
                <w:color w:val="000000"/>
                <w:sz w:val="22"/>
              </w:rPr>
            </w:pPr>
            <w:r>
              <w:rPr>
                <w:rFonts w:hint="eastAsia" w:ascii="宋体" w:hAnsi="宋体" w:eastAsia="宋体" w:cs="宋体"/>
                <w:color w:val="000000"/>
                <w:sz w:val="22"/>
              </w:rPr>
              <w:t>1676.39</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6C6071">
            <w:pPr>
              <w:jc w:val="center"/>
              <w:rPr>
                <w:rFonts w:ascii="宋体" w:hAnsi="宋体" w:eastAsia="宋体" w:cs="宋体"/>
                <w:color w:val="000000"/>
                <w:sz w:val="22"/>
              </w:rPr>
            </w:pPr>
            <w:r>
              <w:rPr>
                <w:rFonts w:hint="eastAsia" w:ascii="宋体" w:hAnsi="宋体" w:eastAsia="宋体" w:cs="宋体"/>
                <w:color w:val="000000"/>
                <w:sz w:val="22"/>
              </w:rPr>
              <w:t>29889.63</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42D53">
            <w:pPr>
              <w:jc w:val="center"/>
              <w:rPr>
                <w:rFonts w:ascii="宋体" w:hAnsi="宋体" w:eastAsia="宋体" w:cs="宋体"/>
                <w:color w:val="000000"/>
                <w:sz w:val="22"/>
              </w:rPr>
            </w:pPr>
            <w:r>
              <w:rPr>
                <w:rFonts w:hint="eastAsia" w:ascii="宋体" w:hAnsi="宋体" w:eastAsia="宋体" w:cs="宋体"/>
                <w:color w:val="000000"/>
                <w:sz w:val="22"/>
              </w:rPr>
              <w:t>29039.24</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034E9350">
            <w:pPr>
              <w:jc w:val="center"/>
              <w:rPr>
                <w:rFonts w:ascii="宋体" w:hAnsi="宋体" w:eastAsia="宋体" w:cs="宋体"/>
                <w:color w:val="000000"/>
                <w:sz w:val="22"/>
              </w:rPr>
            </w:pPr>
            <w:r>
              <w:rPr>
                <w:rFonts w:hint="eastAsia" w:ascii="宋体" w:hAnsi="宋体" w:eastAsia="宋体" w:cs="宋体"/>
                <w:color w:val="000000"/>
                <w:sz w:val="22"/>
              </w:rPr>
              <w:t>2526.78</w:t>
            </w:r>
          </w:p>
        </w:tc>
      </w:tr>
      <w:tr w14:paraId="0DCEF41C">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14:paraId="3CF14D3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35C5DCE8">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1676.39</w:t>
            </w: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166853C3">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29889.63</w:t>
            </w: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14:paraId="1A28CEC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29039.24</w:t>
            </w:r>
          </w:p>
        </w:tc>
        <w:tc>
          <w:tcPr>
            <w:tcW w:w="1067" w:type="pct"/>
            <w:tcBorders>
              <w:top w:val="single" w:color="000000" w:sz="4" w:space="0"/>
              <w:left w:val="single" w:color="000000" w:sz="4" w:space="0"/>
              <w:bottom w:val="single" w:color="000000" w:sz="12" w:space="0"/>
              <w:right w:val="single" w:color="000000" w:sz="12" w:space="0"/>
            </w:tcBorders>
            <w:shd w:val="clear" w:color="auto" w:fill="FFFFFF"/>
            <w:vAlign w:val="center"/>
          </w:tcPr>
          <w:p w14:paraId="36199C6C">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2526.78</w:t>
            </w:r>
          </w:p>
        </w:tc>
      </w:tr>
    </w:tbl>
    <w:p w14:paraId="3EA144F1">
      <w:pPr>
        <w:spacing w:before="156" w:beforeLines="50"/>
        <w:rPr>
          <w:rFonts w:ascii="宋体" w:hAnsi="宋体" w:eastAsia="宋体"/>
          <w:bCs/>
          <w:color w:val="000000"/>
          <w:sz w:val="22"/>
        </w:rPr>
      </w:pPr>
    </w:p>
    <w:p w14:paraId="2B6D8284">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14:paraId="63A081E5">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14:paraId="41EF7BA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372AC1E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02229C6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14:paraId="41B5398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auto" w:sz="12" w:space="0"/>
              <w:left w:val="single" w:color="000000" w:sz="4" w:space="0"/>
              <w:bottom w:val="single" w:color="000000" w:sz="4" w:space="0"/>
              <w:right w:val="single" w:color="000000" w:sz="12" w:space="0"/>
            </w:tcBorders>
            <w:shd w:val="clear" w:color="auto" w:fill="FFFFFF"/>
            <w:vAlign w:val="center"/>
          </w:tcPr>
          <w:p w14:paraId="1EEAD0A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14:paraId="600C66B3">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3A64F21C">
            <w:pPr>
              <w:jc w:val="center"/>
              <w:rPr>
                <w:rFonts w:ascii="宋体" w:hAnsi="宋体" w:eastAsia="宋体" w:cs="宋体"/>
                <w:color w:val="000000"/>
                <w:sz w:val="22"/>
              </w:rPr>
            </w:pPr>
            <w:r>
              <w:rPr>
                <w:rFonts w:hint="eastAsia" w:ascii="宋体" w:hAnsi="宋体" w:eastAsia="宋体" w:cs="宋体"/>
                <w:color w:val="000000"/>
                <w:sz w:val="22"/>
              </w:rPr>
              <w:t>无</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BA49AC">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CF062">
            <w:pPr>
              <w:jc w:val="center"/>
              <w:rPr>
                <w:rFonts w:ascii="宋体" w:hAnsi="宋体" w:eastAsia="宋体" w:cs="宋体"/>
                <w:color w:val="000000"/>
                <w:sz w:val="22"/>
              </w:rPr>
            </w:pPr>
            <w:r>
              <w:rPr>
                <w:rFonts w:hint="eastAsia" w:ascii="宋体" w:hAnsi="宋体" w:eastAsia="宋体" w:cs="宋体"/>
                <w:color w:val="000000"/>
                <w:sz w:val="22"/>
              </w:rPr>
              <w:t>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86F1A1">
            <w:pPr>
              <w:jc w:val="center"/>
              <w:rPr>
                <w:rFonts w:ascii="宋体" w:hAnsi="宋体" w:eastAsia="宋体" w:cs="宋体"/>
                <w:color w:val="000000"/>
                <w:sz w:val="22"/>
              </w:rPr>
            </w:pPr>
            <w:r>
              <w:rPr>
                <w:rFonts w:hint="eastAsia" w:ascii="宋体" w:hAnsi="宋体" w:eastAsia="宋体" w:cs="宋体"/>
                <w:color w:val="000000"/>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14:paraId="5FE74FB7">
            <w:pPr>
              <w:jc w:val="center"/>
              <w:rPr>
                <w:rFonts w:ascii="宋体" w:hAnsi="宋体" w:eastAsia="宋体" w:cs="宋体"/>
                <w:color w:val="000000"/>
                <w:sz w:val="22"/>
              </w:rPr>
            </w:pPr>
            <w:r>
              <w:rPr>
                <w:rFonts w:hint="eastAsia" w:ascii="宋体" w:hAnsi="宋体" w:eastAsia="宋体" w:cs="宋体"/>
                <w:color w:val="000000"/>
                <w:sz w:val="22"/>
              </w:rPr>
              <w:t>0</w:t>
            </w:r>
          </w:p>
        </w:tc>
      </w:tr>
      <w:tr w14:paraId="363F208C">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14:paraId="2D4E95B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auto" w:sz="12" w:space="0"/>
              <w:right w:val="single" w:color="000000" w:sz="4" w:space="0"/>
            </w:tcBorders>
            <w:shd w:val="clear" w:color="auto" w:fill="FFFFFF"/>
            <w:vAlign w:val="center"/>
          </w:tcPr>
          <w:p w14:paraId="2DFCF224">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14:paraId="63A2D364">
            <w:pPr>
              <w:widowControl/>
              <w:jc w:val="center"/>
              <w:textAlignment w:val="center"/>
              <w:rPr>
                <w:rFonts w:ascii="宋体" w:hAnsi="宋体" w:eastAsia="宋体" w:cs="宋体"/>
                <w:color w:val="000000"/>
                <w:sz w:val="22"/>
              </w:rPr>
            </w:pP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14:paraId="34D017A4">
            <w:pPr>
              <w:widowControl/>
              <w:jc w:val="center"/>
              <w:textAlignment w:val="center"/>
              <w:rPr>
                <w:rFonts w:ascii="宋体" w:hAnsi="宋体" w:eastAsia="宋体" w:cs="宋体"/>
                <w:color w:val="000000"/>
                <w:sz w:val="22"/>
              </w:rPr>
            </w:pPr>
          </w:p>
        </w:tc>
        <w:tc>
          <w:tcPr>
            <w:tcW w:w="1067" w:type="pct"/>
            <w:tcBorders>
              <w:top w:val="single" w:color="000000" w:sz="4" w:space="0"/>
              <w:left w:val="single" w:color="000000" w:sz="4" w:space="0"/>
              <w:bottom w:val="single" w:color="auto" w:sz="12" w:space="0"/>
              <w:right w:val="single" w:color="000000" w:sz="12" w:space="0"/>
            </w:tcBorders>
            <w:shd w:val="clear" w:color="auto" w:fill="FFFFFF"/>
            <w:vAlign w:val="center"/>
          </w:tcPr>
          <w:p w14:paraId="1DF923DF">
            <w:pPr>
              <w:widowControl/>
              <w:jc w:val="center"/>
              <w:textAlignment w:val="center"/>
              <w:rPr>
                <w:rFonts w:ascii="宋体" w:hAnsi="宋体" w:eastAsia="宋体" w:cs="宋体"/>
                <w:color w:val="000000"/>
                <w:sz w:val="22"/>
              </w:rPr>
            </w:pPr>
          </w:p>
        </w:tc>
      </w:tr>
    </w:tbl>
    <w:p w14:paraId="1DDCCA2D">
      <w:pPr>
        <w:rPr>
          <w:rFonts w:ascii="宋体" w:hAnsi="宋体" w:eastAsia="宋体"/>
          <w:sz w:val="22"/>
        </w:rPr>
      </w:pPr>
    </w:p>
    <w:p w14:paraId="62C7BC48">
      <w:pPr>
        <w:spacing w:line="560" w:lineRule="exact"/>
        <w:jc w:val="center"/>
        <w:rPr>
          <w:rFonts w:ascii="宋体" w:hAnsi="宋体" w:eastAsia="宋体"/>
          <w:sz w:val="22"/>
          <w:szCs w:val="22"/>
        </w:rPr>
      </w:pPr>
    </w:p>
    <w:p w14:paraId="02A1C79B">
      <w:pPr>
        <w:spacing w:line="560" w:lineRule="exact"/>
        <w:jc w:val="center"/>
        <w:rPr>
          <w:rFonts w:ascii="宋体" w:hAnsi="宋体" w:eastAsia="宋体"/>
          <w:b/>
          <w:sz w:val="28"/>
          <w:szCs w:val="28"/>
        </w:rPr>
      </w:pPr>
      <w:r>
        <w:rPr>
          <w:rFonts w:hint="eastAsia" w:ascii="宋体" w:hAnsi="宋体" w:eastAsia="宋体"/>
          <w:b/>
          <w:sz w:val="28"/>
          <w:szCs w:val="28"/>
        </w:rPr>
        <w:t>(十五)工作总结</w:t>
      </w:r>
    </w:p>
    <w:p w14:paraId="5FCF3330">
      <w:pPr>
        <w:rPr>
          <w:sz w:val="22"/>
          <w:szCs w:val="22"/>
        </w:rPr>
      </w:pPr>
    </w:p>
    <w:tbl>
      <w:tblPr>
        <w:tblStyle w:val="14"/>
        <w:tblW w:w="4870" w:type="pct"/>
        <w:tblInd w:w="137" w:type="dxa"/>
        <w:tblLayout w:type="autofit"/>
        <w:tblCellMar>
          <w:top w:w="0" w:type="dxa"/>
          <w:left w:w="108" w:type="dxa"/>
          <w:bottom w:w="0" w:type="dxa"/>
          <w:right w:w="108" w:type="dxa"/>
        </w:tblCellMar>
      </w:tblPr>
      <w:tblGrid>
        <w:gridCol w:w="8300"/>
      </w:tblGrid>
      <w:tr w14:paraId="214ED3D7">
        <w:tblPrEx>
          <w:tblCellMar>
            <w:top w:w="0" w:type="dxa"/>
            <w:left w:w="108" w:type="dxa"/>
            <w:bottom w:w="0" w:type="dxa"/>
            <w:right w:w="108" w:type="dxa"/>
          </w:tblCellMar>
        </w:tblPrEx>
        <w:trPr>
          <w:trHeight w:val="70" w:hRule="atLeast"/>
        </w:trPr>
        <w:tc>
          <w:tcPr>
            <w:tcW w:w="5000" w:type="pct"/>
            <w:tcBorders>
              <w:top w:val="single" w:color="auto" w:sz="4" w:space="0"/>
              <w:left w:val="single" w:color="auto" w:sz="4" w:space="0"/>
              <w:bottom w:val="nil"/>
              <w:right w:val="single" w:color="auto" w:sz="4" w:space="0"/>
            </w:tcBorders>
          </w:tcPr>
          <w:p w14:paraId="13B2D6E0">
            <w:pPr>
              <w:shd w:val="clear" w:color="auto" w:fill="FFFFFF"/>
              <w:rPr>
                <w:bCs/>
                <w:color w:val="000000"/>
                <w:sz w:val="22"/>
                <w:szCs w:val="22"/>
              </w:rPr>
            </w:pPr>
            <w:r>
              <w:rPr>
                <w:rFonts w:hint="eastAsia"/>
                <w:sz w:val="22"/>
                <w:szCs w:val="22"/>
              </w:rPr>
              <w:t>用文字描述基金会本年度的成绩和不足：</w:t>
            </w:r>
          </w:p>
        </w:tc>
      </w:tr>
      <w:tr w14:paraId="3BEF72C6">
        <w:tblPrEx>
          <w:tblCellMar>
            <w:top w:w="0" w:type="dxa"/>
            <w:left w:w="108" w:type="dxa"/>
            <w:bottom w:w="0" w:type="dxa"/>
            <w:right w:w="108" w:type="dxa"/>
          </w:tblCellMar>
        </w:tblPrEx>
        <w:trPr>
          <w:trHeight w:val="3877" w:hRule="atLeast"/>
        </w:trPr>
        <w:tc>
          <w:tcPr>
            <w:tcW w:w="5000" w:type="pct"/>
            <w:tcBorders>
              <w:top w:val="nil"/>
              <w:left w:val="single" w:color="auto" w:sz="4" w:space="0"/>
              <w:bottom w:val="single" w:color="auto" w:sz="4" w:space="0"/>
              <w:right w:val="single" w:color="auto" w:sz="4" w:space="0"/>
            </w:tcBorders>
          </w:tcPr>
          <w:p w14:paraId="5D1DE335">
            <w:pPr>
              <w:shd w:val="clear" w:color="auto" w:fill="FFFFFF"/>
              <w:rPr>
                <w:sz w:val="22"/>
                <w:szCs w:val="22"/>
              </w:rPr>
            </w:pPr>
          </w:p>
        </w:tc>
      </w:tr>
    </w:tbl>
    <w:p w14:paraId="698DBFF0">
      <w:pPr>
        <w:rPr>
          <w:sz w:val="22"/>
          <w:szCs w:val="22"/>
        </w:rPr>
      </w:pPr>
    </w:p>
    <w:p w14:paraId="373F4BFD">
      <w:pPr>
        <w:spacing w:line="360" w:lineRule="auto"/>
        <w:jc w:val="left"/>
        <w:rPr>
          <w:rFonts w:ascii="宋体" w:hAnsi="宋体"/>
          <w:b/>
          <w:szCs w:val="21"/>
        </w:rPr>
      </w:pPr>
      <w:r>
        <w:rPr>
          <w:rFonts w:hint="eastAsia" w:ascii="宋体" w:hAnsi="宋体"/>
          <w:b/>
          <w:szCs w:val="21"/>
        </w:rPr>
        <w:t>四、财务会计报告</w:t>
      </w:r>
    </w:p>
    <w:p w14:paraId="4212FCC4">
      <w:pPr>
        <w:spacing w:line="360" w:lineRule="auto"/>
        <w:jc w:val="center"/>
        <w:outlineLvl w:val="0"/>
        <w:rPr>
          <w:rFonts w:ascii="宋体" w:hAnsi="宋体"/>
          <w:b/>
          <w:szCs w:val="21"/>
        </w:rPr>
      </w:pPr>
      <w:r>
        <w:rPr>
          <w:rFonts w:hint="eastAsia" w:ascii="宋体" w:hAnsi="宋体"/>
          <w:b/>
          <w:szCs w:val="21"/>
        </w:rPr>
        <w:t>（一）资产负债表</w:t>
      </w:r>
    </w:p>
    <w:p w14:paraId="13E90BDA">
      <w:pPr>
        <w:spacing w:line="360" w:lineRule="auto"/>
        <w:rPr>
          <w:rFonts w:ascii="宋体" w:hAnsi="宋体"/>
          <w:sz w:val="22"/>
          <w:szCs w:val="22"/>
        </w:rPr>
      </w:pPr>
      <w:r>
        <w:rPr>
          <w:rFonts w:ascii="宋体" w:hAnsi="宋体" w:eastAsia="宋体" w:cs="宋体"/>
          <w:color w:val="auto"/>
          <w:sz w:val="22"/>
        </w:rPr>
        <w:t>编制单位：北京民族文化遗产保护基金会                2024年12月31日           单位：人民币元</w:t>
      </w:r>
    </w:p>
    <w:tbl>
      <w:tblPr>
        <w:tblStyle w:val="14"/>
        <w:tblW w:w="9669" w:type="dxa"/>
        <w:tblInd w:w="3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870"/>
      </w:tblGrid>
      <w:tr w14:paraId="322756CB">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auto" w:sz="12" w:space="0"/>
              <w:left w:val="single" w:color="auto" w:sz="4" w:space="0"/>
              <w:bottom w:val="single" w:color="000000" w:sz="6" w:space="0"/>
            </w:tcBorders>
          </w:tcPr>
          <w:p w14:paraId="6BD9A28C">
            <w:pPr>
              <w:autoSpaceDE w:val="0"/>
              <w:autoSpaceDN w:val="0"/>
              <w:adjustRightInd w:val="0"/>
              <w:spacing w:line="360" w:lineRule="exact"/>
              <w:jc w:val="center"/>
              <w:rPr>
                <w:rFonts w:ascii="宋体" w:hAnsi="宋体"/>
                <w:sz w:val="22"/>
                <w:szCs w:val="22"/>
              </w:rPr>
            </w:pPr>
            <w:r>
              <w:rPr>
                <w:rFonts w:hint="eastAsia" w:ascii="宋体" w:hAnsi="宋体"/>
                <w:sz w:val="22"/>
                <w:szCs w:val="22"/>
              </w:rPr>
              <w:t>资产</w:t>
            </w:r>
          </w:p>
        </w:tc>
        <w:tc>
          <w:tcPr>
            <w:tcW w:w="579" w:type="dxa"/>
            <w:tcBorders>
              <w:top w:val="single" w:color="auto" w:sz="12" w:space="0"/>
              <w:bottom w:val="single" w:color="000000" w:sz="6" w:space="0"/>
            </w:tcBorders>
          </w:tcPr>
          <w:p w14:paraId="76831489">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14:paraId="76F8C402">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12" w:space="0"/>
            </w:tcBorders>
          </w:tcPr>
          <w:p w14:paraId="7F124635">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c>
          <w:tcPr>
            <w:tcW w:w="2550" w:type="dxa"/>
            <w:tcBorders>
              <w:top w:val="single" w:color="auto" w:sz="12" w:space="0"/>
              <w:left w:val="single" w:color="auto" w:sz="12" w:space="0"/>
              <w:bottom w:val="single" w:color="000000" w:sz="6" w:space="0"/>
            </w:tcBorders>
          </w:tcPr>
          <w:p w14:paraId="7BCCEF51">
            <w:pPr>
              <w:autoSpaceDE w:val="0"/>
              <w:autoSpaceDN w:val="0"/>
              <w:adjustRightInd w:val="0"/>
              <w:spacing w:line="360" w:lineRule="exact"/>
              <w:jc w:val="center"/>
              <w:rPr>
                <w:rFonts w:ascii="宋体" w:hAnsi="宋体"/>
                <w:sz w:val="22"/>
                <w:szCs w:val="22"/>
              </w:rPr>
            </w:pPr>
            <w:r>
              <w:rPr>
                <w:rFonts w:hint="eastAsia" w:ascii="宋体" w:hAnsi="宋体"/>
                <w:sz w:val="22"/>
                <w:szCs w:val="22"/>
              </w:rPr>
              <w:t>负债和净资产</w:t>
            </w:r>
          </w:p>
        </w:tc>
        <w:tc>
          <w:tcPr>
            <w:tcW w:w="574" w:type="dxa"/>
            <w:tcBorders>
              <w:top w:val="single" w:color="auto" w:sz="12" w:space="0"/>
              <w:bottom w:val="single" w:color="000000" w:sz="6" w:space="0"/>
            </w:tcBorders>
          </w:tcPr>
          <w:p w14:paraId="303FBBDB">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14:paraId="7AC3AC1D">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4" w:space="0"/>
            </w:tcBorders>
          </w:tcPr>
          <w:p w14:paraId="10BBA7D4">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r>
      <w:tr w14:paraId="1E5C924B">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14:paraId="2BF92CE9">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w:t>
            </w:r>
          </w:p>
        </w:tc>
        <w:tc>
          <w:tcPr>
            <w:tcW w:w="579" w:type="dxa"/>
            <w:tcBorders>
              <w:top w:val="single" w:color="000000" w:sz="6" w:space="0"/>
              <w:bottom w:val="single" w:color="000000" w:sz="6" w:space="0"/>
            </w:tcBorders>
          </w:tcPr>
          <w:p w14:paraId="1A9B6AB5">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14:paraId="1A1BD8D7">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12" w:space="0"/>
            </w:tcBorders>
          </w:tcPr>
          <w:p w14:paraId="17A134B5">
            <w:pPr>
              <w:autoSpaceDE w:val="0"/>
              <w:autoSpaceDN w:val="0"/>
              <w:adjustRightInd w:val="0"/>
              <w:spacing w:line="360" w:lineRule="exact"/>
              <w:jc w:val="right"/>
              <w:rPr>
                <w:rFonts w:ascii="宋体" w:hAnsi="宋体"/>
                <w:sz w:val="22"/>
                <w:szCs w:val="22"/>
              </w:rPr>
            </w:pPr>
          </w:p>
        </w:tc>
        <w:tc>
          <w:tcPr>
            <w:tcW w:w="2550" w:type="dxa"/>
            <w:tcBorders>
              <w:top w:val="single" w:color="000000" w:sz="6" w:space="0"/>
              <w:left w:val="single" w:color="auto" w:sz="12" w:space="0"/>
              <w:bottom w:val="single" w:color="000000" w:sz="6" w:space="0"/>
            </w:tcBorders>
          </w:tcPr>
          <w:p w14:paraId="21B45A76">
            <w:pPr>
              <w:autoSpaceDE w:val="0"/>
              <w:autoSpaceDN w:val="0"/>
              <w:adjustRightInd w:val="0"/>
              <w:spacing w:line="360" w:lineRule="exact"/>
              <w:rPr>
                <w:rFonts w:ascii="宋体" w:hAnsi="宋体"/>
                <w:sz w:val="22"/>
                <w:szCs w:val="22"/>
              </w:rPr>
            </w:pPr>
            <w:r>
              <w:rPr>
                <w:rFonts w:hint="eastAsia" w:ascii="宋体" w:hAnsi="宋体"/>
                <w:sz w:val="22"/>
                <w:szCs w:val="22"/>
              </w:rPr>
              <w:t>流动负债：</w:t>
            </w:r>
          </w:p>
        </w:tc>
        <w:tc>
          <w:tcPr>
            <w:tcW w:w="574" w:type="dxa"/>
            <w:tcBorders>
              <w:top w:val="single" w:color="000000" w:sz="6" w:space="0"/>
              <w:bottom w:val="single" w:color="000000" w:sz="6" w:space="0"/>
            </w:tcBorders>
          </w:tcPr>
          <w:p w14:paraId="4F023B38">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14:paraId="7FA614B7">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4" w:space="0"/>
            </w:tcBorders>
          </w:tcPr>
          <w:p w14:paraId="41B9BB1B">
            <w:pPr>
              <w:autoSpaceDE w:val="0"/>
              <w:autoSpaceDN w:val="0"/>
              <w:adjustRightInd w:val="0"/>
              <w:spacing w:line="360" w:lineRule="exact"/>
              <w:jc w:val="right"/>
              <w:rPr>
                <w:rFonts w:ascii="宋体" w:hAnsi="宋体"/>
                <w:sz w:val="22"/>
                <w:szCs w:val="22"/>
              </w:rPr>
            </w:pPr>
          </w:p>
        </w:tc>
      </w:tr>
      <w:tr w14:paraId="6E40658A">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14:paraId="3C1067CD">
            <w:pPr>
              <w:autoSpaceDE w:val="0"/>
              <w:autoSpaceDN w:val="0"/>
              <w:adjustRightInd w:val="0"/>
              <w:spacing w:line="360" w:lineRule="exact"/>
              <w:jc w:val="left"/>
              <w:rPr>
                <w:rFonts w:ascii="宋体" w:hAnsi="宋体"/>
                <w:sz w:val="22"/>
                <w:szCs w:val="22"/>
              </w:rPr>
            </w:pPr>
            <w:r>
              <w:rPr>
                <w:rFonts w:hint="eastAsia" w:ascii="宋体" w:hAnsi="宋体"/>
                <w:sz w:val="22"/>
                <w:szCs w:val="22"/>
              </w:rPr>
              <w:t>货币资金</w:t>
            </w:r>
          </w:p>
        </w:tc>
        <w:tc>
          <w:tcPr>
            <w:tcW w:w="579" w:type="dxa"/>
            <w:tcBorders>
              <w:top w:val="single" w:color="000000" w:sz="6" w:space="0"/>
              <w:bottom w:val="single" w:color="000000" w:sz="6" w:space="0"/>
            </w:tcBorders>
          </w:tcPr>
          <w:p w14:paraId="4BE80166">
            <w:pPr>
              <w:autoSpaceDE w:val="0"/>
              <w:autoSpaceDN w:val="0"/>
              <w:adjustRightInd w:val="0"/>
              <w:spacing w:line="360" w:lineRule="exact"/>
              <w:jc w:val="left"/>
              <w:rPr>
                <w:rFonts w:ascii="宋体" w:hAnsi="宋体"/>
                <w:sz w:val="22"/>
                <w:szCs w:val="22"/>
              </w:rPr>
            </w:pPr>
            <w:r>
              <w:rPr>
                <w:rFonts w:hint="eastAsia" w:ascii="宋体" w:hAnsi="宋体"/>
                <w:sz w:val="22"/>
                <w:szCs w:val="22"/>
              </w:rPr>
              <w:t>1</w:t>
            </w:r>
          </w:p>
        </w:tc>
        <w:tc>
          <w:tcPr>
            <w:tcW w:w="870" w:type="dxa"/>
            <w:tcBorders>
              <w:top w:val="single" w:color="000000" w:sz="6" w:space="0"/>
              <w:bottom w:val="single" w:color="000000" w:sz="6" w:space="0"/>
            </w:tcBorders>
          </w:tcPr>
          <w:p w14:paraId="33C94DD6">
            <w:pPr>
              <w:autoSpaceDE w:val="0"/>
              <w:autoSpaceDN w:val="0"/>
              <w:adjustRightInd w:val="0"/>
              <w:spacing w:line="360" w:lineRule="exact"/>
              <w:jc w:val="left"/>
              <w:rPr>
                <w:rFonts w:ascii="宋体" w:hAnsi="宋体"/>
                <w:sz w:val="22"/>
                <w:szCs w:val="22"/>
              </w:rPr>
            </w:pPr>
            <w:r>
              <w:rPr>
                <w:rFonts w:hint="eastAsia" w:ascii="宋体" w:hAnsi="宋体"/>
                <w:sz w:val="22"/>
                <w:szCs w:val="22"/>
              </w:rPr>
              <w:t>1246828.77</w:t>
            </w:r>
          </w:p>
        </w:tc>
        <w:tc>
          <w:tcPr>
            <w:tcW w:w="870" w:type="dxa"/>
            <w:tcBorders>
              <w:top w:val="single" w:color="000000" w:sz="6" w:space="0"/>
              <w:bottom w:val="single" w:color="000000" w:sz="6" w:space="0"/>
              <w:right w:val="single" w:color="auto" w:sz="12" w:space="0"/>
            </w:tcBorders>
          </w:tcPr>
          <w:p w14:paraId="3B864DA1">
            <w:pPr>
              <w:autoSpaceDE w:val="0"/>
              <w:autoSpaceDN w:val="0"/>
              <w:adjustRightInd w:val="0"/>
              <w:spacing w:line="360" w:lineRule="exact"/>
              <w:jc w:val="left"/>
              <w:rPr>
                <w:rFonts w:ascii="宋体" w:hAnsi="宋体"/>
                <w:sz w:val="22"/>
                <w:szCs w:val="22"/>
              </w:rPr>
            </w:pPr>
            <w:r>
              <w:rPr>
                <w:rFonts w:hint="eastAsia" w:ascii="宋体" w:hAnsi="宋体"/>
                <w:sz w:val="22"/>
                <w:szCs w:val="22"/>
              </w:rPr>
              <w:t>6564698.52</w:t>
            </w:r>
          </w:p>
        </w:tc>
        <w:tc>
          <w:tcPr>
            <w:tcW w:w="2550" w:type="dxa"/>
            <w:tcBorders>
              <w:top w:val="single" w:color="000000" w:sz="6" w:space="0"/>
              <w:left w:val="single" w:color="auto" w:sz="12" w:space="0"/>
              <w:bottom w:val="single" w:color="000000" w:sz="6" w:space="0"/>
            </w:tcBorders>
          </w:tcPr>
          <w:p w14:paraId="1CCC2B37">
            <w:pPr>
              <w:autoSpaceDE w:val="0"/>
              <w:autoSpaceDN w:val="0"/>
              <w:adjustRightInd w:val="0"/>
              <w:spacing w:line="360" w:lineRule="exact"/>
              <w:jc w:val="left"/>
              <w:rPr>
                <w:rFonts w:ascii="宋体" w:hAnsi="宋体"/>
                <w:sz w:val="22"/>
                <w:szCs w:val="22"/>
              </w:rPr>
            </w:pPr>
            <w:r>
              <w:rPr>
                <w:rFonts w:hint="eastAsia" w:ascii="宋体" w:hAnsi="宋体"/>
                <w:sz w:val="22"/>
                <w:szCs w:val="22"/>
              </w:rPr>
              <w:t>短期借款</w:t>
            </w:r>
          </w:p>
        </w:tc>
        <w:tc>
          <w:tcPr>
            <w:tcW w:w="574" w:type="dxa"/>
            <w:tcBorders>
              <w:top w:val="single" w:color="000000" w:sz="6" w:space="0"/>
              <w:bottom w:val="single" w:color="000000" w:sz="6" w:space="0"/>
            </w:tcBorders>
          </w:tcPr>
          <w:p w14:paraId="35CA4B3A">
            <w:pPr>
              <w:autoSpaceDE w:val="0"/>
              <w:autoSpaceDN w:val="0"/>
              <w:adjustRightInd w:val="0"/>
              <w:spacing w:line="360" w:lineRule="exact"/>
              <w:jc w:val="left"/>
              <w:rPr>
                <w:rFonts w:ascii="宋体" w:hAnsi="宋体"/>
                <w:sz w:val="22"/>
                <w:szCs w:val="22"/>
              </w:rPr>
            </w:pPr>
            <w:r>
              <w:rPr>
                <w:rFonts w:hint="eastAsia" w:ascii="宋体" w:hAnsi="宋体"/>
                <w:sz w:val="22"/>
                <w:szCs w:val="22"/>
              </w:rPr>
              <w:t>61</w:t>
            </w:r>
          </w:p>
        </w:tc>
        <w:tc>
          <w:tcPr>
            <w:tcW w:w="870" w:type="dxa"/>
            <w:tcBorders>
              <w:top w:val="single" w:color="000000" w:sz="6" w:space="0"/>
              <w:bottom w:val="single" w:color="000000" w:sz="6" w:space="0"/>
            </w:tcBorders>
          </w:tcPr>
          <w:p w14:paraId="34A91869">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14:paraId="3D59F80C">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14:paraId="3079047B">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14:paraId="23106927">
            <w:pPr>
              <w:autoSpaceDE w:val="0"/>
              <w:autoSpaceDN w:val="0"/>
              <w:adjustRightInd w:val="0"/>
              <w:spacing w:line="360" w:lineRule="exact"/>
              <w:jc w:val="left"/>
              <w:rPr>
                <w:rFonts w:ascii="宋体" w:hAnsi="宋体"/>
                <w:sz w:val="22"/>
                <w:szCs w:val="22"/>
              </w:rPr>
            </w:pPr>
            <w:r>
              <w:rPr>
                <w:rFonts w:hint="eastAsia" w:ascii="宋体" w:hAnsi="宋体"/>
                <w:sz w:val="22"/>
                <w:szCs w:val="22"/>
              </w:rPr>
              <w:t>短期投资</w:t>
            </w:r>
          </w:p>
        </w:tc>
        <w:tc>
          <w:tcPr>
            <w:tcW w:w="579" w:type="dxa"/>
            <w:tcBorders>
              <w:top w:val="single" w:color="000000" w:sz="6" w:space="0"/>
              <w:bottom w:val="single" w:color="000000" w:sz="6" w:space="0"/>
            </w:tcBorders>
          </w:tcPr>
          <w:p w14:paraId="1B4C3DC8">
            <w:pPr>
              <w:autoSpaceDE w:val="0"/>
              <w:autoSpaceDN w:val="0"/>
              <w:adjustRightInd w:val="0"/>
              <w:spacing w:line="360" w:lineRule="exact"/>
              <w:jc w:val="left"/>
              <w:rPr>
                <w:rFonts w:ascii="宋体" w:hAnsi="宋体"/>
                <w:sz w:val="22"/>
                <w:szCs w:val="22"/>
              </w:rPr>
            </w:pPr>
            <w:r>
              <w:rPr>
                <w:rFonts w:hint="eastAsia" w:ascii="宋体" w:hAnsi="宋体"/>
                <w:sz w:val="22"/>
                <w:szCs w:val="22"/>
              </w:rPr>
              <w:t>2</w:t>
            </w:r>
          </w:p>
        </w:tc>
        <w:tc>
          <w:tcPr>
            <w:tcW w:w="870" w:type="dxa"/>
            <w:tcBorders>
              <w:top w:val="single" w:color="000000" w:sz="6" w:space="0"/>
              <w:bottom w:val="single" w:color="000000" w:sz="6" w:space="0"/>
            </w:tcBorders>
          </w:tcPr>
          <w:p w14:paraId="14F6E873">
            <w:pPr>
              <w:autoSpaceDE w:val="0"/>
              <w:autoSpaceDN w:val="0"/>
              <w:adjustRightInd w:val="0"/>
              <w:spacing w:line="360" w:lineRule="exact"/>
              <w:jc w:val="left"/>
              <w:rPr>
                <w:rFonts w:ascii="宋体" w:hAnsi="宋体"/>
                <w:sz w:val="22"/>
                <w:szCs w:val="22"/>
              </w:rPr>
            </w:pPr>
            <w:r>
              <w:rPr>
                <w:rFonts w:hint="eastAsia" w:ascii="宋体" w:hAnsi="宋体"/>
                <w:sz w:val="22"/>
                <w:szCs w:val="22"/>
              </w:rPr>
              <w:t>3000000</w:t>
            </w:r>
          </w:p>
        </w:tc>
        <w:tc>
          <w:tcPr>
            <w:tcW w:w="870" w:type="dxa"/>
            <w:tcBorders>
              <w:top w:val="single" w:color="000000" w:sz="6" w:space="0"/>
              <w:bottom w:val="single" w:color="000000" w:sz="6" w:space="0"/>
              <w:right w:val="single" w:color="auto" w:sz="12" w:space="0"/>
            </w:tcBorders>
          </w:tcPr>
          <w:p w14:paraId="71CA2A24">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14:paraId="2436BA88">
            <w:pPr>
              <w:autoSpaceDE w:val="0"/>
              <w:autoSpaceDN w:val="0"/>
              <w:adjustRightInd w:val="0"/>
              <w:spacing w:line="360" w:lineRule="exact"/>
              <w:jc w:val="left"/>
              <w:rPr>
                <w:rFonts w:ascii="宋体" w:hAnsi="宋体"/>
                <w:sz w:val="22"/>
                <w:szCs w:val="22"/>
              </w:rPr>
            </w:pPr>
            <w:r>
              <w:rPr>
                <w:rFonts w:hint="eastAsia" w:ascii="宋体" w:hAnsi="宋体"/>
                <w:sz w:val="22"/>
                <w:szCs w:val="22"/>
              </w:rPr>
              <w:t>应付款项</w:t>
            </w:r>
          </w:p>
        </w:tc>
        <w:tc>
          <w:tcPr>
            <w:tcW w:w="574" w:type="dxa"/>
            <w:tcBorders>
              <w:top w:val="single" w:color="000000" w:sz="6" w:space="0"/>
              <w:bottom w:val="single" w:color="000000" w:sz="6" w:space="0"/>
            </w:tcBorders>
          </w:tcPr>
          <w:p w14:paraId="606AD76F">
            <w:pPr>
              <w:autoSpaceDE w:val="0"/>
              <w:autoSpaceDN w:val="0"/>
              <w:adjustRightInd w:val="0"/>
              <w:spacing w:line="360" w:lineRule="exact"/>
              <w:jc w:val="left"/>
              <w:rPr>
                <w:rFonts w:ascii="宋体" w:hAnsi="宋体"/>
                <w:sz w:val="22"/>
                <w:szCs w:val="22"/>
              </w:rPr>
            </w:pPr>
            <w:r>
              <w:rPr>
                <w:rFonts w:hint="eastAsia" w:ascii="宋体" w:hAnsi="宋体"/>
                <w:sz w:val="22"/>
                <w:szCs w:val="22"/>
              </w:rPr>
              <w:t>62</w:t>
            </w:r>
          </w:p>
        </w:tc>
        <w:tc>
          <w:tcPr>
            <w:tcW w:w="870" w:type="dxa"/>
            <w:tcBorders>
              <w:top w:val="single" w:color="000000" w:sz="6" w:space="0"/>
              <w:bottom w:val="single" w:color="000000" w:sz="6" w:space="0"/>
            </w:tcBorders>
          </w:tcPr>
          <w:p w14:paraId="340E47C3">
            <w:pPr>
              <w:autoSpaceDE w:val="0"/>
              <w:autoSpaceDN w:val="0"/>
              <w:adjustRightInd w:val="0"/>
              <w:spacing w:line="360" w:lineRule="exact"/>
              <w:jc w:val="left"/>
              <w:rPr>
                <w:rFonts w:ascii="宋体" w:hAnsi="宋体"/>
                <w:sz w:val="22"/>
                <w:szCs w:val="22"/>
              </w:rPr>
            </w:pPr>
            <w:r>
              <w:rPr>
                <w:rFonts w:hint="eastAsia" w:ascii="宋体" w:hAnsi="宋体"/>
                <w:sz w:val="22"/>
                <w:szCs w:val="22"/>
              </w:rPr>
              <w:t>1676.39</w:t>
            </w:r>
          </w:p>
        </w:tc>
        <w:tc>
          <w:tcPr>
            <w:tcW w:w="870" w:type="dxa"/>
            <w:tcBorders>
              <w:top w:val="single" w:color="000000" w:sz="6" w:space="0"/>
              <w:bottom w:val="single" w:color="000000" w:sz="6" w:space="0"/>
              <w:right w:val="single" w:color="auto" w:sz="4" w:space="0"/>
            </w:tcBorders>
          </w:tcPr>
          <w:p w14:paraId="3588BB75">
            <w:pPr>
              <w:autoSpaceDE w:val="0"/>
              <w:autoSpaceDN w:val="0"/>
              <w:adjustRightInd w:val="0"/>
              <w:spacing w:line="360" w:lineRule="exact"/>
              <w:jc w:val="left"/>
              <w:rPr>
                <w:rFonts w:ascii="宋体" w:hAnsi="宋体"/>
                <w:sz w:val="22"/>
                <w:szCs w:val="22"/>
              </w:rPr>
            </w:pPr>
            <w:r>
              <w:rPr>
                <w:rFonts w:hint="eastAsia" w:ascii="宋体" w:hAnsi="宋体"/>
                <w:sz w:val="22"/>
                <w:szCs w:val="22"/>
              </w:rPr>
              <w:t>2526.78</w:t>
            </w:r>
          </w:p>
        </w:tc>
      </w:tr>
      <w:tr w14:paraId="1DCC3535">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14:paraId="6FF020FD">
            <w:pPr>
              <w:autoSpaceDE w:val="0"/>
              <w:autoSpaceDN w:val="0"/>
              <w:adjustRightInd w:val="0"/>
              <w:spacing w:line="360" w:lineRule="exact"/>
              <w:jc w:val="left"/>
              <w:rPr>
                <w:rFonts w:ascii="宋体" w:hAnsi="宋体"/>
                <w:sz w:val="22"/>
                <w:szCs w:val="22"/>
              </w:rPr>
            </w:pPr>
            <w:r>
              <w:rPr>
                <w:rFonts w:hint="eastAsia" w:ascii="宋体" w:hAnsi="宋体"/>
                <w:sz w:val="22"/>
                <w:szCs w:val="22"/>
              </w:rPr>
              <w:t>应收款项</w:t>
            </w:r>
          </w:p>
        </w:tc>
        <w:tc>
          <w:tcPr>
            <w:tcW w:w="579" w:type="dxa"/>
            <w:tcBorders>
              <w:top w:val="single" w:color="000000" w:sz="6" w:space="0"/>
              <w:bottom w:val="single" w:color="000000" w:sz="6" w:space="0"/>
            </w:tcBorders>
          </w:tcPr>
          <w:p w14:paraId="21B820A0">
            <w:pPr>
              <w:autoSpaceDE w:val="0"/>
              <w:autoSpaceDN w:val="0"/>
              <w:adjustRightInd w:val="0"/>
              <w:spacing w:line="360" w:lineRule="exact"/>
              <w:jc w:val="left"/>
              <w:rPr>
                <w:rFonts w:ascii="宋体" w:hAnsi="宋体"/>
                <w:sz w:val="22"/>
                <w:szCs w:val="22"/>
              </w:rPr>
            </w:pPr>
            <w:r>
              <w:rPr>
                <w:rFonts w:hint="eastAsia" w:ascii="宋体" w:hAnsi="宋体"/>
                <w:sz w:val="22"/>
                <w:szCs w:val="22"/>
              </w:rPr>
              <w:t>3</w:t>
            </w:r>
          </w:p>
        </w:tc>
        <w:tc>
          <w:tcPr>
            <w:tcW w:w="870" w:type="dxa"/>
            <w:tcBorders>
              <w:top w:val="single" w:color="000000" w:sz="6" w:space="0"/>
              <w:bottom w:val="single" w:color="000000" w:sz="6" w:space="0"/>
            </w:tcBorders>
          </w:tcPr>
          <w:p w14:paraId="06C2B0D0">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14:paraId="009736F2">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14:paraId="377EBE50">
            <w:pPr>
              <w:autoSpaceDE w:val="0"/>
              <w:autoSpaceDN w:val="0"/>
              <w:adjustRightInd w:val="0"/>
              <w:spacing w:line="360" w:lineRule="exact"/>
              <w:jc w:val="left"/>
              <w:rPr>
                <w:rFonts w:ascii="宋体" w:hAnsi="宋体"/>
                <w:sz w:val="22"/>
                <w:szCs w:val="22"/>
              </w:rPr>
            </w:pPr>
            <w:r>
              <w:rPr>
                <w:rFonts w:hint="eastAsia" w:ascii="宋体" w:hAnsi="宋体"/>
                <w:sz w:val="22"/>
                <w:szCs w:val="22"/>
              </w:rPr>
              <w:t>应付工资</w:t>
            </w:r>
          </w:p>
        </w:tc>
        <w:tc>
          <w:tcPr>
            <w:tcW w:w="574" w:type="dxa"/>
            <w:tcBorders>
              <w:top w:val="single" w:color="000000" w:sz="6" w:space="0"/>
              <w:bottom w:val="single" w:color="000000" w:sz="6" w:space="0"/>
            </w:tcBorders>
          </w:tcPr>
          <w:p w14:paraId="447A3543">
            <w:pPr>
              <w:autoSpaceDE w:val="0"/>
              <w:autoSpaceDN w:val="0"/>
              <w:adjustRightInd w:val="0"/>
              <w:spacing w:line="360" w:lineRule="exact"/>
              <w:jc w:val="left"/>
              <w:rPr>
                <w:rFonts w:ascii="宋体" w:hAnsi="宋体"/>
                <w:sz w:val="22"/>
                <w:szCs w:val="22"/>
              </w:rPr>
            </w:pPr>
            <w:r>
              <w:rPr>
                <w:rFonts w:hint="eastAsia" w:ascii="宋体" w:hAnsi="宋体"/>
                <w:sz w:val="22"/>
                <w:szCs w:val="22"/>
              </w:rPr>
              <w:t>63</w:t>
            </w:r>
          </w:p>
        </w:tc>
        <w:tc>
          <w:tcPr>
            <w:tcW w:w="870" w:type="dxa"/>
            <w:tcBorders>
              <w:top w:val="single" w:color="000000" w:sz="6" w:space="0"/>
              <w:bottom w:val="single" w:color="000000" w:sz="6" w:space="0"/>
            </w:tcBorders>
          </w:tcPr>
          <w:p w14:paraId="2543628C">
            <w:pPr>
              <w:autoSpaceDE w:val="0"/>
              <w:autoSpaceDN w:val="0"/>
              <w:adjustRightInd w:val="0"/>
              <w:spacing w:line="360" w:lineRule="exact"/>
              <w:jc w:val="left"/>
              <w:rPr>
                <w:rFonts w:ascii="宋体" w:hAnsi="宋体"/>
                <w:sz w:val="22"/>
                <w:szCs w:val="22"/>
              </w:rPr>
            </w:pPr>
            <w:r>
              <w:rPr>
                <w:rFonts w:hint="eastAsia" w:ascii="宋体" w:hAnsi="宋体"/>
                <w:sz w:val="22"/>
                <w:szCs w:val="22"/>
              </w:rPr>
              <w:t>12648</w:t>
            </w:r>
          </w:p>
        </w:tc>
        <w:tc>
          <w:tcPr>
            <w:tcW w:w="870" w:type="dxa"/>
            <w:tcBorders>
              <w:top w:val="single" w:color="000000" w:sz="6" w:space="0"/>
              <w:bottom w:val="single" w:color="000000" w:sz="6" w:space="0"/>
              <w:right w:val="single" w:color="auto" w:sz="4" w:space="0"/>
            </w:tcBorders>
          </w:tcPr>
          <w:p w14:paraId="5FF580F6">
            <w:pPr>
              <w:autoSpaceDE w:val="0"/>
              <w:autoSpaceDN w:val="0"/>
              <w:adjustRightInd w:val="0"/>
              <w:spacing w:line="360" w:lineRule="exact"/>
              <w:jc w:val="left"/>
              <w:rPr>
                <w:rFonts w:ascii="宋体" w:hAnsi="宋体"/>
                <w:sz w:val="22"/>
                <w:szCs w:val="22"/>
              </w:rPr>
            </w:pPr>
            <w:r>
              <w:rPr>
                <w:rFonts w:hint="eastAsia" w:ascii="宋体" w:hAnsi="宋体"/>
                <w:sz w:val="22"/>
                <w:szCs w:val="22"/>
              </w:rPr>
              <w:t>14698.79</w:t>
            </w:r>
          </w:p>
        </w:tc>
      </w:tr>
      <w:tr w14:paraId="65DFB019">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14:paraId="529CD3CC">
            <w:pPr>
              <w:autoSpaceDE w:val="0"/>
              <w:autoSpaceDN w:val="0"/>
              <w:adjustRightInd w:val="0"/>
              <w:spacing w:line="360" w:lineRule="exact"/>
              <w:jc w:val="left"/>
              <w:rPr>
                <w:rFonts w:ascii="宋体" w:hAnsi="宋体"/>
                <w:sz w:val="22"/>
                <w:szCs w:val="22"/>
              </w:rPr>
            </w:pPr>
            <w:r>
              <w:rPr>
                <w:rFonts w:hint="eastAsia" w:ascii="宋体" w:hAnsi="宋体"/>
                <w:sz w:val="22"/>
                <w:szCs w:val="22"/>
              </w:rPr>
              <w:t>预付账款</w:t>
            </w:r>
          </w:p>
        </w:tc>
        <w:tc>
          <w:tcPr>
            <w:tcW w:w="579" w:type="dxa"/>
            <w:tcBorders>
              <w:top w:val="single" w:color="000000" w:sz="6" w:space="0"/>
              <w:bottom w:val="single" w:color="000000" w:sz="6" w:space="0"/>
            </w:tcBorders>
          </w:tcPr>
          <w:p w14:paraId="17AF564C">
            <w:pPr>
              <w:autoSpaceDE w:val="0"/>
              <w:autoSpaceDN w:val="0"/>
              <w:adjustRightInd w:val="0"/>
              <w:spacing w:line="360" w:lineRule="exact"/>
              <w:jc w:val="left"/>
              <w:rPr>
                <w:rFonts w:ascii="宋体" w:hAnsi="宋体"/>
                <w:sz w:val="22"/>
                <w:szCs w:val="22"/>
              </w:rPr>
            </w:pPr>
            <w:r>
              <w:rPr>
                <w:rFonts w:hint="eastAsia" w:ascii="宋体" w:hAnsi="宋体"/>
                <w:sz w:val="22"/>
                <w:szCs w:val="22"/>
              </w:rPr>
              <w:t>4</w:t>
            </w:r>
          </w:p>
        </w:tc>
        <w:tc>
          <w:tcPr>
            <w:tcW w:w="870" w:type="dxa"/>
            <w:tcBorders>
              <w:top w:val="single" w:color="000000" w:sz="6" w:space="0"/>
              <w:bottom w:val="single" w:color="000000" w:sz="6" w:space="0"/>
            </w:tcBorders>
          </w:tcPr>
          <w:p w14:paraId="7BD582BB">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14:paraId="58574437">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14:paraId="42191DD9">
            <w:pPr>
              <w:autoSpaceDE w:val="0"/>
              <w:autoSpaceDN w:val="0"/>
              <w:adjustRightInd w:val="0"/>
              <w:spacing w:line="360" w:lineRule="exact"/>
              <w:jc w:val="left"/>
              <w:rPr>
                <w:rFonts w:ascii="宋体" w:hAnsi="宋体"/>
                <w:sz w:val="22"/>
                <w:szCs w:val="22"/>
              </w:rPr>
            </w:pPr>
            <w:r>
              <w:rPr>
                <w:rFonts w:hint="eastAsia" w:ascii="宋体" w:hAnsi="宋体"/>
                <w:sz w:val="22"/>
                <w:szCs w:val="22"/>
              </w:rPr>
              <w:t>应交税金</w:t>
            </w:r>
          </w:p>
        </w:tc>
        <w:tc>
          <w:tcPr>
            <w:tcW w:w="574" w:type="dxa"/>
            <w:tcBorders>
              <w:top w:val="single" w:color="000000" w:sz="6" w:space="0"/>
              <w:bottom w:val="single" w:color="000000" w:sz="6" w:space="0"/>
            </w:tcBorders>
          </w:tcPr>
          <w:p w14:paraId="70719A60">
            <w:pPr>
              <w:autoSpaceDE w:val="0"/>
              <w:autoSpaceDN w:val="0"/>
              <w:adjustRightInd w:val="0"/>
              <w:spacing w:line="360" w:lineRule="exact"/>
              <w:jc w:val="left"/>
              <w:rPr>
                <w:rFonts w:ascii="宋体" w:hAnsi="宋体"/>
                <w:sz w:val="22"/>
                <w:szCs w:val="22"/>
              </w:rPr>
            </w:pPr>
            <w:r>
              <w:rPr>
                <w:rFonts w:hint="eastAsia" w:ascii="宋体" w:hAnsi="宋体"/>
                <w:sz w:val="22"/>
                <w:szCs w:val="22"/>
              </w:rPr>
              <w:t>65</w:t>
            </w:r>
          </w:p>
        </w:tc>
        <w:tc>
          <w:tcPr>
            <w:tcW w:w="870" w:type="dxa"/>
            <w:tcBorders>
              <w:top w:val="single" w:color="000000" w:sz="6" w:space="0"/>
              <w:bottom w:val="single" w:color="000000" w:sz="6" w:space="0"/>
            </w:tcBorders>
          </w:tcPr>
          <w:p w14:paraId="5537CB63">
            <w:pPr>
              <w:autoSpaceDE w:val="0"/>
              <w:autoSpaceDN w:val="0"/>
              <w:adjustRightInd w:val="0"/>
              <w:spacing w:line="360" w:lineRule="exact"/>
              <w:jc w:val="left"/>
              <w:rPr>
                <w:rFonts w:ascii="宋体" w:hAnsi="宋体"/>
                <w:sz w:val="22"/>
                <w:szCs w:val="22"/>
              </w:rPr>
            </w:pPr>
            <w:r>
              <w:rPr>
                <w:rFonts w:hint="eastAsia" w:ascii="宋体" w:hAnsi="宋体"/>
                <w:sz w:val="22"/>
                <w:szCs w:val="22"/>
              </w:rPr>
              <w:t>480</w:t>
            </w:r>
          </w:p>
        </w:tc>
        <w:tc>
          <w:tcPr>
            <w:tcW w:w="870" w:type="dxa"/>
            <w:tcBorders>
              <w:top w:val="single" w:color="000000" w:sz="6" w:space="0"/>
              <w:bottom w:val="single" w:color="000000" w:sz="6" w:space="0"/>
              <w:right w:val="single" w:color="auto" w:sz="4" w:space="0"/>
            </w:tcBorders>
          </w:tcPr>
          <w:p w14:paraId="5FC123C8">
            <w:pPr>
              <w:autoSpaceDE w:val="0"/>
              <w:autoSpaceDN w:val="0"/>
              <w:adjustRightInd w:val="0"/>
              <w:spacing w:line="360" w:lineRule="exact"/>
              <w:jc w:val="left"/>
              <w:rPr>
                <w:rFonts w:ascii="宋体" w:hAnsi="宋体"/>
                <w:sz w:val="22"/>
                <w:szCs w:val="22"/>
              </w:rPr>
            </w:pPr>
            <w:r>
              <w:rPr>
                <w:rFonts w:hint="eastAsia" w:ascii="宋体" w:hAnsi="宋体"/>
                <w:sz w:val="22"/>
                <w:szCs w:val="22"/>
              </w:rPr>
              <w:t>980</w:t>
            </w:r>
          </w:p>
        </w:tc>
      </w:tr>
      <w:tr w14:paraId="4D22DBAB">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14:paraId="077618AA">
            <w:pPr>
              <w:autoSpaceDE w:val="0"/>
              <w:autoSpaceDN w:val="0"/>
              <w:adjustRightInd w:val="0"/>
              <w:spacing w:line="360" w:lineRule="exact"/>
              <w:jc w:val="left"/>
              <w:rPr>
                <w:rFonts w:ascii="宋体" w:hAnsi="宋体"/>
                <w:sz w:val="22"/>
                <w:szCs w:val="22"/>
              </w:rPr>
            </w:pPr>
            <w:r>
              <w:rPr>
                <w:rFonts w:hint="eastAsia" w:ascii="宋体" w:hAnsi="宋体"/>
                <w:sz w:val="22"/>
                <w:szCs w:val="22"/>
              </w:rPr>
              <w:t>存  货</w:t>
            </w:r>
          </w:p>
        </w:tc>
        <w:tc>
          <w:tcPr>
            <w:tcW w:w="579" w:type="dxa"/>
            <w:tcBorders>
              <w:top w:val="single" w:color="000000" w:sz="6" w:space="0"/>
              <w:bottom w:val="single" w:color="000000" w:sz="6" w:space="0"/>
            </w:tcBorders>
          </w:tcPr>
          <w:p w14:paraId="7E061B7E">
            <w:pPr>
              <w:autoSpaceDE w:val="0"/>
              <w:autoSpaceDN w:val="0"/>
              <w:adjustRightInd w:val="0"/>
              <w:spacing w:line="360" w:lineRule="exact"/>
              <w:jc w:val="left"/>
              <w:rPr>
                <w:rFonts w:ascii="宋体" w:hAnsi="宋体"/>
                <w:sz w:val="22"/>
                <w:szCs w:val="22"/>
              </w:rPr>
            </w:pPr>
            <w:r>
              <w:rPr>
                <w:rFonts w:hint="eastAsia" w:ascii="宋体" w:hAnsi="宋体"/>
                <w:sz w:val="22"/>
                <w:szCs w:val="22"/>
              </w:rPr>
              <w:t>8</w:t>
            </w:r>
          </w:p>
        </w:tc>
        <w:tc>
          <w:tcPr>
            <w:tcW w:w="870" w:type="dxa"/>
            <w:tcBorders>
              <w:top w:val="single" w:color="000000" w:sz="6" w:space="0"/>
              <w:bottom w:val="single" w:color="000000" w:sz="6" w:space="0"/>
            </w:tcBorders>
          </w:tcPr>
          <w:p w14:paraId="1145AA5C">
            <w:pPr>
              <w:autoSpaceDE w:val="0"/>
              <w:autoSpaceDN w:val="0"/>
              <w:adjustRightInd w:val="0"/>
              <w:spacing w:line="360" w:lineRule="exact"/>
              <w:jc w:val="left"/>
              <w:rPr>
                <w:rFonts w:ascii="宋体" w:hAnsi="宋体"/>
                <w:sz w:val="22"/>
                <w:szCs w:val="22"/>
              </w:rPr>
            </w:pPr>
            <w:r>
              <w:rPr>
                <w:rFonts w:hint="eastAsia" w:ascii="宋体" w:hAnsi="宋体"/>
                <w:sz w:val="22"/>
                <w:szCs w:val="22"/>
              </w:rPr>
              <w:t>13490</w:t>
            </w:r>
          </w:p>
        </w:tc>
        <w:tc>
          <w:tcPr>
            <w:tcW w:w="870" w:type="dxa"/>
            <w:tcBorders>
              <w:top w:val="single" w:color="000000" w:sz="6" w:space="0"/>
              <w:bottom w:val="single" w:color="000000" w:sz="6" w:space="0"/>
              <w:right w:val="single" w:color="auto" w:sz="12" w:space="0"/>
            </w:tcBorders>
          </w:tcPr>
          <w:p w14:paraId="1786EEF0">
            <w:pPr>
              <w:autoSpaceDE w:val="0"/>
              <w:autoSpaceDN w:val="0"/>
              <w:adjustRightInd w:val="0"/>
              <w:spacing w:line="360" w:lineRule="exact"/>
              <w:jc w:val="left"/>
              <w:rPr>
                <w:rFonts w:ascii="宋体" w:hAnsi="宋体"/>
                <w:sz w:val="22"/>
                <w:szCs w:val="22"/>
              </w:rPr>
            </w:pPr>
            <w:r>
              <w:rPr>
                <w:rFonts w:hint="eastAsia" w:ascii="宋体" w:hAnsi="宋体"/>
                <w:sz w:val="22"/>
                <w:szCs w:val="22"/>
              </w:rPr>
              <w:t>13490</w:t>
            </w:r>
          </w:p>
        </w:tc>
        <w:tc>
          <w:tcPr>
            <w:tcW w:w="2550" w:type="dxa"/>
            <w:tcBorders>
              <w:top w:val="single" w:color="000000" w:sz="6" w:space="0"/>
              <w:left w:val="single" w:color="auto" w:sz="12" w:space="0"/>
              <w:bottom w:val="single" w:color="000000" w:sz="6" w:space="0"/>
            </w:tcBorders>
          </w:tcPr>
          <w:p w14:paraId="450F65C2">
            <w:pPr>
              <w:autoSpaceDE w:val="0"/>
              <w:autoSpaceDN w:val="0"/>
              <w:adjustRightInd w:val="0"/>
              <w:spacing w:line="360" w:lineRule="exact"/>
              <w:jc w:val="left"/>
              <w:rPr>
                <w:rFonts w:ascii="宋体" w:hAnsi="宋体"/>
                <w:sz w:val="22"/>
                <w:szCs w:val="22"/>
              </w:rPr>
            </w:pPr>
            <w:r>
              <w:rPr>
                <w:rFonts w:hint="eastAsia" w:ascii="宋体" w:hAnsi="宋体"/>
                <w:sz w:val="22"/>
                <w:szCs w:val="22"/>
              </w:rPr>
              <w:t>预收账款</w:t>
            </w:r>
          </w:p>
        </w:tc>
        <w:tc>
          <w:tcPr>
            <w:tcW w:w="574" w:type="dxa"/>
            <w:tcBorders>
              <w:top w:val="single" w:color="000000" w:sz="6" w:space="0"/>
              <w:bottom w:val="single" w:color="000000" w:sz="6" w:space="0"/>
            </w:tcBorders>
          </w:tcPr>
          <w:p w14:paraId="11BD3F93">
            <w:pPr>
              <w:autoSpaceDE w:val="0"/>
              <w:autoSpaceDN w:val="0"/>
              <w:adjustRightInd w:val="0"/>
              <w:spacing w:line="360" w:lineRule="exact"/>
              <w:jc w:val="left"/>
              <w:rPr>
                <w:rFonts w:ascii="宋体" w:hAnsi="宋体"/>
                <w:sz w:val="22"/>
                <w:szCs w:val="22"/>
              </w:rPr>
            </w:pPr>
            <w:r>
              <w:rPr>
                <w:rFonts w:hint="eastAsia" w:ascii="宋体" w:hAnsi="宋体"/>
                <w:sz w:val="22"/>
                <w:szCs w:val="22"/>
              </w:rPr>
              <w:t>66</w:t>
            </w:r>
          </w:p>
        </w:tc>
        <w:tc>
          <w:tcPr>
            <w:tcW w:w="870" w:type="dxa"/>
            <w:tcBorders>
              <w:top w:val="single" w:color="000000" w:sz="6" w:space="0"/>
              <w:bottom w:val="single" w:color="000000" w:sz="6" w:space="0"/>
            </w:tcBorders>
          </w:tcPr>
          <w:p w14:paraId="51EB76F2">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14:paraId="79090C59">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14:paraId="148F98A6">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14:paraId="44854733">
            <w:pPr>
              <w:autoSpaceDE w:val="0"/>
              <w:autoSpaceDN w:val="0"/>
              <w:adjustRightInd w:val="0"/>
              <w:spacing w:line="360" w:lineRule="exact"/>
              <w:jc w:val="left"/>
              <w:rPr>
                <w:rFonts w:ascii="宋体" w:hAnsi="宋体"/>
                <w:sz w:val="22"/>
                <w:szCs w:val="22"/>
              </w:rPr>
            </w:pPr>
            <w:r>
              <w:rPr>
                <w:rFonts w:hint="eastAsia" w:ascii="宋体" w:hAnsi="宋体"/>
                <w:sz w:val="22"/>
                <w:szCs w:val="22"/>
              </w:rPr>
              <w:t>待摊费用</w:t>
            </w:r>
          </w:p>
        </w:tc>
        <w:tc>
          <w:tcPr>
            <w:tcW w:w="579" w:type="dxa"/>
            <w:tcBorders>
              <w:top w:val="single" w:color="000000" w:sz="6" w:space="0"/>
              <w:bottom w:val="single" w:color="000000" w:sz="6" w:space="0"/>
            </w:tcBorders>
          </w:tcPr>
          <w:p w14:paraId="489EF3F0">
            <w:pPr>
              <w:autoSpaceDE w:val="0"/>
              <w:autoSpaceDN w:val="0"/>
              <w:adjustRightInd w:val="0"/>
              <w:spacing w:line="360" w:lineRule="exact"/>
              <w:jc w:val="left"/>
              <w:rPr>
                <w:rFonts w:ascii="宋体" w:hAnsi="宋体"/>
                <w:sz w:val="22"/>
                <w:szCs w:val="22"/>
              </w:rPr>
            </w:pPr>
            <w:r>
              <w:rPr>
                <w:rFonts w:hint="eastAsia" w:ascii="宋体" w:hAnsi="宋体"/>
                <w:sz w:val="22"/>
                <w:szCs w:val="22"/>
              </w:rPr>
              <w:t>9</w:t>
            </w:r>
          </w:p>
        </w:tc>
        <w:tc>
          <w:tcPr>
            <w:tcW w:w="870" w:type="dxa"/>
            <w:tcBorders>
              <w:top w:val="single" w:color="000000" w:sz="6" w:space="0"/>
              <w:bottom w:val="single" w:color="000000" w:sz="6" w:space="0"/>
            </w:tcBorders>
          </w:tcPr>
          <w:p w14:paraId="1C629FC3">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14:paraId="2129F17C">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14:paraId="568C6061">
            <w:pPr>
              <w:autoSpaceDE w:val="0"/>
              <w:autoSpaceDN w:val="0"/>
              <w:adjustRightInd w:val="0"/>
              <w:spacing w:line="360" w:lineRule="exact"/>
              <w:jc w:val="left"/>
              <w:rPr>
                <w:rFonts w:ascii="宋体" w:hAnsi="宋体"/>
                <w:sz w:val="22"/>
                <w:szCs w:val="22"/>
              </w:rPr>
            </w:pPr>
            <w:r>
              <w:rPr>
                <w:rFonts w:hint="eastAsia" w:ascii="宋体" w:hAnsi="宋体"/>
                <w:sz w:val="22"/>
                <w:szCs w:val="22"/>
              </w:rPr>
              <w:t>预提费用</w:t>
            </w:r>
          </w:p>
        </w:tc>
        <w:tc>
          <w:tcPr>
            <w:tcW w:w="574" w:type="dxa"/>
            <w:tcBorders>
              <w:top w:val="single" w:color="000000" w:sz="6" w:space="0"/>
              <w:bottom w:val="single" w:color="000000" w:sz="6" w:space="0"/>
            </w:tcBorders>
          </w:tcPr>
          <w:p w14:paraId="2772E603">
            <w:pPr>
              <w:autoSpaceDE w:val="0"/>
              <w:autoSpaceDN w:val="0"/>
              <w:adjustRightInd w:val="0"/>
              <w:spacing w:line="360" w:lineRule="exact"/>
              <w:jc w:val="left"/>
              <w:rPr>
                <w:rFonts w:ascii="宋体" w:hAnsi="宋体"/>
                <w:sz w:val="22"/>
                <w:szCs w:val="22"/>
              </w:rPr>
            </w:pPr>
            <w:r>
              <w:rPr>
                <w:rFonts w:hint="eastAsia" w:ascii="宋体" w:hAnsi="宋体"/>
                <w:sz w:val="22"/>
                <w:szCs w:val="22"/>
              </w:rPr>
              <w:t>71</w:t>
            </w:r>
          </w:p>
        </w:tc>
        <w:tc>
          <w:tcPr>
            <w:tcW w:w="870" w:type="dxa"/>
            <w:tcBorders>
              <w:top w:val="single" w:color="000000" w:sz="6" w:space="0"/>
              <w:bottom w:val="single" w:color="000000" w:sz="6" w:space="0"/>
            </w:tcBorders>
          </w:tcPr>
          <w:p w14:paraId="1D1B394C">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14:paraId="0A848D28">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14:paraId="65CE495C">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14:paraId="32C38B6B">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一年内到期的长期债权</w:t>
            </w:r>
          </w:p>
        </w:tc>
        <w:tc>
          <w:tcPr>
            <w:tcW w:w="579" w:type="dxa"/>
            <w:tcBorders>
              <w:top w:val="single" w:color="000000" w:sz="6" w:space="0"/>
              <w:bottom w:val="single" w:color="000000" w:sz="6" w:space="0"/>
            </w:tcBorders>
          </w:tcPr>
          <w:p w14:paraId="40DE18B3">
            <w:pPr>
              <w:autoSpaceDE w:val="0"/>
              <w:autoSpaceDN w:val="0"/>
              <w:adjustRightInd w:val="0"/>
              <w:spacing w:line="360" w:lineRule="exact"/>
              <w:jc w:val="left"/>
              <w:rPr>
                <w:rFonts w:ascii="宋体" w:hAnsi="宋体"/>
                <w:sz w:val="22"/>
                <w:szCs w:val="22"/>
              </w:rPr>
            </w:pPr>
            <w:r>
              <w:rPr>
                <w:rFonts w:hint="eastAsia" w:ascii="宋体" w:hAnsi="宋体"/>
                <w:sz w:val="22"/>
                <w:szCs w:val="22"/>
              </w:rPr>
              <w:t>15</w:t>
            </w:r>
          </w:p>
        </w:tc>
        <w:tc>
          <w:tcPr>
            <w:tcW w:w="870" w:type="dxa"/>
            <w:tcBorders>
              <w:top w:val="single" w:color="000000" w:sz="6" w:space="0"/>
              <w:bottom w:val="single" w:color="000000" w:sz="6" w:space="0"/>
            </w:tcBorders>
          </w:tcPr>
          <w:p w14:paraId="1883B378">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14:paraId="0260CE8E">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14:paraId="7AC7CD5D">
            <w:pPr>
              <w:autoSpaceDE w:val="0"/>
              <w:autoSpaceDN w:val="0"/>
              <w:adjustRightInd w:val="0"/>
              <w:spacing w:line="360" w:lineRule="exact"/>
              <w:jc w:val="left"/>
              <w:rPr>
                <w:rFonts w:ascii="宋体" w:hAnsi="宋体"/>
                <w:sz w:val="22"/>
                <w:szCs w:val="22"/>
              </w:rPr>
            </w:pPr>
            <w:r>
              <w:rPr>
                <w:rFonts w:hint="eastAsia" w:ascii="宋体" w:hAnsi="宋体"/>
                <w:sz w:val="22"/>
                <w:szCs w:val="22"/>
              </w:rPr>
              <w:t>预计负债</w:t>
            </w:r>
          </w:p>
        </w:tc>
        <w:tc>
          <w:tcPr>
            <w:tcW w:w="574" w:type="dxa"/>
            <w:tcBorders>
              <w:top w:val="single" w:color="000000" w:sz="6" w:space="0"/>
              <w:bottom w:val="single" w:color="000000" w:sz="6" w:space="0"/>
            </w:tcBorders>
          </w:tcPr>
          <w:p w14:paraId="62FDCBC4">
            <w:pPr>
              <w:autoSpaceDE w:val="0"/>
              <w:autoSpaceDN w:val="0"/>
              <w:adjustRightInd w:val="0"/>
              <w:spacing w:line="360" w:lineRule="exact"/>
              <w:jc w:val="left"/>
              <w:rPr>
                <w:rFonts w:ascii="宋体" w:hAnsi="宋体"/>
                <w:sz w:val="22"/>
                <w:szCs w:val="22"/>
              </w:rPr>
            </w:pPr>
            <w:r>
              <w:rPr>
                <w:rFonts w:hint="eastAsia" w:ascii="宋体" w:hAnsi="宋体"/>
                <w:sz w:val="22"/>
                <w:szCs w:val="22"/>
              </w:rPr>
              <w:t>72</w:t>
            </w:r>
          </w:p>
        </w:tc>
        <w:tc>
          <w:tcPr>
            <w:tcW w:w="870" w:type="dxa"/>
            <w:tcBorders>
              <w:top w:val="single" w:color="000000" w:sz="6" w:space="0"/>
              <w:bottom w:val="single" w:color="000000" w:sz="6" w:space="0"/>
            </w:tcBorders>
          </w:tcPr>
          <w:p w14:paraId="1646E59A">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14:paraId="60BA460B">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14:paraId="6D2A2FD6">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14:paraId="53376931">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其他流动资产</w:t>
            </w:r>
          </w:p>
        </w:tc>
        <w:tc>
          <w:tcPr>
            <w:tcW w:w="579" w:type="dxa"/>
            <w:tcBorders>
              <w:top w:val="single" w:color="000000" w:sz="6" w:space="0"/>
              <w:bottom w:val="single" w:color="000000" w:sz="6" w:space="0"/>
            </w:tcBorders>
          </w:tcPr>
          <w:p w14:paraId="70A5F3A1">
            <w:pPr>
              <w:autoSpaceDE w:val="0"/>
              <w:autoSpaceDN w:val="0"/>
              <w:adjustRightInd w:val="0"/>
              <w:spacing w:line="360" w:lineRule="exact"/>
              <w:jc w:val="left"/>
              <w:rPr>
                <w:rFonts w:ascii="宋体" w:hAnsi="宋体"/>
                <w:sz w:val="22"/>
                <w:szCs w:val="22"/>
              </w:rPr>
            </w:pPr>
            <w:r>
              <w:rPr>
                <w:rFonts w:hint="eastAsia" w:ascii="宋体" w:hAnsi="宋体"/>
                <w:sz w:val="22"/>
                <w:szCs w:val="22"/>
              </w:rPr>
              <w:t>18</w:t>
            </w:r>
          </w:p>
        </w:tc>
        <w:tc>
          <w:tcPr>
            <w:tcW w:w="870" w:type="dxa"/>
            <w:tcBorders>
              <w:top w:val="single" w:color="000000" w:sz="6" w:space="0"/>
              <w:bottom w:val="single" w:color="000000" w:sz="6" w:space="0"/>
            </w:tcBorders>
          </w:tcPr>
          <w:p w14:paraId="495A3231">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14:paraId="65434C06">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14:paraId="413F6CA2">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一年内到期的长期负债</w:t>
            </w:r>
          </w:p>
        </w:tc>
        <w:tc>
          <w:tcPr>
            <w:tcW w:w="574" w:type="dxa"/>
            <w:tcBorders>
              <w:top w:val="single" w:color="000000" w:sz="6" w:space="0"/>
              <w:bottom w:val="single" w:color="000000" w:sz="6" w:space="0"/>
            </w:tcBorders>
          </w:tcPr>
          <w:p w14:paraId="5AF3D62A">
            <w:pPr>
              <w:autoSpaceDE w:val="0"/>
              <w:autoSpaceDN w:val="0"/>
              <w:adjustRightInd w:val="0"/>
              <w:spacing w:line="360" w:lineRule="exact"/>
              <w:jc w:val="left"/>
              <w:rPr>
                <w:rFonts w:ascii="宋体" w:hAnsi="宋体"/>
                <w:sz w:val="22"/>
                <w:szCs w:val="22"/>
              </w:rPr>
            </w:pPr>
            <w:r>
              <w:rPr>
                <w:rFonts w:hint="eastAsia" w:ascii="宋体" w:hAnsi="宋体"/>
                <w:sz w:val="22"/>
                <w:szCs w:val="22"/>
              </w:rPr>
              <w:t>74</w:t>
            </w:r>
          </w:p>
        </w:tc>
        <w:tc>
          <w:tcPr>
            <w:tcW w:w="870" w:type="dxa"/>
            <w:tcBorders>
              <w:top w:val="single" w:color="000000" w:sz="6" w:space="0"/>
              <w:bottom w:val="single" w:color="000000" w:sz="6" w:space="0"/>
            </w:tcBorders>
          </w:tcPr>
          <w:p w14:paraId="4E86C72D">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14:paraId="5625B623">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14:paraId="5E052FF6">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14:paraId="27793C6C">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流动资产合计</w:t>
            </w:r>
          </w:p>
        </w:tc>
        <w:tc>
          <w:tcPr>
            <w:tcW w:w="579" w:type="dxa"/>
            <w:tcBorders>
              <w:top w:val="single" w:color="000000" w:sz="6" w:space="0"/>
              <w:bottom w:val="single" w:color="000000" w:sz="6" w:space="0"/>
            </w:tcBorders>
            <w:shd w:val="clear" w:color="auto" w:fill="auto"/>
          </w:tcPr>
          <w:p w14:paraId="7695F475">
            <w:pPr>
              <w:autoSpaceDE w:val="0"/>
              <w:autoSpaceDN w:val="0"/>
              <w:adjustRightInd w:val="0"/>
              <w:spacing w:line="360" w:lineRule="exact"/>
              <w:jc w:val="left"/>
              <w:rPr>
                <w:rFonts w:ascii="宋体" w:hAnsi="宋体"/>
                <w:sz w:val="22"/>
                <w:szCs w:val="22"/>
              </w:rPr>
            </w:pPr>
            <w:r>
              <w:rPr>
                <w:rFonts w:hint="eastAsia" w:ascii="宋体" w:hAnsi="宋体"/>
                <w:sz w:val="22"/>
                <w:szCs w:val="22"/>
              </w:rPr>
              <w:t>20</w:t>
            </w:r>
          </w:p>
        </w:tc>
        <w:tc>
          <w:tcPr>
            <w:tcW w:w="870" w:type="dxa"/>
            <w:tcBorders>
              <w:top w:val="single" w:color="000000" w:sz="6" w:space="0"/>
              <w:bottom w:val="single" w:color="000000" w:sz="6" w:space="0"/>
            </w:tcBorders>
            <w:shd w:val="clear" w:color="auto" w:fill="E6E6E6"/>
          </w:tcPr>
          <w:p w14:paraId="212E6D01">
            <w:pPr>
              <w:autoSpaceDE w:val="0"/>
              <w:autoSpaceDN w:val="0"/>
              <w:adjustRightInd w:val="0"/>
              <w:spacing w:line="360" w:lineRule="exact"/>
              <w:jc w:val="left"/>
              <w:rPr>
                <w:rFonts w:ascii="宋体" w:hAnsi="宋体"/>
                <w:sz w:val="22"/>
                <w:szCs w:val="22"/>
              </w:rPr>
            </w:pPr>
            <w:r>
              <w:rPr>
                <w:rFonts w:hint="eastAsia" w:ascii="宋体" w:hAnsi="宋体"/>
                <w:sz w:val="22"/>
                <w:szCs w:val="22"/>
              </w:rPr>
              <w:t>4260318.77</w:t>
            </w:r>
          </w:p>
        </w:tc>
        <w:tc>
          <w:tcPr>
            <w:tcW w:w="870" w:type="dxa"/>
            <w:tcBorders>
              <w:top w:val="single" w:color="000000" w:sz="6" w:space="0"/>
              <w:bottom w:val="single" w:color="000000" w:sz="6" w:space="0"/>
              <w:right w:val="single" w:color="auto" w:sz="12" w:space="0"/>
            </w:tcBorders>
            <w:shd w:val="clear" w:color="auto" w:fill="E6E6E6"/>
          </w:tcPr>
          <w:p w14:paraId="0FDE43A7">
            <w:pPr>
              <w:autoSpaceDE w:val="0"/>
              <w:autoSpaceDN w:val="0"/>
              <w:adjustRightInd w:val="0"/>
              <w:spacing w:line="360" w:lineRule="exact"/>
              <w:jc w:val="left"/>
              <w:rPr>
                <w:rFonts w:ascii="宋体" w:hAnsi="宋体"/>
                <w:sz w:val="22"/>
                <w:szCs w:val="22"/>
              </w:rPr>
            </w:pPr>
            <w:r>
              <w:rPr>
                <w:rFonts w:hint="eastAsia" w:ascii="宋体" w:hAnsi="宋体"/>
                <w:sz w:val="22"/>
                <w:szCs w:val="22"/>
              </w:rPr>
              <w:t>6578188.52</w:t>
            </w:r>
          </w:p>
        </w:tc>
        <w:tc>
          <w:tcPr>
            <w:tcW w:w="2550" w:type="dxa"/>
            <w:tcBorders>
              <w:top w:val="single" w:color="000000" w:sz="6" w:space="0"/>
              <w:left w:val="single" w:color="auto" w:sz="12" w:space="0"/>
              <w:bottom w:val="single" w:color="000000" w:sz="6" w:space="0"/>
            </w:tcBorders>
          </w:tcPr>
          <w:p w14:paraId="126FF79C">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其他流动负债</w:t>
            </w:r>
          </w:p>
        </w:tc>
        <w:tc>
          <w:tcPr>
            <w:tcW w:w="574" w:type="dxa"/>
            <w:tcBorders>
              <w:top w:val="single" w:color="000000" w:sz="6" w:space="0"/>
              <w:bottom w:val="single" w:color="000000" w:sz="6" w:space="0"/>
            </w:tcBorders>
          </w:tcPr>
          <w:p w14:paraId="696B5BA0">
            <w:pPr>
              <w:autoSpaceDE w:val="0"/>
              <w:autoSpaceDN w:val="0"/>
              <w:adjustRightInd w:val="0"/>
              <w:spacing w:line="360" w:lineRule="exact"/>
              <w:jc w:val="left"/>
              <w:rPr>
                <w:rFonts w:ascii="宋体" w:hAnsi="宋体"/>
                <w:sz w:val="22"/>
                <w:szCs w:val="22"/>
              </w:rPr>
            </w:pPr>
            <w:r>
              <w:rPr>
                <w:rFonts w:hint="eastAsia" w:ascii="宋体" w:hAnsi="宋体"/>
                <w:sz w:val="22"/>
                <w:szCs w:val="22"/>
              </w:rPr>
              <w:t>78</w:t>
            </w:r>
          </w:p>
        </w:tc>
        <w:tc>
          <w:tcPr>
            <w:tcW w:w="870" w:type="dxa"/>
            <w:tcBorders>
              <w:top w:val="single" w:color="000000" w:sz="6" w:space="0"/>
              <w:bottom w:val="single" w:color="000000" w:sz="6" w:space="0"/>
            </w:tcBorders>
          </w:tcPr>
          <w:p w14:paraId="4AFC801B">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14:paraId="6663CADF">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14:paraId="3CC03245">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14:paraId="438F6966">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shd w:val="clear" w:color="auto" w:fill="auto"/>
          </w:tcPr>
          <w:p w14:paraId="0B2E6738">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14:paraId="3B23EAC8">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14:paraId="0CB68E3C">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14:paraId="345B0A02">
            <w:pPr>
              <w:autoSpaceDE w:val="0"/>
              <w:autoSpaceDN w:val="0"/>
              <w:adjustRightInd w:val="0"/>
              <w:spacing w:line="360" w:lineRule="exact"/>
              <w:jc w:val="left"/>
              <w:rPr>
                <w:rFonts w:ascii="宋体" w:hAnsi="宋体"/>
                <w:sz w:val="22"/>
                <w:szCs w:val="22"/>
              </w:rPr>
            </w:pPr>
            <w:r>
              <w:rPr>
                <w:rFonts w:hint="eastAsia" w:ascii="宋体" w:hAnsi="宋体"/>
                <w:sz w:val="22"/>
                <w:szCs w:val="22"/>
              </w:rPr>
              <w:t>流动负债合计</w:t>
            </w:r>
          </w:p>
        </w:tc>
        <w:tc>
          <w:tcPr>
            <w:tcW w:w="574" w:type="dxa"/>
            <w:tcBorders>
              <w:top w:val="single" w:color="000000" w:sz="6" w:space="0"/>
              <w:bottom w:val="single" w:color="000000" w:sz="6" w:space="0"/>
            </w:tcBorders>
            <w:shd w:val="clear" w:color="auto" w:fill="auto"/>
          </w:tcPr>
          <w:p w14:paraId="17DDE834">
            <w:pPr>
              <w:autoSpaceDE w:val="0"/>
              <w:autoSpaceDN w:val="0"/>
              <w:adjustRightInd w:val="0"/>
              <w:spacing w:line="360" w:lineRule="exact"/>
              <w:jc w:val="left"/>
              <w:rPr>
                <w:rFonts w:ascii="宋体" w:hAnsi="宋体"/>
                <w:sz w:val="22"/>
                <w:szCs w:val="22"/>
              </w:rPr>
            </w:pPr>
            <w:r>
              <w:rPr>
                <w:rFonts w:hint="eastAsia" w:ascii="宋体" w:hAnsi="宋体"/>
                <w:sz w:val="22"/>
                <w:szCs w:val="22"/>
              </w:rPr>
              <w:t>80</w:t>
            </w:r>
          </w:p>
        </w:tc>
        <w:tc>
          <w:tcPr>
            <w:tcW w:w="870" w:type="dxa"/>
            <w:tcBorders>
              <w:top w:val="single" w:color="000000" w:sz="6" w:space="0"/>
              <w:bottom w:val="single" w:color="000000" w:sz="6" w:space="0"/>
            </w:tcBorders>
            <w:shd w:val="clear" w:color="auto" w:fill="E6E6E6"/>
          </w:tcPr>
          <w:p w14:paraId="388B1A0B">
            <w:pPr>
              <w:autoSpaceDE w:val="0"/>
              <w:autoSpaceDN w:val="0"/>
              <w:adjustRightInd w:val="0"/>
              <w:spacing w:line="360" w:lineRule="exact"/>
              <w:jc w:val="left"/>
              <w:rPr>
                <w:rFonts w:ascii="宋体" w:hAnsi="宋体"/>
                <w:sz w:val="22"/>
                <w:szCs w:val="22"/>
              </w:rPr>
            </w:pPr>
            <w:r>
              <w:rPr>
                <w:rFonts w:hint="eastAsia" w:ascii="宋体" w:hAnsi="宋体"/>
                <w:sz w:val="22"/>
                <w:szCs w:val="22"/>
              </w:rPr>
              <w:t>14804.39</w:t>
            </w:r>
          </w:p>
        </w:tc>
        <w:tc>
          <w:tcPr>
            <w:tcW w:w="870" w:type="dxa"/>
            <w:tcBorders>
              <w:top w:val="single" w:color="000000" w:sz="6" w:space="0"/>
              <w:bottom w:val="single" w:color="000000" w:sz="6" w:space="0"/>
              <w:right w:val="single" w:color="auto" w:sz="4" w:space="0"/>
            </w:tcBorders>
            <w:shd w:val="clear" w:color="auto" w:fill="E6E6E6"/>
          </w:tcPr>
          <w:p w14:paraId="06D30ADA">
            <w:pPr>
              <w:autoSpaceDE w:val="0"/>
              <w:autoSpaceDN w:val="0"/>
              <w:adjustRightInd w:val="0"/>
              <w:spacing w:line="360" w:lineRule="exact"/>
              <w:jc w:val="left"/>
              <w:rPr>
                <w:rFonts w:ascii="宋体" w:hAnsi="宋体"/>
                <w:sz w:val="22"/>
                <w:szCs w:val="22"/>
              </w:rPr>
            </w:pPr>
            <w:r>
              <w:rPr>
                <w:rFonts w:hint="eastAsia" w:ascii="宋体" w:hAnsi="宋体"/>
                <w:sz w:val="22"/>
                <w:szCs w:val="22"/>
              </w:rPr>
              <w:t>18205.57</w:t>
            </w:r>
          </w:p>
        </w:tc>
      </w:tr>
      <w:tr w14:paraId="35E6ECCA">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14:paraId="508E3AFF">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w:t>
            </w:r>
          </w:p>
        </w:tc>
        <w:tc>
          <w:tcPr>
            <w:tcW w:w="579" w:type="dxa"/>
            <w:tcBorders>
              <w:top w:val="single" w:color="000000" w:sz="6" w:space="0"/>
              <w:bottom w:val="single" w:color="000000" w:sz="6" w:space="0"/>
            </w:tcBorders>
          </w:tcPr>
          <w:p w14:paraId="3A2DFD69">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14:paraId="3B77A487">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14:paraId="2A7181F3">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14:paraId="3AEF0A97">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14:paraId="33272E1B">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14:paraId="43187B56">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14:paraId="3BD6CA7E">
            <w:pPr>
              <w:autoSpaceDE w:val="0"/>
              <w:autoSpaceDN w:val="0"/>
              <w:adjustRightInd w:val="0"/>
              <w:spacing w:line="360" w:lineRule="exact"/>
              <w:jc w:val="left"/>
              <w:rPr>
                <w:rFonts w:ascii="宋体" w:hAnsi="宋体"/>
                <w:sz w:val="22"/>
                <w:szCs w:val="22"/>
              </w:rPr>
            </w:pPr>
          </w:p>
        </w:tc>
      </w:tr>
      <w:tr w14:paraId="59246EA9">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14:paraId="5FFCCF93">
            <w:pPr>
              <w:autoSpaceDE w:val="0"/>
              <w:autoSpaceDN w:val="0"/>
              <w:adjustRightInd w:val="0"/>
              <w:spacing w:line="360" w:lineRule="exact"/>
              <w:jc w:val="left"/>
              <w:rPr>
                <w:rFonts w:ascii="宋体" w:hAnsi="宋体"/>
                <w:sz w:val="22"/>
                <w:szCs w:val="22"/>
              </w:rPr>
            </w:pPr>
            <w:r>
              <w:rPr>
                <w:rFonts w:hint="eastAsia" w:ascii="宋体" w:hAnsi="宋体"/>
                <w:sz w:val="22"/>
                <w:szCs w:val="22"/>
              </w:rPr>
              <w:t>长期股权投资</w:t>
            </w:r>
          </w:p>
        </w:tc>
        <w:tc>
          <w:tcPr>
            <w:tcW w:w="579" w:type="dxa"/>
            <w:tcBorders>
              <w:top w:val="single" w:color="000000" w:sz="6" w:space="0"/>
              <w:bottom w:val="single" w:color="000000" w:sz="6" w:space="0"/>
            </w:tcBorders>
          </w:tcPr>
          <w:p w14:paraId="2EE3C8BA">
            <w:pPr>
              <w:autoSpaceDE w:val="0"/>
              <w:autoSpaceDN w:val="0"/>
              <w:adjustRightInd w:val="0"/>
              <w:spacing w:line="360" w:lineRule="exact"/>
              <w:jc w:val="left"/>
              <w:rPr>
                <w:rFonts w:ascii="宋体" w:hAnsi="宋体"/>
                <w:sz w:val="22"/>
                <w:szCs w:val="22"/>
              </w:rPr>
            </w:pPr>
            <w:r>
              <w:rPr>
                <w:rFonts w:hint="eastAsia" w:ascii="宋体" w:hAnsi="宋体"/>
                <w:sz w:val="22"/>
                <w:szCs w:val="22"/>
              </w:rPr>
              <w:t>21</w:t>
            </w:r>
          </w:p>
        </w:tc>
        <w:tc>
          <w:tcPr>
            <w:tcW w:w="870" w:type="dxa"/>
            <w:tcBorders>
              <w:top w:val="single" w:color="000000" w:sz="6" w:space="0"/>
              <w:bottom w:val="single" w:color="000000" w:sz="6" w:space="0"/>
            </w:tcBorders>
          </w:tcPr>
          <w:p w14:paraId="6FABE907">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14:paraId="0DCAD5A6">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14:paraId="21751F14">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w:t>
            </w:r>
          </w:p>
        </w:tc>
        <w:tc>
          <w:tcPr>
            <w:tcW w:w="574" w:type="dxa"/>
            <w:tcBorders>
              <w:top w:val="single" w:color="000000" w:sz="6" w:space="0"/>
              <w:bottom w:val="single" w:color="000000" w:sz="6" w:space="0"/>
            </w:tcBorders>
          </w:tcPr>
          <w:p w14:paraId="1EEB8907">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14:paraId="47AE6289">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14:paraId="700854E0">
            <w:pPr>
              <w:autoSpaceDE w:val="0"/>
              <w:autoSpaceDN w:val="0"/>
              <w:adjustRightInd w:val="0"/>
              <w:spacing w:line="360" w:lineRule="exact"/>
              <w:jc w:val="left"/>
              <w:rPr>
                <w:rFonts w:ascii="宋体" w:hAnsi="宋体"/>
                <w:sz w:val="22"/>
                <w:szCs w:val="22"/>
              </w:rPr>
            </w:pPr>
          </w:p>
        </w:tc>
      </w:tr>
      <w:tr w14:paraId="5F24AD82">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14:paraId="20F40737">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长期债权投资</w:t>
            </w:r>
          </w:p>
        </w:tc>
        <w:tc>
          <w:tcPr>
            <w:tcW w:w="579" w:type="dxa"/>
            <w:tcBorders>
              <w:top w:val="single" w:color="000000" w:sz="6" w:space="0"/>
              <w:bottom w:val="single" w:color="000000" w:sz="6" w:space="0"/>
            </w:tcBorders>
          </w:tcPr>
          <w:p w14:paraId="4DBF3928">
            <w:pPr>
              <w:autoSpaceDE w:val="0"/>
              <w:autoSpaceDN w:val="0"/>
              <w:adjustRightInd w:val="0"/>
              <w:spacing w:line="360" w:lineRule="exact"/>
              <w:jc w:val="left"/>
              <w:rPr>
                <w:rFonts w:ascii="宋体" w:hAnsi="宋体"/>
                <w:sz w:val="22"/>
                <w:szCs w:val="22"/>
              </w:rPr>
            </w:pPr>
            <w:r>
              <w:rPr>
                <w:rFonts w:hint="eastAsia" w:ascii="宋体" w:hAnsi="宋体"/>
                <w:sz w:val="22"/>
                <w:szCs w:val="22"/>
              </w:rPr>
              <w:t>24</w:t>
            </w:r>
          </w:p>
        </w:tc>
        <w:tc>
          <w:tcPr>
            <w:tcW w:w="870" w:type="dxa"/>
            <w:tcBorders>
              <w:top w:val="single" w:color="000000" w:sz="6" w:space="0"/>
              <w:bottom w:val="single" w:color="000000" w:sz="6" w:space="0"/>
            </w:tcBorders>
          </w:tcPr>
          <w:p w14:paraId="5A94097B">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14:paraId="398F3F45">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14:paraId="5A92E99E">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长期借款</w:t>
            </w:r>
          </w:p>
        </w:tc>
        <w:tc>
          <w:tcPr>
            <w:tcW w:w="574" w:type="dxa"/>
            <w:tcBorders>
              <w:top w:val="single" w:color="000000" w:sz="6" w:space="0"/>
              <w:bottom w:val="single" w:color="000000" w:sz="6" w:space="0"/>
            </w:tcBorders>
          </w:tcPr>
          <w:p w14:paraId="59770559">
            <w:pPr>
              <w:autoSpaceDE w:val="0"/>
              <w:autoSpaceDN w:val="0"/>
              <w:adjustRightInd w:val="0"/>
              <w:spacing w:line="360" w:lineRule="exact"/>
              <w:jc w:val="left"/>
              <w:rPr>
                <w:rFonts w:ascii="宋体" w:hAnsi="宋体"/>
                <w:sz w:val="22"/>
                <w:szCs w:val="22"/>
              </w:rPr>
            </w:pPr>
            <w:r>
              <w:rPr>
                <w:rFonts w:hint="eastAsia" w:ascii="宋体" w:hAnsi="宋体"/>
                <w:sz w:val="22"/>
                <w:szCs w:val="22"/>
              </w:rPr>
              <w:t>81</w:t>
            </w:r>
          </w:p>
        </w:tc>
        <w:tc>
          <w:tcPr>
            <w:tcW w:w="870" w:type="dxa"/>
            <w:tcBorders>
              <w:top w:val="single" w:color="000000" w:sz="6" w:space="0"/>
              <w:bottom w:val="single" w:color="000000" w:sz="6" w:space="0"/>
            </w:tcBorders>
          </w:tcPr>
          <w:p w14:paraId="715DFB97">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14:paraId="3462CABB">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14:paraId="146D392D">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14:paraId="6B8916A1">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长期投资合计</w:t>
            </w:r>
          </w:p>
        </w:tc>
        <w:tc>
          <w:tcPr>
            <w:tcW w:w="579" w:type="dxa"/>
            <w:tcBorders>
              <w:top w:val="single" w:color="000000" w:sz="6" w:space="0"/>
              <w:bottom w:val="single" w:color="000000" w:sz="6" w:space="0"/>
            </w:tcBorders>
            <w:shd w:val="clear" w:color="auto" w:fill="auto"/>
          </w:tcPr>
          <w:p w14:paraId="3D1F58A9">
            <w:pPr>
              <w:autoSpaceDE w:val="0"/>
              <w:autoSpaceDN w:val="0"/>
              <w:adjustRightInd w:val="0"/>
              <w:spacing w:line="360" w:lineRule="exact"/>
              <w:jc w:val="left"/>
              <w:rPr>
                <w:rFonts w:ascii="宋体" w:hAnsi="宋体"/>
                <w:sz w:val="22"/>
                <w:szCs w:val="22"/>
              </w:rPr>
            </w:pPr>
            <w:r>
              <w:rPr>
                <w:rFonts w:hint="eastAsia" w:ascii="宋体" w:hAnsi="宋体"/>
                <w:sz w:val="22"/>
                <w:szCs w:val="22"/>
              </w:rPr>
              <w:t>30</w:t>
            </w:r>
          </w:p>
        </w:tc>
        <w:tc>
          <w:tcPr>
            <w:tcW w:w="870" w:type="dxa"/>
            <w:tcBorders>
              <w:top w:val="single" w:color="000000" w:sz="6" w:space="0"/>
              <w:bottom w:val="single" w:color="000000" w:sz="6" w:space="0"/>
            </w:tcBorders>
            <w:shd w:val="clear" w:color="auto" w:fill="E0E0E0"/>
          </w:tcPr>
          <w:p w14:paraId="65BD1F41">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0E0E0"/>
          </w:tcPr>
          <w:p w14:paraId="3D7AA1CB">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14:paraId="70624B99">
            <w:pPr>
              <w:autoSpaceDE w:val="0"/>
              <w:autoSpaceDN w:val="0"/>
              <w:adjustRightInd w:val="0"/>
              <w:spacing w:line="360" w:lineRule="exact"/>
              <w:jc w:val="left"/>
              <w:rPr>
                <w:rFonts w:ascii="宋体" w:hAnsi="宋体"/>
                <w:sz w:val="22"/>
                <w:szCs w:val="22"/>
              </w:rPr>
            </w:pPr>
            <w:r>
              <w:rPr>
                <w:rFonts w:hint="eastAsia" w:ascii="宋体" w:hAnsi="宋体"/>
                <w:sz w:val="22"/>
                <w:szCs w:val="22"/>
              </w:rPr>
              <w:t>长期应付款</w:t>
            </w:r>
          </w:p>
        </w:tc>
        <w:tc>
          <w:tcPr>
            <w:tcW w:w="574" w:type="dxa"/>
            <w:tcBorders>
              <w:top w:val="single" w:color="000000" w:sz="6" w:space="0"/>
              <w:bottom w:val="single" w:color="000000" w:sz="6" w:space="0"/>
            </w:tcBorders>
          </w:tcPr>
          <w:p w14:paraId="110B3CA0">
            <w:pPr>
              <w:autoSpaceDE w:val="0"/>
              <w:autoSpaceDN w:val="0"/>
              <w:adjustRightInd w:val="0"/>
              <w:spacing w:line="360" w:lineRule="exact"/>
              <w:jc w:val="left"/>
              <w:rPr>
                <w:rFonts w:ascii="宋体" w:hAnsi="宋体"/>
                <w:sz w:val="22"/>
                <w:szCs w:val="22"/>
              </w:rPr>
            </w:pPr>
            <w:r>
              <w:rPr>
                <w:rFonts w:hint="eastAsia" w:ascii="宋体" w:hAnsi="宋体"/>
                <w:sz w:val="22"/>
                <w:szCs w:val="22"/>
              </w:rPr>
              <w:t>84</w:t>
            </w:r>
          </w:p>
        </w:tc>
        <w:tc>
          <w:tcPr>
            <w:tcW w:w="870" w:type="dxa"/>
            <w:tcBorders>
              <w:top w:val="single" w:color="000000" w:sz="6" w:space="0"/>
              <w:bottom w:val="single" w:color="000000" w:sz="6" w:space="0"/>
            </w:tcBorders>
          </w:tcPr>
          <w:p w14:paraId="4891D20F">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14:paraId="6E364F90">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14:paraId="04F4AF5B">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14:paraId="54AED587">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14:paraId="0A7116EA">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14:paraId="7E4C507D">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14:paraId="78550AB9">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14:paraId="749D4BA6">
            <w:pPr>
              <w:autoSpaceDE w:val="0"/>
              <w:autoSpaceDN w:val="0"/>
              <w:adjustRightInd w:val="0"/>
              <w:spacing w:line="360" w:lineRule="exact"/>
              <w:jc w:val="left"/>
              <w:rPr>
                <w:rFonts w:ascii="宋体" w:hAnsi="宋体"/>
                <w:sz w:val="22"/>
                <w:szCs w:val="22"/>
              </w:rPr>
            </w:pPr>
            <w:r>
              <w:rPr>
                <w:rFonts w:hint="eastAsia" w:ascii="宋体" w:hAnsi="宋体"/>
                <w:sz w:val="22"/>
                <w:szCs w:val="22"/>
              </w:rPr>
              <w:t>其他长期负债</w:t>
            </w:r>
          </w:p>
        </w:tc>
        <w:tc>
          <w:tcPr>
            <w:tcW w:w="574" w:type="dxa"/>
            <w:tcBorders>
              <w:top w:val="single" w:color="000000" w:sz="6" w:space="0"/>
              <w:bottom w:val="single" w:color="000000" w:sz="6" w:space="0"/>
            </w:tcBorders>
          </w:tcPr>
          <w:p w14:paraId="4DE2BCC3">
            <w:pPr>
              <w:autoSpaceDE w:val="0"/>
              <w:autoSpaceDN w:val="0"/>
              <w:adjustRightInd w:val="0"/>
              <w:spacing w:line="360" w:lineRule="exact"/>
              <w:jc w:val="left"/>
              <w:rPr>
                <w:rFonts w:ascii="宋体" w:hAnsi="宋体"/>
                <w:sz w:val="22"/>
                <w:szCs w:val="22"/>
              </w:rPr>
            </w:pPr>
            <w:r>
              <w:rPr>
                <w:rFonts w:hint="eastAsia" w:ascii="宋体" w:hAnsi="宋体"/>
                <w:sz w:val="22"/>
                <w:szCs w:val="22"/>
              </w:rPr>
              <w:t>88</w:t>
            </w:r>
          </w:p>
        </w:tc>
        <w:tc>
          <w:tcPr>
            <w:tcW w:w="870" w:type="dxa"/>
            <w:tcBorders>
              <w:top w:val="single" w:color="000000" w:sz="6" w:space="0"/>
              <w:bottom w:val="single" w:color="000000" w:sz="6" w:space="0"/>
            </w:tcBorders>
          </w:tcPr>
          <w:p w14:paraId="33E44081">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14:paraId="13B93462">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14:paraId="4EA2157B">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14:paraId="00CA5E7A">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w:t>
            </w:r>
          </w:p>
        </w:tc>
        <w:tc>
          <w:tcPr>
            <w:tcW w:w="579" w:type="dxa"/>
            <w:tcBorders>
              <w:top w:val="single" w:color="000000" w:sz="6" w:space="0"/>
              <w:bottom w:val="single" w:color="000000" w:sz="6" w:space="0"/>
            </w:tcBorders>
            <w:shd w:val="clear" w:color="auto" w:fill="auto"/>
          </w:tcPr>
          <w:p w14:paraId="1C88D952">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14:paraId="69EBE14A">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14:paraId="43925175">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14:paraId="474AE6E7">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长期负债合计</w:t>
            </w:r>
          </w:p>
        </w:tc>
        <w:tc>
          <w:tcPr>
            <w:tcW w:w="574" w:type="dxa"/>
            <w:tcBorders>
              <w:top w:val="single" w:color="000000" w:sz="6" w:space="0"/>
              <w:bottom w:val="single" w:color="000000" w:sz="6" w:space="0"/>
            </w:tcBorders>
            <w:shd w:val="clear" w:color="auto" w:fill="auto"/>
          </w:tcPr>
          <w:p w14:paraId="01FF4297">
            <w:pPr>
              <w:autoSpaceDE w:val="0"/>
              <w:autoSpaceDN w:val="0"/>
              <w:adjustRightInd w:val="0"/>
              <w:spacing w:line="360" w:lineRule="exact"/>
              <w:jc w:val="left"/>
              <w:rPr>
                <w:rFonts w:ascii="宋体" w:hAnsi="宋体"/>
                <w:sz w:val="22"/>
                <w:szCs w:val="22"/>
              </w:rPr>
            </w:pPr>
            <w:r>
              <w:rPr>
                <w:rFonts w:hint="eastAsia" w:ascii="宋体" w:hAnsi="宋体"/>
                <w:sz w:val="22"/>
                <w:szCs w:val="22"/>
              </w:rPr>
              <w:t>90</w:t>
            </w:r>
          </w:p>
        </w:tc>
        <w:tc>
          <w:tcPr>
            <w:tcW w:w="870" w:type="dxa"/>
            <w:tcBorders>
              <w:top w:val="single" w:color="000000" w:sz="6" w:space="0"/>
              <w:bottom w:val="single" w:color="000000" w:sz="6" w:space="0"/>
            </w:tcBorders>
            <w:shd w:val="clear" w:color="auto" w:fill="E6E6E6"/>
          </w:tcPr>
          <w:p w14:paraId="6F1E32DE">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shd w:val="clear" w:color="auto" w:fill="E6E6E6"/>
          </w:tcPr>
          <w:p w14:paraId="523222BD">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14:paraId="506A4F91">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14:paraId="323E42D5">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固定资产原价</w:t>
            </w:r>
          </w:p>
        </w:tc>
        <w:tc>
          <w:tcPr>
            <w:tcW w:w="579" w:type="dxa"/>
            <w:tcBorders>
              <w:top w:val="single" w:color="000000" w:sz="6" w:space="0"/>
              <w:bottom w:val="single" w:color="000000" w:sz="6" w:space="0"/>
            </w:tcBorders>
          </w:tcPr>
          <w:p w14:paraId="7F862F7E">
            <w:pPr>
              <w:autoSpaceDE w:val="0"/>
              <w:autoSpaceDN w:val="0"/>
              <w:adjustRightInd w:val="0"/>
              <w:spacing w:line="360" w:lineRule="exact"/>
              <w:jc w:val="left"/>
              <w:rPr>
                <w:rFonts w:ascii="宋体" w:hAnsi="宋体"/>
                <w:sz w:val="22"/>
                <w:szCs w:val="22"/>
              </w:rPr>
            </w:pPr>
            <w:r>
              <w:rPr>
                <w:rFonts w:hint="eastAsia" w:ascii="宋体" w:hAnsi="宋体"/>
                <w:sz w:val="22"/>
                <w:szCs w:val="22"/>
              </w:rPr>
              <w:t>31</w:t>
            </w:r>
          </w:p>
        </w:tc>
        <w:tc>
          <w:tcPr>
            <w:tcW w:w="870" w:type="dxa"/>
            <w:tcBorders>
              <w:top w:val="single" w:color="000000" w:sz="6" w:space="0"/>
              <w:bottom w:val="single" w:color="000000" w:sz="6" w:space="0"/>
            </w:tcBorders>
          </w:tcPr>
          <w:p w14:paraId="52A1DFEC">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14:paraId="68CA8C48">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14:paraId="3EA7F8B4">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14:paraId="29018DE7">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14:paraId="7042895B">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14:paraId="02D87568">
            <w:pPr>
              <w:autoSpaceDE w:val="0"/>
              <w:autoSpaceDN w:val="0"/>
              <w:adjustRightInd w:val="0"/>
              <w:spacing w:line="360" w:lineRule="exact"/>
              <w:jc w:val="left"/>
              <w:rPr>
                <w:rFonts w:ascii="宋体" w:hAnsi="宋体"/>
                <w:sz w:val="22"/>
                <w:szCs w:val="22"/>
              </w:rPr>
            </w:pPr>
          </w:p>
        </w:tc>
      </w:tr>
      <w:tr w14:paraId="48BB28A3">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14:paraId="431390DD">
            <w:pPr>
              <w:autoSpaceDE w:val="0"/>
              <w:autoSpaceDN w:val="0"/>
              <w:adjustRightInd w:val="0"/>
              <w:spacing w:line="360" w:lineRule="exact"/>
              <w:jc w:val="left"/>
              <w:rPr>
                <w:rFonts w:ascii="宋体" w:hAnsi="宋体"/>
                <w:sz w:val="22"/>
                <w:szCs w:val="22"/>
              </w:rPr>
            </w:pPr>
            <w:r>
              <w:rPr>
                <w:rFonts w:hint="eastAsia" w:ascii="宋体" w:hAnsi="宋体"/>
                <w:sz w:val="22"/>
                <w:szCs w:val="22"/>
              </w:rPr>
              <w:t>减：累计折旧</w:t>
            </w:r>
          </w:p>
        </w:tc>
        <w:tc>
          <w:tcPr>
            <w:tcW w:w="579" w:type="dxa"/>
            <w:tcBorders>
              <w:top w:val="single" w:color="000000" w:sz="6" w:space="0"/>
              <w:bottom w:val="single" w:color="000000" w:sz="6" w:space="0"/>
            </w:tcBorders>
          </w:tcPr>
          <w:p w14:paraId="07ED806B">
            <w:pPr>
              <w:autoSpaceDE w:val="0"/>
              <w:autoSpaceDN w:val="0"/>
              <w:adjustRightInd w:val="0"/>
              <w:spacing w:line="360" w:lineRule="exact"/>
              <w:jc w:val="left"/>
              <w:rPr>
                <w:rFonts w:ascii="宋体" w:hAnsi="宋体"/>
                <w:sz w:val="22"/>
                <w:szCs w:val="22"/>
              </w:rPr>
            </w:pPr>
            <w:r>
              <w:rPr>
                <w:rFonts w:hint="eastAsia" w:ascii="宋体" w:hAnsi="宋体"/>
                <w:sz w:val="22"/>
                <w:szCs w:val="22"/>
              </w:rPr>
              <w:t>32</w:t>
            </w:r>
          </w:p>
        </w:tc>
        <w:tc>
          <w:tcPr>
            <w:tcW w:w="870" w:type="dxa"/>
            <w:tcBorders>
              <w:top w:val="single" w:color="000000" w:sz="6" w:space="0"/>
              <w:bottom w:val="single" w:color="000000" w:sz="6" w:space="0"/>
            </w:tcBorders>
          </w:tcPr>
          <w:p w14:paraId="77D8B76B">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14:paraId="10663D79">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14:paraId="2BE9CCCB">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14:paraId="7EB10AA4">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14:paraId="7C64D8E5">
            <w:pPr>
              <w:autoSpaceDE w:val="0"/>
              <w:autoSpaceDN w:val="0"/>
              <w:adjustRightInd w:val="0"/>
              <w:spacing w:line="360" w:lineRule="exact"/>
              <w:ind w:right="105"/>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14:paraId="6E07BD22">
            <w:pPr>
              <w:autoSpaceDE w:val="0"/>
              <w:autoSpaceDN w:val="0"/>
              <w:adjustRightInd w:val="0"/>
              <w:spacing w:line="360" w:lineRule="exact"/>
              <w:jc w:val="left"/>
              <w:rPr>
                <w:rFonts w:ascii="宋体" w:hAnsi="宋体"/>
                <w:sz w:val="22"/>
                <w:szCs w:val="22"/>
              </w:rPr>
            </w:pPr>
          </w:p>
        </w:tc>
      </w:tr>
      <w:tr w14:paraId="7938A733">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14:paraId="3EEBB960">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固定资产净值</w:t>
            </w:r>
          </w:p>
        </w:tc>
        <w:tc>
          <w:tcPr>
            <w:tcW w:w="579" w:type="dxa"/>
            <w:tcBorders>
              <w:top w:val="single" w:color="000000" w:sz="6" w:space="0"/>
              <w:bottom w:val="single" w:color="000000" w:sz="6" w:space="0"/>
            </w:tcBorders>
            <w:shd w:val="clear" w:color="auto" w:fill="auto"/>
          </w:tcPr>
          <w:p w14:paraId="4736846A">
            <w:pPr>
              <w:autoSpaceDE w:val="0"/>
              <w:autoSpaceDN w:val="0"/>
              <w:adjustRightInd w:val="0"/>
              <w:spacing w:line="360" w:lineRule="exact"/>
              <w:jc w:val="left"/>
              <w:rPr>
                <w:rFonts w:ascii="宋体" w:hAnsi="宋体"/>
                <w:sz w:val="22"/>
                <w:szCs w:val="22"/>
              </w:rPr>
            </w:pPr>
            <w:r>
              <w:rPr>
                <w:rFonts w:hint="eastAsia" w:ascii="宋体" w:hAnsi="宋体"/>
                <w:sz w:val="22"/>
                <w:szCs w:val="22"/>
              </w:rPr>
              <w:t>33</w:t>
            </w:r>
          </w:p>
        </w:tc>
        <w:tc>
          <w:tcPr>
            <w:tcW w:w="870" w:type="dxa"/>
            <w:tcBorders>
              <w:top w:val="single" w:color="000000" w:sz="6" w:space="0"/>
              <w:bottom w:val="single" w:color="000000" w:sz="6" w:space="0"/>
            </w:tcBorders>
            <w:shd w:val="clear" w:color="auto" w:fill="E6E6E6"/>
          </w:tcPr>
          <w:p w14:paraId="0680B7A7">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6E6E6"/>
          </w:tcPr>
          <w:p w14:paraId="17D3FD8D">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14:paraId="35622BAD">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14:paraId="6DCF75F9">
            <w:pPr>
              <w:autoSpaceDE w:val="0"/>
              <w:autoSpaceDN w:val="0"/>
              <w:adjustRightInd w:val="0"/>
              <w:spacing w:line="360" w:lineRule="exact"/>
              <w:jc w:val="left"/>
              <w:rPr>
                <w:rFonts w:ascii="宋体" w:hAnsi="宋体"/>
                <w:sz w:val="22"/>
                <w:szCs w:val="22"/>
              </w:rPr>
            </w:pPr>
            <w:r>
              <w:rPr>
                <w:rFonts w:hint="eastAsia" w:ascii="宋体" w:hAnsi="宋体"/>
                <w:sz w:val="22"/>
                <w:szCs w:val="22"/>
              </w:rPr>
              <w:t>91</w:t>
            </w:r>
          </w:p>
        </w:tc>
        <w:tc>
          <w:tcPr>
            <w:tcW w:w="870" w:type="dxa"/>
            <w:tcBorders>
              <w:top w:val="single" w:color="000000" w:sz="6" w:space="0"/>
              <w:bottom w:val="single" w:color="000000" w:sz="6" w:space="0"/>
            </w:tcBorders>
          </w:tcPr>
          <w:p w14:paraId="299260C4">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14:paraId="6FEDFDBA">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14:paraId="18453424">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14:paraId="4D6B1561">
            <w:pPr>
              <w:autoSpaceDE w:val="0"/>
              <w:autoSpaceDN w:val="0"/>
              <w:adjustRightInd w:val="0"/>
              <w:spacing w:line="360" w:lineRule="exact"/>
              <w:jc w:val="left"/>
              <w:rPr>
                <w:rFonts w:ascii="宋体" w:hAnsi="宋体"/>
                <w:sz w:val="22"/>
                <w:szCs w:val="22"/>
              </w:rPr>
            </w:pPr>
            <w:r>
              <w:rPr>
                <w:rFonts w:hint="eastAsia" w:ascii="宋体" w:hAnsi="宋体"/>
                <w:sz w:val="22"/>
                <w:szCs w:val="22"/>
              </w:rPr>
              <w:t>在建工程</w:t>
            </w:r>
          </w:p>
        </w:tc>
        <w:tc>
          <w:tcPr>
            <w:tcW w:w="579" w:type="dxa"/>
            <w:tcBorders>
              <w:top w:val="single" w:color="000000" w:sz="6" w:space="0"/>
              <w:bottom w:val="single" w:color="000000" w:sz="6" w:space="0"/>
            </w:tcBorders>
          </w:tcPr>
          <w:p w14:paraId="7EFD39D7">
            <w:pPr>
              <w:autoSpaceDE w:val="0"/>
              <w:autoSpaceDN w:val="0"/>
              <w:adjustRightInd w:val="0"/>
              <w:spacing w:line="360" w:lineRule="exact"/>
              <w:jc w:val="left"/>
              <w:rPr>
                <w:rFonts w:ascii="宋体" w:hAnsi="宋体"/>
                <w:sz w:val="22"/>
                <w:szCs w:val="22"/>
              </w:rPr>
            </w:pPr>
            <w:r>
              <w:rPr>
                <w:rFonts w:hint="eastAsia" w:ascii="宋体" w:hAnsi="宋体"/>
                <w:sz w:val="22"/>
                <w:szCs w:val="22"/>
              </w:rPr>
              <w:t>34</w:t>
            </w:r>
          </w:p>
        </w:tc>
        <w:tc>
          <w:tcPr>
            <w:tcW w:w="870" w:type="dxa"/>
            <w:tcBorders>
              <w:top w:val="single" w:color="000000" w:sz="6" w:space="0"/>
              <w:bottom w:val="single" w:color="000000" w:sz="6" w:space="0"/>
            </w:tcBorders>
          </w:tcPr>
          <w:p w14:paraId="51FBB3E8">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14:paraId="6287CEA3">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14:paraId="68FC8295">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14:paraId="49D1BD67">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14:paraId="109D9F9D">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14:paraId="5A940DE5">
            <w:pPr>
              <w:autoSpaceDE w:val="0"/>
              <w:autoSpaceDN w:val="0"/>
              <w:adjustRightInd w:val="0"/>
              <w:spacing w:line="360" w:lineRule="exact"/>
              <w:jc w:val="left"/>
              <w:rPr>
                <w:rFonts w:ascii="宋体" w:hAnsi="宋体"/>
                <w:sz w:val="22"/>
                <w:szCs w:val="22"/>
              </w:rPr>
            </w:pPr>
          </w:p>
        </w:tc>
      </w:tr>
      <w:tr w14:paraId="25F5612D">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14:paraId="1145570A">
            <w:pPr>
              <w:autoSpaceDE w:val="0"/>
              <w:autoSpaceDN w:val="0"/>
              <w:adjustRightInd w:val="0"/>
              <w:spacing w:line="360" w:lineRule="exact"/>
              <w:jc w:val="left"/>
              <w:rPr>
                <w:rFonts w:ascii="宋体" w:hAnsi="宋体"/>
                <w:sz w:val="22"/>
                <w:szCs w:val="22"/>
              </w:rPr>
            </w:pPr>
            <w:r>
              <w:rPr>
                <w:rFonts w:hint="eastAsia" w:ascii="宋体" w:hAnsi="宋体"/>
                <w:sz w:val="22"/>
                <w:szCs w:val="22"/>
              </w:rPr>
              <w:t>文物文化资产</w:t>
            </w:r>
          </w:p>
        </w:tc>
        <w:tc>
          <w:tcPr>
            <w:tcW w:w="579" w:type="dxa"/>
            <w:tcBorders>
              <w:top w:val="single" w:color="000000" w:sz="6" w:space="0"/>
              <w:bottom w:val="single" w:color="000000" w:sz="6" w:space="0"/>
            </w:tcBorders>
            <w:shd w:val="clear" w:color="auto" w:fill="auto"/>
          </w:tcPr>
          <w:p w14:paraId="61DE5E13">
            <w:pPr>
              <w:autoSpaceDE w:val="0"/>
              <w:autoSpaceDN w:val="0"/>
              <w:adjustRightInd w:val="0"/>
              <w:spacing w:line="360" w:lineRule="exact"/>
              <w:jc w:val="left"/>
              <w:rPr>
                <w:rFonts w:ascii="宋体" w:hAnsi="宋体"/>
                <w:sz w:val="22"/>
                <w:szCs w:val="22"/>
              </w:rPr>
            </w:pPr>
            <w:r>
              <w:rPr>
                <w:rFonts w:hint="eastAsia" w:ascii="宋体" w:hAnsi="宋体"/>
                <w:sz w:val="22"/>
                <w:szCs w:val="22"/>
              </w:rPr>
              <w:t>35</w:t>
            </w:r>
          </w:p>
        </w:tc>
        <w:tc>
          <w:tcPr>
            <w:tcW w:w="870" w:type="dxa"/>
            <w:tcBorders>
              <w:top w:val="single" w:color="000000" w:sz="6" w:space="0"/>
              <w:bottom w:val="single" w:color="000000" w:sz="6" w:space="0"/>
            </w:tcBorders>
            <w:shd w:val="clear" w:color="auto" w:fill="auto"/>
          </w:tcPr>
          <w:p w14:paraId="7A5A870B">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14:paraId="325E23D7">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14:paraId="0E312EEE">
            <w:pPr>
              <w:autoSpaceDE w:val="0"/>
              <w:autoSpaceDN w:val="0"/>
              <w:adjustRightInd w:val="0"/>
              <w:spacing w:line="360" w:lineRule="exact"/>
              <w:jc w:val="left"/>
              <w:rPr>
                <w:rFonts w:ascii="宋体" w:hAnsi="宋体"/>
                <w:sz w:val="22"/>
                <w:szCs w:val="22"/>
              </w:rPr>
            </w:pPr>
            <w:r>
              <w:rPr>
                <w:rFonts w:hint="eastAsia" w:ascii="宋体" w:hAnsi="宋体"/>
                <w:sz w:val="22"/>
                <w:szCs w:val="22"/>
              </w:rPr>
              <w:t>负债合计</w:t>
            </w:r>
          </w:p>
        </w:tc>
        <w:tc>
          <w:tcPr>
            <w:tcW w:w="574" w:type="dxa"/>
            <w:tcBorders>
              <w:top w:val="single" w:color="000000" w:sz="6" w:space="0"/>
              <w:bottom w:val="single" w:color="000000" w:sz="6" w:space="0"/>
            </w:tcBorders>
            <w:shd w:val="clear" w:color="auto" w:fill="auto"/>
          </w:tcPr>
          <w:p w14:paraId="559E1798">
            <w:pPr>
              <w:autoSpaceDE w:val="0"/>
              <w:autoSpaceDN w:val="0"/>
              <w:adjustRightInd w:val="0"/>
              <w:spacing w:line="360" w:lineRule="exact"/>
              <w:jc w:val="left"/>
              <w:rPr>
                <w:rFonts w:ascii="宋体" w:hAnsi="宋体"/>
                <w:sz w:val="22"/>
                <w:szCs w:val="22"/>
              </w:rPr>
            </w:pPr>
            <w:r>
              <w:rPr>
                <w:rFonts w:hint="eastAsia" w:ascii="宋体" w:hAnsi="宋体"/>
                <w:sz w:val="22"/>
                <w:szCs w:val="22"/>
              </w:rPr>
              <w:t>100</w:t>
            </w:r>
          </w:p>
        </w:tc>
        <w:tc>
          <w:tcPr>
            <w:tcW w:w="870" w:type="dxa"/>
            <w:tcBorders>
              <w:top w:val="single" w:color="000000" w:sz="6" w:space="0"/>
              <w:bottom w:val="single" w:color="000000" w:sz="6" w:space="0"/>
            </w:tcBorders>
            <w:shd w:val="clear" w:color="auto" w:fill="E6E6E6"/>
          </w:tcPr>
          <w:p w14:paraId="2651193D">
            <w:pPr>
              <w:autoSpaceDE w:val="0"/>
              <w:autoSpaceDN w:val="0"/>
              <w:adjustRightInd w:val="0"/>
              <w:spacing w:line="360" w:lineRule="exact"/>
              <w:jc w:val="left"/>
              <w:rPr>
                <w:rFonts w:ascii="宋体" w:hAnsi="宋体"/>
                <w:sz w:val="22"/>
                <w:szCs w:val="22"/>
              </w:rPr>
            </w:pPr>
            <w:r>
              <w:rPr>
                <w:rFonts w:hint="eastAsia" w:ascii="宋体" w:hAnsi="宋体"/>
                <w:sz w:val="22"/>
                <w:szCs w:val="22"/>
              </w:rPr>
              <w:t>14804.39</w:t>
            </w:r>
          </w:p>
        </w:tc>
        <w:tc>
          <w:tcPr>
            <w:tcW w:w="870" w:type="dxa"/>
            <w:tcBorders>
              <w:top w:val="single" w:color="000000" w:sz="6" w:space="0"/>
              <w:bottom w:val="single" w:color="000000" w:sz="6" w:space="0"/>
              <w:right w:val="single" w:color="auto" w:sz="4" w:space="0"/>
            </w:tcBorders>
            <w:shd w:val="clear" w:color="auto" w:fill="E6E6E6"/>
          </w:tcPr>
          <w:p w14:paraId="48055EBD">
            <w:pPr>
              <w:autoSpaceDE w:val="0"/>
              <w:autoSpaceDN w:val="0"/>
              <w:adjustRightInd w:val="0"/>
              <w:spacing w:line="360" w:lineRule="exact"/>
              <w:jc w:val="left"/>
              <w:rPr>
                <w:rFonts w:ascii="宋体" w:hAnsi="宋体"/>
                <w:sz w:val="22"/>
                <w:szCs w:val="22"/>
              </w:rPr>
            </w:pPr>
            <w:r>
              <w:rPr>
                <w:rFonts w:hint="eastAsia" w:ascii="宋体" w:hAnsi="宋体"/>
                <w:sz w:val="22"/>
                <w:szCs w:val="22"/>
              </w:rPr>
              <w:t>18205.57</w:t>
            </w:r>
          </w:p>
        </w:tc>
      </w:tr>
      <w:tr w14:paraId="686970BE">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14:paraId="51E191E3">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固定资产清理</w:t>
            </w:r>
          </w:p>
        </w:tc>
        <w:tc>
          <w:tcPr>
            <w:tcW w:w="579" w:type="dxa"/>
            <w:tcBorders>
              <w:top w:val="single" w:color="000000" w:sz="6" w:space="0"/>
              <w:bottom w:val="single" w:color="000000" w:sz="6" w:space="0"/>
            </w:tcBorders>
          </w:tcPr>
          <w:p w14:paraId="4A7E270E">
            <w:pPr>
              <w:autoSpaceDE w:val="0"/>
              <w:autoSpaceDN w:val="0"/>
              <w:adjustRightInd w:val="0"/>
              <w:spacing w:line="360" w:lineRule="exact"/>
              <w:jc w:val="left"/>
              <w:rPr>
                <w:rFonts w:ascii="宋体" w:hAnsi="宋体"/>
                <w:sz w:val="22"/>
                <w:szCs w:val="22"/>
              </w:rPr>
            </w:pPr>
            <w:r>
              <w:rPr>
                <w:rFonts w:hint="eastAsia" w:ascii="宋体" w:hAnsi="宋体"/>
                <w:sz w:val="22"/>
                <w:szCs w:val="22"/>
              </w:rPr>
              <w:t>38</w:t>
            </w:r>
          </w:p>
        </w:tc>
        <w:tc>
          <w:tcPr>
            <w:tcW w:w="870" w:type="dxa"/>
            <w:tcBorders>
              <w:top w:val="single" w:color="000000" w:sz="6" w:space="0"/>
              <w:bottom w:val="single" w:color="000000" w:sz="6" w:space="0"/>
            </w:tcBorders>
          </w:tcPr>
          <w:p w14:paraId="71906E0B">
            <w:pPr>
              <w:autoSpaceDE w:val="0"/>
              <w:autoSpaceDN w:val="0"/>
              <w:adjustRightInd w:val="0"/>
              <w:spacing w:line="360" w:lineRule="exact"/>
              <w:jc w:val="left"/>
              <w:rPr>
                <w:rFonts w:ascii="宋体" w:hAnsi="宋体"/>
                <w:sz w:val="22"/>
                <w:szCs w:val="22"/>
              </w:rPr>
            </w:pPr>
            <w:r>
              <w:rPr>
                <w:rFonts w:hint="eastAsia" w:ascii="宋体" w:hAnsi="宋体"/>
                <w:sz w:val="22"/>
                <w:szCs w:val="22"/>
              </w:rPr>
              <w:t>00</w:t>
            </w:r>
          </w:p>
        </w:tc>
        <w:tc>
          <w:tcPr>
            <w:tcW w:w="870" w:type="dxa"/>
            <w:tcBorders>
              <w:top w:val="single" w:color="000000" w:sz="6" w:space="0"/>
              <w:bottom w:val="single" w:color="000000" w:sz="6" w:space="0"/>
              <w:right w:val="single" w:color="auto" w:sz="12" w:space="0"/>
            </w:tcBorders>
          </w:tcPr>
          <w:p w14:paraId="288797A8">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14:paraId="0F2DA95B">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14:paraId="6892FF0B">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14:paraId="2A1F7815">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14:paraId="387C8A5E">
            <w:pPr>
              <w:autoSpaceDE w:val="0"/>
              <w:autoSpaceDN w:val="0"/>
              <w:adjustRightInd w:val="0"/>
              <w:spacing w:line="360" w:lineRule="exact"/>
              <w:jc w:val="left"/>
              <w:rPr>
                <w:rFonts w:ascii="宋体" w:hAnsi="宋体"/>
                <w:sz w:val="22"/>
                <w:szCs w:val="22"/>
              </w:rPr>
            </w:pPr>
          </w:p>
        </w:tc>
      </w:tr>
      <w:tr w14:paraId="040BB1B5">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14:paraId="7DC8BB1A">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固定资产合计</w:t>
            </w:r>
          </w:p>
        </w:tc>
        <w:tc>
          <w:tcPr>
            <w:tcW w:w="579" w:type="dxa"/>
            <w:tcBorders>
              <w:top w:val="single" w:color="000000" w:sz="6" w:space="0"/>
              <w:bottom w:val="single" w:color="000000" w:sz="6" w:space="0"/>
            </w:tcBorders>
            <w:shd w:val="clear" w:color="auto" w:fill="auto"/>
          </w:tcPr>
          <w:p w14:paraId="66301B1B">
            <w:pPr>
              <w:autoSpaceDE w:val="0"/>
              <w:autoSpaceDN w:val="0"/>
              <w:adjustRightInd w:val="0"/>
              <w:spacing w:line="360" w:lineRule="exact"/>
              <w:jc w:val="left"/>
              <w:rPr>
                <w:rFonts w:ascii="宋体" w:hAnsi="宋体"/>
                <w:sz w:val="22"/>
                <w:szCs w:val="22"/>
              </w:rPr>
            </w:pPr>
            <w:r>
              <w:rPr>
                <w:rFonts w:hint="eastAsia" w:ascii="宋体" w:hAnsi="宋体"/>
                <w:sz w:val="22"/>
                <w:szCs w:val="22"/>
              </w:rPr>
              <w:t>40</w:t>
            </w:r>
          </w:p>
        </w:tc>
        <w:tc>
          <w:tcPr>
            <w:tcW w:w="870" w:type="dxa"/>
            <w:tcBorders>
              <w:top w:val="single" w:color="000000" w:sz="6" w:space="0"/>
              <w:bottom w:val="single" w:color="000000" w:sz="6" w:space="0"/>
            </w:tcBorders>
            <w:shd w:val="clear" w:color="auto" w:fill="E6E6E6"/>
          </w:tcPr>
          <w:p w14:paraId="661A67A0">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6E6E6"/>
          </w:tcPr>
          <w:p w14:paraId="6A2C6C04">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14:paraId="10CA842B">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14:paraId="14291E31">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14:paraId="48C14B18">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14:paraId="415B82CB">
            <w:pPr>
              <w:autoSpaceDE w:val="0"/>
              <w:autoSpaceDN w:val="0"/>
              <w:adjustRightInd w:val="0"/>
              <w:spacing w:line="360" w:lineRule="exact"/>
              <w:jc w:val="left"/>
              <w:rPr>
                <w:rFonts w:ascii="宋体" w:hAnsi="宋体"/>
                <w:sz w:val="22"/>
                <w:szCs w:val="22"/>
              </w:rPr>
            </w:pPr>
          </w:p>
        </w:tc>
      </w:tr>
      <w:tr w14:paraId="2AC4F085">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14:paraId="208A36A9">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14:paraId="14DE48FB">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14:paraId="16889B38">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14:paraId="293338A0">
            <w:pPr>
              <w:autoSpaceDE w:val="0"/>
              <w:autoSpaceDN w:val="0"/>
              <w:adjustRightInd w:val="0"/>
              <w:spacing w:line="360" w:lineRule="exact"/>
              <w:ind w:right="210"/>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14:paraId="0242206A">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14:paraId="336BD634">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14:paraId="0E20C78B">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14:paraId="28FFEDC4">
            <w:pPr>
              <w:autoSpaceDE w:val="0"/>
              <w:autoSpaceDN w:val="0"/>
              <w:adjustRightInd w:val="0"/>
              <w:spacing w:line="360" w:lineRule="exact"/>
              <w:jc w:val="left"/>
              <w:rPr>
                <w:rFonts w:ascii="宋体" w:hAnsi="宋体"/>
                <w:sz w:val="22"/>
                <w:szCs w:val="22"/>
              </w:rPr>
            </w:pPr>
          </w:p>
        </w:tc>
      </w:tr>
      <w:tr w14:paraId="66543000">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14:paraId="6305B89F">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14:paraId="6D67572F">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14:paraId="28D96504">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14:paraId="1B9914B8">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14:paraId="17D8AA1C">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14:paraId="015E096B">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14:paraId="39E45A9E">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14:paraId="7ABC9323">
            <w:pPr>
              <w:autoSpaceDE w:val="0"/>
              <w:autoSpaceDN w:val="0"/>
              <w:adjustRightInd w:val="0"/>
              <w:spacing w:line="360" w:lineRule="exact"/>
              <w:jc w:val="left"/>
              <w:rPr>
                <w:rFonts w:ascii="宋体" w:hAnsi="宋体"/>
                <w:sz w:val="22"/>
                <w:szCs w:val="22"/>
              </w:rPr>
            </w:pPr>
          </w:p>
        </w:tc>
      </w:tr>
      <w:tr w14:paraId="5D4D4E06">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14:paraId="7F403A13">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14:paraId="190B76AB">
            <w:pPr>
              <w:autoSpaceDE w:val="0"/>
              <w:autoSpaceDN w:val="0"/>
              <w:adjustRightInd w:val="0"/>
              <w:spacing w:line="360" w:lineRule="exact"/>
              <w:jc w:val="left"/>
              <w:rPr>
                <w:rFonts w:ascii="宋体" w:hAnsi="宋体"/>
                <w:sz w:val="22"/>
                <w:szCs w:val="22"/>
              </w:rPr>
            </w:pPr>
            <w:r>
              <w:rPr>
                <w:rFonts w:hint="eastAsia" w:ascii="宋体" w:hAnsi="宋体"/>
                <w:sz w:val="22"/>
                <w:szCs w:val="22"/>
              </w:rPr>
              <w:t>41</w:t>
            </w:r>
          </w:p>
        </w:tc>
        <w:tc>
          <w:tcPr>
            <w:tcW w:w="870" w:type="dxa"/>
            <w:tcBorders>
              <w:top w:val="single" w:color="000000" w:sz="6" w:space="0"/>
              <w:bottom w:val="single" w:color="000000" w:sz="6" w:space="0"/>
            </w:tcBorders>
          </w:tcPr>
          <w:p w14:paraId="1B2F626B">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14:paraId="2829B101">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14:paraId="0AC287EA">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w:t>
            </w:r>
          </w:p>
        </w:tc>
        <w:tc>
          <w:tcPr>
            <w:tcW w:w="574" w:type="dxa"/>
            <w:tcBorders>
              <w:top w:val="single" w:color="000000" w:sz="6" w:space="0"/>
              <w:bottom w:val="single" w:color="000000" w:sz="6" w:space="0"/>
            </w:tcBorders>
          </w:tcPr>
          <w:p w14:paraId="6188E6D9">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14:paraId="412D96ED">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14:paraId="03B0C3A1">
            <w:pPr>
              <w:autoSpaceDE w:val="0"/>
              <w:autoSpaceDN w:val="0"/>
              <w:adjustRightInd w:val="0"/>
              <w:spacing w:line="360" w:lineRule="exact"/>
              <w:jc w:val="left"/>
              <w:rPr>
                <w:rFonts w:ascii="宋体" w:hAnsi="宋体"/>
                <w:sz w:val="22"/>
                <w:szCs w:val="22"/>
              </w:rPr>
            </w:pPr>
          </w:p>
        </w:tc>
      </w:tr>
      <w:tr w14:paraId="5F4A3DE0">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14:paraId="39468C32">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14:paraId="5476D109">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14:paraId="333C8AFF">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14:paraId="1C83DAA3">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14:paraId="6631BB4F">
            <w:pPr>
              <w:autoSpaceDE w:val="0"/>
              <w:autoSpaceDN w:val="0"/>
              <w:adjustRightInd w:val="0"/>
              <w:spacing w:line="360" w:lineRule="exact"/>
              <w:jc w:val="left"/>
              <w:rPr>
                <w:rFonts w:ascii="宋体" w:hAnsi="宋体"/>
                <w:sz w:val="22"/>
                <w:szCs w:val="22"/>
              </w:rPr>
            </w:pPr>
            <w:r>
              <w:rPr>
                <w:rFonts w:hint="eastAsia" w:ascii="宋体" w:hAnsi="宋体"/>
                <w:sz w:val="22"/>
                <w:szCs w:val="22"/>
              </w:rPr>
              <w:t>非限定性净资产</w:t>
            </w:r>
          </w:p>
        </w:tc>
        <w:tc>
          <w:tcPr>
            <w:tcW w:w="574" w:type="dxa"/>
            <w:tcBorders>
              <w:top w:val="single" w:color="000000" w:sz="6" w:space="0"/>
              <w:bottom w:val="single" w:color="000000" w:sz="6" w:space="0"/>
            </w:tcBorders>
          </w:tcPr>
          <w:p w14:paraId="4684DCA4">
            <w:pPr>
              <w:autoSpaceDE w:val="0"/>
              <w:autoSpaceDN w:val="0"/>
              <w:adjustRightInd w:val="0"/>
              <w:spacing w:line="360" w:lineRule="exact"/>
              <w:jc w:val="left"/>
              <w:rPr>
                <w:rFonts w:ascii="宋体" w:hAnsi="宋体"/>
                <w:sz w:val="22"/>
                <w:szCs w:val="22"/>
              </w:rPr>
            </w:pPr>
            <w:r>
              <w:rPr>
                <w:rFonts w:hint="eastAsia" w:ascii="宋体" w:hAnsi="宋体"/>
                <w:sz w:val="22"/>
                <w:szCs w:val="22"/>
              </w:rPr>
              <w:t>101</w:t>
            </w:r>
          </w:p>
        </w:tc>
        <w:tc>
          <w:tcPr>
            <w:tcW w:w="870" w:type="dxa"/>
            <w:tcBorders>
              <w:top w:val="single" w:color="000000" w:sz="6" w:space="0"/>
              <w:bottom w:val="single" w:color="000000" w:sz="6" w:space="0"/>
            </w:tcBorders>
          </w:tcPr>
          <w:p w14:paraId="48F29E31">
            <w:pPr>
              <w:autoSpaceDE w:val="0"/>
              <w:autoSpaceDN w:val="0"/>
              <w:adjustRightInd w:val="0"/>
              <w:spacing w:line="360" w:lineRule="exact"/>
              <w:jc w:val="left"/>
              <w:rPr>
                <w:rFonts w:ascii="宋体" w:hAnsi="宋体"/>
                <w:sz w:val="22"/>
                <w:szCs w:val="22"/>
              </w:rPr>
            </w:pPr>
            <w:r>
              <w:rPr>
                <w:rFonts w:hint="eastAsia" w:ascii="宋体" w:hAnsi="宋体"/>
                <w:sz w:val="22"/>
                <w:szCs w:val="22"/>
              </w:rPr>
              <w:t>4245514.38</w:t>
            </w:r>
          </w:p>
        </w:tc>
        <w:tc>
          <w:tcPr>
            <w:tcW w:w="870" w:type="dxa"/>
            <w:tcBorders>
              <w:top w:val="single" w:color="000000" w:sz="6" w:space="0"/>
              <w:bottom w:val="single" w:color="000000" w:sz="6" w:space="0"/>
              <w:right w:val="single" w:color="auto" w:sz="4" w:space="0"/>
            </w:tcBorders>
          </w:tcPr>
          <w:p w14:paraId="2DAD2F36">
            <w:pPr>
              <w:autoSpaceDE w:val="0"/>
              <w:autoSpaceDN w:val="0"/>
              <w:adjustRightInd w:val="0"/>
              <w:spacing w:line="360" w:lineRule="exact"/>
              <w:jc w:val="left"/>
              <w:rPr>
                <w:rFonts w:ascii="宋体" w:hAnsi="宋体"/>
                <w:sz w:val="22"/>
                <w:szCs w:val="22"/>
              </w:rPr>
            </w:pPr>
            <w:r>
              <w:rPr>
                <w:rFonts w:hint="eastAsia" w:ascii="宋体" w:hAnsi="宋体"/>
                <w:sz w:val="22"/>
                <w:szCs w:val="22"/>
              </w:rPr>
              <w:t>6559982.95</w:t>
            </w:r>
          </w:p>
        </w:tc>
      </w:tr>
      <w:tr w14:paraId="2BBF760C">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14:paraId="7A684FF8">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tcPr>
          <w:p w14:paraId="596933E5">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14:paraId="735B2EFA">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14:paraId="6CAE07EC">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14:paraId="5BF07F5C">
            <w:pPr>
              <w:autoSpaceDE w:val="0"/>
              <w:autoSpaceDN w:val="0"/>
              <w:adjustRightInd w:val="0"/>
              <w:spacing w:line="360" w:lineRule="exact"/>
              <w:jc w:val="left"/>
              <w:rPr>
                <w:rFonts w:ascii="宋体" w:hAnsi="宋体"/>
                <w:sz w:val="22"/>
                <w:szCs w:val="22"/>
              </w:rPr>
            </w:pPr>
            <w:r>
              <w:rPr>
                <w:rFonts w:hint="eastAsia" w:ascii="宋体" w:hAnsi="宋体"/>
                <w:sz w:val="22"/>
                <w:szCs w:val="22"/>
              </w:rPr>
              <w:t>限定性净资产</w:t>
            </w:r>
          </w:p>
        </w:tc>
        <w:tc>
          <w:tcPr>
            <w:tcW w:w="574" w:type="dxa"/>
            <w:tcBorders>
              <w:top w:val="single" w:color="000000" w:sz="6" w:space="0"/>
              <w:bottom w:val="single" w:color="000000" w:sz="6" w:space="0"/>
            </w:tcBorders>
          </w:tcPr>
          <w:p w14:paraId="016EC5E2">
            <w:pPr>
              <w:autoSpaceDE w:val="0"/>
              <w:autoSpaceDN w:val="0"/>
              <w:adjustRightInd w:val="0"/>
              <w:spacing w:line="360" w:lineRule="exact"/>
              <w:jc w:val="left"/>
              <w:rPr>
                <w:rFonts w:ascii="宋体" w:hAnsi="宋体"/>
                <w:sz w:val="22"/>
                <w:szCs w:val="22"/>
              </w:rPr>
            </w:pPr>
            <w:r>
              <w:rPr>
                <w:rFonts w:hint="eastAsia" w:ascii="宋体" w:hAnsi="宋体"/>
                <w:sz w:val="22"/>
                <w:szCs w:val="22"/>
              </w:rPr>
              <w:t>105</w:t>
            </w:r>
          </w:p>
        </w:tc>
        <w:tc>
          <w:tcPr>
            <w:tcW w:w="870" w:type="dxa"/>
            <w:tcBorders>
              <w:top w:val="single" w:color="000000" w:sz="6" w:space="0"/>
              <w:bottom w:val="single" w:color="000000" w:sz="6" w:space="0"/>
            </w:tcBorders>
          </w:tcPr>
          <w:p w14:paraId="6F004179">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14:paraId="00B1F917">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14:paraId="7ECA0A46">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14:paraId="70AE565A">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shd w:val="clear" w:color="auto" w:fill="auto"/>
          </w:tcPr>
          <w:p w14:paraId="3835C370">
            <w:pPr>
              <w:autoSpaceDE w:val="0"/>
              <w:autoSpaceDN w:val="0"/>
              <w:adjustRightInd w:val="0"/>
              <w:spacing w:line="360" w:lineRule="exact"/>
              <w:jc w:val="left"/>
              <w:rPr>
                <w:rFonts w:ascii="宋体" w:hAnsi="宋体"/>
                <w:sz w:val="22"/>
                <w:szCs w:val="22"/>
              </w:rPr>
            </w:pPr>
            <w:r>
              <w:rPr>
                <w:rFonts w:hint="eastAsia" w:ascii="宋体" w:hAnsi="宋体"/>
                <w:sz w:val="22"/>
                <w:szCs w:val="22"/>
              </w:rPr>
              <w:t>51</w:t>
            </w:r>
          </w:p>
        </w:tc>
        <w:tc>
          <w:tcPr>
            <w:tcW w:w="870" w:type="dxa"/>
            <w:tcBorders>
              <w:top w:val="single" w:color="000000" w:sz="6" w:space="0"/>
              <w:bottom w:val="single" w:color="000000" w:sz="6" w:space="0"/>
            </w:tcBorders>
            <w:shd w:val="clear" w:color="auto" w:fill="auto"/>
          </w:tcPr>
          <w:p w14:paraId="61D19DE1">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14:paraId="546C3AD1">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14:paraId="759E2544">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净资产合计</w:t>
            </w:r>
          </w:p>
        </w:tc>
        <w:tc>
          <w:tcPr>
            <w:tcW w:w="574" w:type="dxa"/>
            <w:tcBorders>
              <w:top w:val="single" w:color="000000" w:sz="6" w:space="0"/>
              <w:bottom w:val="single" w:color="000000" w:sz="6" w:space="0"/>
            </w:tcBorders>
            <w:shd w:val="clear" w:color="auto" w:fill="auto"/>
          </w:tcPr>
          <w:p w14:paraId="767750C6">
            <w:pPr>
              <w:autoSpaceDE w:val="0"/>
              <w:autoSpaceDN w:val="0"/>
              <w:adjustRightInd w:val="0"/>
              <w:spacing w:line="360" w:lineRule="exact"/>
              <w:jc w:val="left"/>
              <w:rPr>
                <w:rFonts w:ascii="宋体" w:hAnsi="宋体"/>
                <w:sz w:val="22"/>
                <w:szCs w:val="22"/>
              </w:rPr>
            </w:pPr>
            <w:r>
              <w:rPr>
                <w:rFonts w:hint="eastAsia" w:ascii="宋体" w:hAnsi="宋体"/>
                <w:sz w:val="22"/>
                <w:szCs w:val="22"/>
              </w:rPr>
              <w:t>110</w:t>
            </w:r>
          </w:p>
        </w:tc>
        <w:tc>
          <w:tcPr>
            <w:tcW w:w="870" w:type="dxa"/>
            <w:tcBorders>
              <w:top w:val="single" w:color="000000" w:sz="6" w:space="0"/>
              <w:bottom w:val="single" w:color="000000" w:sz="6" w:space="0"/>
            </w:tcBorders>
            <w:shd w:val="clear" w:color="auto" w:fill="E6E6E6"/>
          </w:tcPr>
          <w:p w14:paraId="0C49E3B1">
            <w:pPr>
              <w:autoSpaceDE w:val="0"/>
              <w:autoSpaceDN w:val="0"/>
              <w:adjustRightInd w:val="0"/>
              <w:spacing w:line="360" w:lineRule="exact"/>
              <w:jc w:val="left"/>
              <w:rPr>
                <w:rFonts w:ascii="宋体" w:hAnsi="宋体"/>
                <w:sz w:val="22"/>
                <w:szCs w:val="22"/>
              </w:rPr>
            </w:pPr>
            <w:r>
              <w:rPr>
                <w:rFonts w:hint="eastAsia" w:ascii="宋体" w:hAnsi="宋体"/>
                <w:sz w:val="22"/>
                <w:szCs w:val="22"/>
              </w:rPr>
              <w:t>4245514.38</w:t>
            </w:r>
          </w:p>
        </w:tc>
        <w:tc>
          <w:tcPr>
            <w:tcW w:w="870" w:type="dxa"/>
            <w:tcBorders>
              <w:top w:val="single" w:color="000000" w:sz="6" w:space="0"/>
              <w:bottom w:val="single" w:color="000000" w:sz="6" w:space="0"/>
              <w:right w:val="single" w:color="auto" w:sz="4" w:space="0"/>
            </w:tcBorders>
            <w:shd w:val="clear" w:color="auto" w:fill="E6E6E6"/>
          </w:tcPr>
          <w:p w14:paraId="29EDB399">
            <w:pPr>
              <w:autoSpaceDE w:val="0"/>
              <w:autoSpaceDN w:val="0"/>
              <w:adjustRightInd w:val="0"/>
              <w:spacing w:line="360" w:lineRule="exact"/>
              <w:jc w:val="left"/>
              <w:rPr>
                <w:rFonts w:ascii="宋体" w:hAnsi="宋体"/>
                <w:sz w:val="22"/>
                <w:szCs w:val="22"/>
              </w:rPr>
            </w:pPr>
            <w:r>
              <w:rPr>
                <w:rFonts w:hint="eastAsia" w:ascii="宋体" w:hAnsi="宋体"/>
                <w:sz w:val="22"/>
                <w:szCs w:val="22"/>
              </w:rPr>
              <w:t>6559982.95</w:t>
            </w:r>
          </w:p>
        </w:tc>
      </w:tr>
      <w:tr w14:paraId="0979891C">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auto" w:sz="12" w:space="0"/>
            </w:tcBorders>
            <w:shd w:val="clear" w:color="auto" w:fill="auto"/>
          </w:tcPr>
          <w:p w14:paraId="30ED5478">
            <w:pPr>
              <w:autoSpaceDE w:val="0"/>
              <w:autoSpaceDN w:val="0"/>
              <w:adjustRightInd w:val="0"/>
              <w:spacing w:line="360" w:lineRule="exact"/>
              <w:jc w:val="left"/>
              <w:rPr>
                <w:rFonts w:ascii="宋体" w:hAnsi="宋体"/>
                <w:sz w:val="22"/>
                <w:szCs w:val="22"/>
              </w:rPr>
            </w:pPr>
            <w:r>
              <w:rPr>
                <w:rFonts w:hint="eastAsia" w:ascii="宋体" w:hAnsi="宋体"/>
                <w:sz w:val="22"/>
                <w:szCs w:val="22"/>
              </w:rPr>
              <w:t>资产总计</w:t>
            </w:r>
          </w:p>
        </w:tc>
        <w:tc>
          <w:tcPr>
            <w:tcW w:w="579" w:type="dxa"/>
            <w:tcBorders>
              <w:top w:val="single" w:color="000000" w:sz="6" w:space="0"/>
              <w:bottom w:val="single" w:color="auto" w:sz="12" w:space="0"/>
            </w:tcBorders>
            <w:shd w:val="clear" w:color="auto" w:fill="auto"/>
          </w:tcPr>
          <w:p w14:paraId="341B9ED1">
            <w:pPr>
              <w:autoSpaceDE w:val="0"/>
              <w:autoSpaceDN w:val="0"/>
              <w:adjustRightInd w:val="0"/>
              <w:spacing w:line="360" w:lineRule="exact"/>
              <w:jc w:val="left"/>
              <w:rPr>
                <w:rFonts w:ascii="宋体" w:hAnsi="宋体"/>
                <w:sz w:val="22"/>
                <w:szCs w:val="22"/>
              </w:rPr>
            </w:pPr>
            <w:r>
              <w:rPr>
                <w:rFonts w:hint="eastAsia" w:ascii="宋体" w:hAnsi="宋体"/>
                <w:sz w:val="22"/>
                <w:szCs w:val="22"/>
              </w:rPr>
              <w:t>60</w:t>
            </w:r>
          </w:p>
        </w:tc>
        <w:tc>
          <w:tcPr>
            <w:tcW w:w="870" w:type="dxa"/>
            <w:tcBorders>
              <w:top w:val="single" w:color="000000" w:sz="6" w:space="0"/>
              <w:bottom w:val="single" w:color="auto" w:sz="12" w:space="0"/>
            </w:tcBorders>
            <w:shd w:val="clear" w:color="auto" w:fill="E6E6E6"/>
          </w:tcPr>
          <w:p w14:paraId="2315F4CD">
            <w:pPr>
              <w:autoSpaceDE w:val="0"/>
              <w:autoSpaceDN w:val="0"/>
              <w:adjustRightInd w:val="0"/>
              <w:spacing w:line="360" w:lineRule="exact"/>
              <w:jc w:val="left"/>
              <w:rPr>
                <w:rFonts w:ascii="宋体" w:hAnsi="宋体"/>
                <w:sz w:val="22"/>
                <w:szCs w:val="22"/>
              </w:rPr>
            </w:pPr>
            <w:r>
              <w:rPr>
                <w:rFonts w:hint="eastAsia" w:ascii="宋体" w:hAnsi="宋体"/>
                <w:sz w:val="22"/>
                <w:szCs w:val="22"/>
              </w:rPr>
              <w:t>4260318.77</w:t>
            </w:r>
          </w:p>
        </w:tc>
        <w:tc>
          <w:tcPr>
            <w:tcW w:w="870" w:type="dxa"/>
            <w:tcBorders>
              <w:top w:val="single" w:color="000000" w:sz="6" w:space="0"/>
              <w:bottom w:val="single" w:color="auto" w:sz="12" w:space="0"/>
              <w:right w:val="single" w:color="auto" w:sz="12" w:space="0"/>
            </w:tcBorders>
            <w:shd w:val="clear" w:color="auto" w:fill="E6E6E6"/>
          </w:tcPr>
          <w:p w14:paraId="0F447174">
            <w:pPr>
              <w:autoSpaceDE w:val="0"/>
              <w:autoSpaceDN w:val="0"/>
              <w:adjustRightInd w:val="0"/>
              <w:spacing w:line="360" w:lineRule="exact"/>
              <w:jc w:val="left"/>
              <w:rPr>
                <w:rFonts w:ascii="宋体" w:hAnsi="宋体"/>
                <w:sz w:val="22"/>
                <w:szCs w:val="22"/>
              </w:rPr>
            </w:pPr>
            <w:r>
              <w:rPr>
                <w:rFonts w:hint="eastAsia" w:ascii="宋体" w:hAnsi="宋体"/>
                <w:sz w:val="22"/>
                <w:szCs w:val="22"/>
              </w:rPr>
              <w:t>6578188.52</w:t>
            </w:r>
          </w:p>
        </w:tc>
        <w:tc>
          <w:tcPr>
            <w:tcW w:w="2550" w:type="dxa"/>
            <w:tcBorders>
              <w:top w:val="single" w:color="000000" w:sz="6" w:space="0"/>
              <w:left w:val="single" w:color="auto" w:sz="12" w:space="0"/>
              <w:bottom w:val="single" w:color="auto" w:sz="12" w:space="0"/>
            </w:tcBorders>
            <w:shd w:val="clear" w:color="auto" w:fill="auto"/>
          </w:tcPr>
          <w:p w14:paraId="46D6D26C">
            <w:pPr>
              <w:autoSpaceDE w:val="0"/>
              <w:autoSpaceDN w:val="0"/>
              <w:adjustRightInd w:val="0"/>
              <w:spacing w:line="360" w:lineRule="exact"/>
              <w:jc w:val="left"/>
              <w:rPr>
                <w:rFonts w:ascii="宋体" w:hAnsi="宋体"/>
                <w:sz w:val="22"/>
                <w:szCs w:val="22"/>
              </w:rPr>
            </w:pPr>
            <w:r>
              <w:rPr>
                <w:rFonts w:hint="eastAsia" w:ascii="宋体" w:hAnsi="宋体"/>
                <w:sz w:val="22"/>
                <w:szCs w:val="22"/>
              </w:rPr>
              <w:t>负债和净资产总计</w:t>
            </w:r>
          </w:p>
        </w:tc>
        <w:tc>
          <w:tcPr>
            <w:tcW w:w="574" w:type="dxa"/>
            <w:tcBorders>
              <w:top w:val="single" w:color="000000" w:sz="6" w:space="0"/>
              <w:bottom w:val="single" w:color="auto" w:sz="12" w:space="0"/>
            </w:tcBorders>
            <w:shd w:val="clear" w:color="auto" w:fill="auto"/>
          </w:tcPr>
          <w:p w14:paraId="3B11F833">
            <w:pPr>
              <w:autoSpaceDE w:val="0"/>
              <w:autoSpaceDN w:val="0"/>
              <w:adjustRightInd w:val="0"/>
              <w:spacing w:line="360" w:lineRule="exact"/>
              <w:jc w:val="left"/>
              <w:rPr>
                <w:rFonts w:ascii="宋体" w:hAnsi="宋体"/>
                <w:sz w:val="22"/>
                <w:szCs w:val="22"/>
              </w:rPr>
            </w:pPr>
            <w:r>
              <w:rPr>
                <w:rFonts w:hint="eastAsia" w:ascii="宋体" w:hAnsi="宋体"/>
                <w:sz w:val="22"/>
                <w:szCs w:val="22"/>
              </w:rPr>
              <w:t>120</w:t>
            </w:r>
          </w:p>
        </w:tc>
        <w:tc>
          <w:tcPr>
            <w:tcW w:w="870" w:type="dxa"/>
            <w:tcBorders>
              <w:top w:val="single" w:color="000000" w:sz="6" w:space="0"/>
              <w:bottom w:val="single" w:color="auto" w:sz="12" w:space="0"/>
            </w:tcBorders>
            <w:shd w:val="clear" w:color="auto" w:fill="E6E6E6"/>
          </w:tcPr>
          <w:p w14:paraId="5774C56F">
            <w:pPr>
              <w:autoSpaceDE w:val="0"/>
              <w:autoSpaceDN w:val="0"/>
              <w:adjustRightInd w:val="0"/>
              <w:spacing w:line="360" w:lineRule="exact"/>
              <w:jc w:val="left"/>
              <w:rPr>
                <w:rFonts w:ascii="宋体" w:hAnsi="宋体"/>
                <w:sz w:val="22"/>
                <w:szCs w:val="22"/>
              </w:rPr>
            </w:pPr>
            <w:r>
              <w:rPr>
                <w:rFonts w:hint="eastAsia" w:ascii="宋体" w:hAnsi="宋体"/>
                <w:sz w:val="22"/>
                <w:szCs w:val="22"/>
              </w:rPr>
              <w:t>4260318.77</w:t>
            </w:r>
          </w:p>
        </w:tc>
        <w:tc>
          <w:tcPr>
            <w:tcW w:w="870" w:type="dxa"/>
            <w:tcBorders>
              <w:top w:val="single" w:color="000000" w:sz="6" w:space="0"/>
              <w:bottom w:val="single" w:color="auto" w:sz="12" w:space="0"/>
              <w:right w:val="single" w:color="auto" w:sz="4" w:space="0"/>
            </w:tcBorders>
            <w:shd w:val="clear" w:color="auto" w:fill="E6E6E6"/>
          </w:tcPr>
          <w:p w14:paraId="7C30BFBF">
            <w:pPr>
              <w:autoSpaceDE w:val="0"/>
              <w:autoSpaceDN w:val="0"/>
              <w:adjustRightInd w:val="0"/>
              <w:spacing w:line="360" w:lineRule="exact"/>
              <w:jc w:val="left"/>
              <w:rPr>
                <w:rFonts w:ascii="宋体" w:hAnsi="宋体"/>
                <w:sz w:val="22"/>
                <w:szCs w:val="22"/>
              </w:rPr>
            </w:pPr>
            <w:r>
              <w:rPr>
                <w:rFonts w:hint="eastAsia" w:ascii="宋体" w:hAnsi="宋体"/>
                <w:sz w:val="22"/>
                <w:szCs w:val="22"/>
              </w:rPr>
              <w:t>6578188.52</w:t>
            </w:r>
          </w:p>
        </w:tc>
      </w:tr>
    </w:tbl>
    <w:p w14:paraId="148BF440">
      <w:pPr>
        <w:spacing w:line="360" w:lineRule="auto"/>
        <w:jc w:val="center"/>
        <w:rPr>
          <w:rFonts w:ascii="宋体" w:hAnsi="宋体"/>
          <w:b/>
          <w:szCs w:val="21"/>
        </w:rPr>
      </w:pPr>
    </w:p>
    <w:p w14:paraId="737A5C02">
      <w:pPr>
        <w:spacing w:line="360" w:lineRule="auto"/>
        <w:rPr>
          <w:rFonts w:ascii="宋体" w:hAnsi="宋体"/>
          <w:b/>
          <w:szCs w:val="21"/>
        </w:rPr>
      </w:pPr>
    </w:p>
    <w:p w14:paraId="3B55C486">
      <w:pPr>
        <w:spacing w:line="360" w:lineRule="auto"/>
        <w:jc w:val="center"/>
        <w:rPr>
          <w:rFonts w:ascii="宋体" w:hAnsi="宋体"/>
          <w:b/>
          <w:szCs w:val="21"/>
        </w:rPr>
      </w:pPr>
      <w:r>
        <w:rPr>
          <w:rFonts w:hint="eastAsia" w:ascii="宋体" w:hAnsi="宋体"/>
          <w:b/>
          <w:szCs w:val="21"/>
        </w:rPr>
        <w:t>（二）业务活动表</w:t>
      </w:r>
    </w:p>
    <w:p w14:paraId="1C0C2D0B">
      <w:pPr>
        <w:spacing w:line="360" w:lineRule="auto"/>
        <w:rPr>
          <w:rFonts w:ascii="宋体" w:hAnsi="宋体"/>
          <w:sz w:val="22"/>
          <w:szCs w:val="22"/>
        </w:rPr>
      </w:pPr>
      <w:r>
        <w:rPr>
          <w:rFonts w:ascii="宋体" w:hAnsi="宋体" w:eastAsia="宋体" w:cs="宋体"/>
          <w:color w:val="auto"/>
          <w:sz w:val="22"/>
        </w:rPr>
        <w:t>编制单位：北京民族文化遗产保护基金会              2024年                    单位：人民币元</w:t>
      </w:r>
    </w:p>
    <w:tbl>
      <w:tblPr>
        <w:tblStyle w:val="14"/>
        <w:tblW w:w="0" w:type="auto"/>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4"/>
        <w:gridCol w:w="1236"/>
        <w:gridCol w:w="1232"/>
        <w:gridCol w:w="928"/>
        <w:gridCol w:w="1152"/>
        <w:gridCol w:w="1260"/>
        <w:gridCol w:w="1080"/>
      </w:tblGrid>
      <w:tr w14:paraId="13285EE9">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restart"/>
            <w:vAlign w:val="center"/>
          </w:tcPr>
          <w:p w14:paraId="1008CDA9">
            <w:pPr>
              <w:spacing w:line="360" w:lineRule="auto"/>
              <w:jc w:val="center"/>
              <w:rPr>
                <w:rFonts w:ascii="宋体" w:hAnsi="宋体"/>
                <w:sz w:val="22"/>
                <w:szCs w:val="22"/>
              </w:rPr>
            </w:pPr>
            <w:r>
              <w:rPr>
                <w:rFonts w:hint="eastAsia" w:ascii="宋体" w:hAnsi="宋体"/>
                <w:sz w:val="22"/>
                <w:szCs w:val="22"/>
              </w:rPr>
              <w:t>项  目</w:t>
            </w:r>
          </w:p>
        </w:tc>
        <w:tc>
          <w:tcPr>
            <w:tcW w:w="664" w:type="dxa"/>
            <w:vMerge w:val="restart"/>
            <w:vAlign w:val="center"/>
          </w:tcPr>
          <w:p w14:paraId="6681D01E">
            <w:pPr>
              <w:spacing w:line="360" w:lineRule="auto"/>
              <w:jc w:val="center"/>
              <w:rPr>
                <w:rFonts w:ascii="宋体" w:hAnsi="宋体"/>
                <w:sz w:val="22"/>
                <w:szCs w:val="22"/>
              </w:rPr>
            </w:pPr>
            <w:r>
              <w:rPr>
                <w:rFonts w:hint="eastAsia" w:ascii="宋体" w:hAnsi="宋体"/>
                <w:sz w:val="22"/>
                <w:szCs w:val="22"/>
              </w:rPr>
              <w:t>行次</w:t>
            </w:r>
          </w:p>
        </w:tc>
        <w:tc>
          <w:tcPr>
            <w:tcW w:w="3396" w:type="dxa"/>
            <w:gridSpan w:val="3"/>
            <w:vAlign w:val="center"/>
          </w:tcPr>
          <w:p w14:paraId="3145FF3B">
            <w:pPr>
              <w:spacing w:line="360" w:lineRule="auto"/>
              <w:jc w:val="center"/>
              <w:rPr>
                <w:rFonts w:ascii="宋体" w:hAnsi="宋体"/>
                <w:sz w:val="22"/>
                <w:szCs w:val="22"/>
              </w:rPr>
            </w:pPr>
            <w:r>
              <w:rPr>
                <w:rFonts w:hint="eastAsia" w:ascii="宋体" w:hAnsi="宋体"/>
                <w:sz w:val="22"/>
                <w:szCs w:val="22"/>
              </w:rPr>
              <w:t>上年数</w:t>
            </w:r>
          </w:p>
        </w:tc>
        <w:tc>
          <w:tcPr>
            <w:tcW w:w="3492" w:type="dxa"/>
            <w:gridSpan w:val="3"/>
            <w:vAlign w:val="center"/>
          </w:tcPr>
          <w:p w14:paraId="5FD52E1F">
            <w:pPr>
              <w:spacing w:line="360" w:lineRule="auto"/>
              <w:jc w:val="center"/>
              <w:rPr>
                <w:rFonts w:ascii="宋体" w:hAnsi="宋体"/>
                <w:sz w:val="22"/>
                <w:szCs w:val="22"/>
              </w:rPr>
            </w:pPr>
            <w:r>
              <w:rPr>
                <w:rFonts w:hint="eastAsia" w:ascii="宋体" w:hAnsi="宋体"/>
                <w:sz w:val="22"/>
                <w:szCs w:val="22"/>
              </w:rPr>
              <w:t>本年累计数</w:t>
            </w:r>
          </w:p>
        </w:tc>
      </w:tr>
      <w:tr w14:paraId="4A68D74B">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continue"/>
            <w:vAlign w:val="center"/>
          </w:tcPr>
          <w:p w14:paraId="3C53F1F3">
            <w:pPr>
              <w:spacing w:line="360" w:lineRule="auto"/>
              <w:jc w:val="center"/>
              <w:rPr>
                <w:rFonts w:ascii="宋体" w:hAnsi="宋体"/>
                <w:sz w:val="22"/>
                <w:szCs w:val="22"/>
              </w:rPr>
            </w:pPr>
          </w:p>
        </w:tc>
        <w:tc>
          <w:tcPr>
            <w:tcW w:w="664" w:type="dxa"/>
            <w:vMerge w:val="continue"/>
            <w:vAlign w:val="center"/>
          </w:tcPr>
          <w:p w14:paraId="2D7F6985">
            <w:pPr>
              <w:spacing w:line="360" w:lineRule="auto"/>
              <w:jc w:val="center"/>
              <w:rPr>
                <w:rFonts w:ascii="宋体" w:hAnsi="宋体"/>
                <w:sz w:val="22"/>
                <w:szCs w:val="22"/>
              </w:rPr>
            </w:pPr>
          </w:p>
        </w:tc>
        <w:tc>
          <w:tcPr>
            <w:tcW w:w="1236" w:type="dxa"/>
            <w:vAlign w:val="center"/>
          </w:tcPr>
          <w:p w14:paraId="5B3B2CBA">
            <w:pPr>
              <w:spacing w:line="360" w:lineRule="auto"/>
              <w:jc w:val="center"/>
              <w:rPr>
                <w:rFonts w:ascii="宋体" w:hAnsi="宋体"/>
                <w:sz w:val="22"/>
                <w:szCs w:val="22"/>
              </w:rPr>
            </w:pPr>
            <w:r>
              <w:rPr>
                <w:rFonts w:hint="eastAsia" w:ascii="宋体" w:hAnsi="宋体"/>
                <w:sz w:val="22"/>
                <w:szCs w:val="22"/>
              </w:rPr>
              <w:t>非限定性</w:t>
            </w:r>
          </w:p>
        </w:tc>
        <w:tc>
          <w:tcPr>
            <w:tcW w:w="1232" w:type="dxa"/>
            <w:vAlign w:val="center"/>
          </w:tcPr>
          <w:p w14:paraId="1A47F298">
            <w:pPr>
              <w:spacing w:line="360" w:lineRule="auto"/>
              <w:jc w:val="center"/>
              <w:rPr>
                <w:rFonts w:ascii="宋体" w:hAnsi="宋体"/>
                <w:sz w:val="22"/>
                <w:szCs w:val="22"/>
              </w:rPr>
            </w:pPr>
            <w:r>
              <w:rPr>
                <w:rFonts w:hint="eastAsia" w:ascii="宋体" w:hAnsi="宋体"/>
                <w:sz w:val="22"/>
                <w:szCs w:val="22"/>
              </w:rPr>
              <w:t>限定性</w:t>
            </w:r>
          </w:p>
        </w:tc>
        <w:tc>
          <w:tcPr>
            <w:tcW w:w="928" w:type="dxa"/>
            <w:vAlign w:val="center"/>
          </w:tcPr>
          <w:p w14:paraId="18410319">
            <w:pPr>
              <w:spacing w:line="360" w:lineRule="auto"/>
              <w:jc w:val="center"/>
              <w:rPr>
                <w:rFonts w:ascii="宋体" w:hAnsi="宋体"/>
                <w:sz w:val="22"/>
                <w:szCs w:val="22"/>
              </w:rPr>
            </w:pPr>
            <w:r>
              <w:rPr>
                <w:rFonts w:hint="eastAsia" w:ascii="宋体" w:hAnsi="宋体"/>
                <w:sz w:val="22"/>
                <w:szCs w:val="22"/>
              </w:rPr>
              <w:t>合计</w:t>
            </w:r>
          </w:p>
        </w:tc>
        <w:tc>
          <w:tcPr>
            <w:tcW w:w="1152" w:type="dxa"/>
            <w:vAlign w:val="center"/>
          </w:tcPr>
          <w:p w14:paraId="4CC20EA8">
            <w:pPr>
              <w:spacing w:line="360" w:lineRule="auto"/>
              <w:jc w:val="center"/>
              <w:rPr>
                <w:rFonts w:ascii="宋体" w:hAnsi="宋体"/>
                <w:sz w:val="22"/>
                <w:szCs w:val="22"/>
              </w:rPr>
            </w:pPr>
            <w:r>
              <w:rPr>
                <w:rFonts w:hint="eastAsia" w:ascii="宋体" w:hAnsi="宋体"/>
                <w:sz w:val="22"/>
                <w:szCs w:val="22"/>
              </w:rPr>
              <w:t>非限定性</w:t>
            </w:r>
          </w:p>
        </w:tc>
        <w:tc>
          <w:tcPr>
            <w:tcW w:w="1260" w:type="dxa"/>
            <w:vAlign w:val="center"/>
          </w:tcPr>
          <w:p w14:paraId="5C2EA3EE">
            <w:pPr>
              <w:spacing w:line="360" w:lineRule="auto"/>
              <w:jc w:val="center"/>
              <w:rPr>
                <w:rFonts w:ascii="宋体" w:hAnsi="宋体"/>
                <w:sz w:val="22"/>
                <w:szCs w:val="22"/>
              </w:rPr>
            </w:pPr>
            <w:r>
              <w:rPr>
                <w:rFonts w:hint="eastAsia" w:ascii="宋体" w:hAnsi="宋体"/>
                <w:sz w:val="22"/>
                <w:szCs w:val="22"/>
              </w:rPr>
              <w:t>限定性</w:t>
            </w:r>
          </w:p>
        </w:tc>
        <w:tc>
          <w:tcPr>
            <w:tcW w:w="1080" w:type="dxa"/>
            <w:vAlign w:val="center"/>
          </w:tcPr>
          <w:p w14:paraId="7DD35449">
            <w:pPr>
              <w:spacing w:line="360" w:lineRule="auto"/>
              <w:jc w:val="center"/>
              <w:rPr>
                <w:rFonts w:ascii="宋体" w:hAnsi="宋体"/>
                <w:sz w:val="22"/>
                <w:szCs w:val="22"/>
              </w:rPr>
            </w:pPr>
            <w:r>
              <w:rPr>
                <w:rFonts w:hint="eastAsia" w:ascii="宋体" w:hAnsi="宋体"/>
                <w:sz w:val="22"/>
                <w:szCs w:val="22"/>
              </w:rPr>
              <w:t>合计</w:t>
            </w:r>
          </w:p>
        </w:tc>
      </w:tr>
      <w:tr w14:paraId="13E9A89F">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14:paraId="366B787B">
            <w:pPr>
              <w:spacing w:line="360" w:lineRule="auto"/>
              <w:rPr>
                <w:rFonts w:ascii="宋体" w:hAnsi="宋体"/>
                <w:sz w:val="22"/>
                <w:szCs w:val="22"/>
              </w:rPr>
            </w:pPr>
            <w:r>
              <w:rPr>
                <w:rFonts w:hint="eastAsia" w:ascii="宋体" w:hAnsi="宋体"/>
                <w:sz w:val="22"/>
                <w:szCs w:val="22"/>
              </w:rPr>
              <w:t>一、收  入</w:t>
            </w:r>
          </w:p>
        </w:tc>
        <w:tc>
          <w:tcPr>
            <w:tcW w:w="664" w:type="dxa"/>
            <w:shd w:val="clear" w:color="auto" w:fill="auto"/>
            <w:vAlign w:val="center"/>
          </w:tcPr>
          <w:p w14:paraId="0952EBD3">
            <w:pPr>
              <w:spacing w:line="360" w:lineRule="auto"/>
              <w:jc w:val="center"/>
              <w:rPr>
                <w:rFonts w:ascii="宋体" w:hAnsi="宋体"/>
                <w:sz w:val="22"/>
                <w:szCs w:val="22"/>
              </w:rPr>
            </w:pPr>
          </w:p>
        </w:tc>
        <w:tc>
          <w:tcPr>
            <w:tcW w:w="1236" w:type="dxa"/>
            <w:shd w:val="clear" w:color="auto" w:fill="auto"/>
          </w:tcPr>
          <w:p w14:paraId="7E7F7A40">
            <w:pPr>
              <w:spacing w:line="360" w:lineRule="auto"/>
              <w:rPr>
                <w:rFonts w:ascii="宋体" w:hAnsi="宋体"/>
                <w:sz w:val="22"/>
                <w:szCs w:val="22"/>
              </w:rPr>
            </w:pPr>
          </w:p>
        </w:tc>
        <w:tc>
          <w:tcPr>
            <w:tcW w:w="1232" w:type="dxa"/>
            <w:shd w:val="clear" w:color="auto" w:fill="auto"/>
          </w:tcPr>
          <w:p w14:paraId="1A32E6B0">
            <w:pPr>
              <w:spacing w:line="360" w:lineRule="auto"/>
              <w:rPr>
                <w:rFonts w:ascii="宋体" w:hAnsi="宋体"/>
                <w:sz w:val="22"/>
                <w:szCs w:val="22"/>
              </w:rPr>
            </w:pPr>
          </w:p>
        </w:tc>
        <w:tc>
          <w:tcPr>
            <w:tcW w:w="928" w:type="dxa"/>
            <w:shd w:val="clear" w:color="auto" w:fill="E6E6E6"/>
          </w:tcPr>
          <w:p w14:paraId="5E2A07B5">
            <w:pPr>
              <w:spacing w:line="360" w:lineRule="auto"/>
              <w:rPr>
                <w:rFonts w:ascii="宋体" w:hAnsi="宋体"/>
                <w:sz w:val="22"/>
                <w:szCs w:val="22"/>
              </w:rPr>
            </w:pPr>
          </w:p>
        </w:tc>
        <w:tc>
          <w:tcPr>
            <w:tcW w:w="1152" w:type="dxa"/>
            <w:shd w:val="clear" w:color="auto" w:fill="auto"/>
          </w:tcPr>
          <w:p w14:paraId="0FBBAF33">
            <w:pPr>
              <w:spacing w:line="360" w:lineRule="auto"/>
              <w:rPr>
                <w:rFonts w:ascii="宋体" w:hAnsi="宋体"/>
                <w:sz w:val="22"/>
                <w:szCs w:val="22"/>
              </w:rPr>
            </w:pPr>
          </w:p>
        </w:tc>
        <w:tc>
          <w:tcPr>
            <w:tcW w:w="1260" w:type="dxa"/>
            <w:shd w:val="clear" w:color="auto" w:fill="auto"/>
          </w:tcPr>
          <w:p w14:paraId="634AAA45">
            <w:pPr>
              <w:spacing w:line="360" w:lineRule="auto"/>
              <w:rPr>
                <w:rFonts w:ascii="宋体" w:hAnsi="宋体"/>
                <w:sz w:val="22"/>
                <w:szCs w:val="22"/>
              </w:rPr>
            </w:pPr>
          </w:p>
        </w:tc>
        <w:tc>
          <w:tcPr>
            <w:tcW w:w="1080" w:type="dxa"/>
            <w:shd w:val="clear" w:color="auto" w:fill="E6E6E6"/>
          </w:tcPr>
          <w:p w14:paraId="0B4C0FFC">
            <w:pPr>
              <w:spacing w:line="360" w:lineRule="auto"/>
              <w:rPr>
                <w:rFonts w:ascii="宋体" w:hAnsi="宋体"/>
                <w:sz w:val="22"/>
                <w:szCs w:val="22"/>
              </w:rPr>
            </w:pPr>
          </w:p>
        </w:tc>
      </w:tr>
      <w:tr w14:paraId="524736E9">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14:paraId="28F2746A">
            <w:pPr>
              <w:spacing w:line="360" w:lineRule="auto"/>
              <w:jc w:val="left"/>
              <w:rPr>
                <w:rFonts w:ascii="宋体" w:hAnsi="宋体"/>
                <w:sz w:val="22"/>
                <w:szCs w:val="22"/>
              </w:rPr>
            </w:pPr>
            <w:r>
              <w:rPr>
                <w:rFonts w:hint="eastAsia" w:ascii="宋体" w:hAnsi="宋体"/>
                <w:sz w:val="22"/>
                <w:szCs w:val="22"/>
              </w:rPr>
              <w:t>其中：捐赠收入</w:t>
            </w:r>
          </w:p>
        </w:tc>
        <w:tc>
          <w:tcPr>
            <w:tcW w:w="664" w:type="dxa"/>
            <w:shd w:val="clear" w:color="auto" w:fill="auto"/>
            <w:vAlign w:val="center"/>
          </w:tcPr>
          <w:p w14:paraId="05460F80">
            <w:pPr>
              <w:spacing w:line="360" w:lineRule="auto"/>
              <w:jc w:val="left"/>
              <w:rPr>
                <w:rFonts w:ascii="宋体" w:hAnsi="宋体"/>
                <w:sz w:val="22"/>
                <w:szCs w:val="22"/>
              </w:rPr>
            </w:pPr>
            <w:r>
              <w:rPr>
                <w:rFonts w:hint="eastAsia" w:ascii="宋体" w:hAnsi="宋体"/>
                <w:sz w:val="22"/>
                <w:szCs w:val="22"/>
              </w:rPr>
              <w:t>1</w:t>
            </w:r>
          </w:p>
        </w:tc>
        <w:tc>
          <w:tcPr>
            <w:tcW w:w="1236" w:type="dxa"/>
            <w:shd w:val="clear" w:color="auto" w:fill="auto"/>
          </w:tcPr>
          <w:p w14:paraId="7F7BF517">
            <w:pPr>
              <w:spacing w:line="360" w:lineRule="auto"/>
              <w:jc w:val="left"/>
              <w:rPr>
                <w:rFonts w:ascii="宋体" w:hAnsi="宋体"/>
                <w:sz w:val="22"/>
                <w:szCs w:val="22"/>
              </w:rPr>
            </w:pPr>
            <w:r>
              <w:rPr>
                <w:rFonts w:ascii="宋体" w:hAnsi="宋体"/>
                <w:sz w:val="22"/>
                <w:szCs w:val="22"/>
              </w:rPr>
              <w:t>1180000</w:t>
            </w:r>
          </w:p>
        </w:tc>
        <w:tc>
          <w:tcPr>
            <w:tcW w:w="1232" w:type="dxa"/>
            <w:shd w:val="clear" w:color="auto" w:fill="auto"/>
          </w:tcPr>
          <w:p w14:paraId="6D567647">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14:paraId="639F5444">
            <w:pPr>
              <w:spacing w:line="360" w:lineRule="auto"/>
              <w:jc w:val="left"/>
              <w:rPr>
                <w:rFonts w:ascii="宋体" w:hAnsi="宋体"/>
                <w:sz w:val="22"/>
                <w:szCs w:val="22"/>
              </w:rPr>
            </w:pPr>
            <w:r>
              <w:rPr>
                <w:rFonts w:ascii="宋体" w:hAnsi="宋体"/>
                <w:sz w:val="22"/>
                <w:szCs w:val="22"/>
              </w:rPr>
              <w:t>1180000.00</w:t>
            </w:r>
          </w:p>
        </w:tc>
        <w:tc>
          <w:tcPr>
            <w:tcW w:w="1152" w:type="dxa"/>
            <w:shd w:val="clear" w:color="auto" w:fill="auto"/>
          </w:tcPr>
          <w:p w14:paraId="62D74B70">
            <w:pPr>
              <w:spacing w:line="360" w:lineRule="auto"/>
              <w:jc w:val="left"/>
              <w:rPr>
                <w:rFonts w:ascii="宋体" w:hAnsi="宋体"/>
                <w:sz w:val="22"/>
                <w:szCs w:val="22"/>
              </w:rPr>
            </w:pPr>
            <w:r>
              <w:rPr>
                <w:rFonts w:ascii="宋体" w:hAnsi="宋体"/>
                <w:sz w:val="22"/>
                <w:szCs w:val="22"/>
              </w:rPr>
              <w:t>3670000</w:t>
            </w:r>
          </w:p>
        </w:tc>
        <w:tc>
          <w:tcPr>
            <w:tcW w:w="1260" w:type="dxa"/>
            <w:shd w:val="clear" w:color="auto" w:fill="auto"/>
          </w:tcPr>
          <w:p w14:paraId="0A24E655">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14:paraId="3353DF75">
            <w:pPr>
              <w:spacing w:line="360" w:lineRule="auto"/>
              <w:jc w:val="left"/>
              <w:rPr>
                <w:rFonts w:ascii="宋体" w:hAnsi="宋体"/>
                <w:sz w:val="22"/>
                <w:szCs w:val="22"/>
              </w:rPr>
            </w:pPr>
            <w:r>
              <w:rPr>
                <w:rFonts w:ascii="宋体" w:hAnsi="宋体"/>
                <w:sz w:val="22"/>
                <w:szCs w:val="22"/>
              </w:rPr>
              <w:t>3670000.00</w:t>
            </w:r>
          </w:p>
        </w:tc>
      </w:tr>
      <w:tr w14:paraId="652D2841">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14:paraId="1EE62D3B">
            <w:pPr>
              <w:spacing w:line="360" w:lineRule="auto"/>
              <w:jc w:val="left"/>
              <w:rPr>
                <w:rFonts w:ascii="宋体" w:hAnsi="宋体"/>
                <w:sz w:val="22"/>
                <w:szCs w:val="22"/>
              </w:rPr>
            </w:pPr>
            <w:r>
              <w:rPr>
                <w:rFonts w:hint="eastAsia" w:ascii="宋体" w:hAnsi="宋体"/>
                <w:sz w:val="22"/>
                <w:szCs w:val="22"/>
              </w:rPr>
              <w:t>会费收入</w:t>
            </w:r>
          </w:p>
        </w:tc>
        <w:tc>
          <w:tcPr>
            <w:tcW w:w="664" w:type="dxa"/>
            <w:shd w:val="clear" w:color="auto" w:fill="auto"/>
            <w:vAlign w:val="center"/>
          </w:tcPr>
          <w:p w14:paraId="37CD2EDF">
            <w:pPr>
              <w:spacing w:line="360" w:lineRule="auto"/>
              <w:jc w:val="left"/>
              <w:rPr>
                <w:rFonts w:ascii="宋体" w:hAnsi="宋体"/>
                <w:sz w:val="22"/>
                <w:szCs w:val="22"/>
              </w:rPr>
            </w:pPr>
            <w:r>
              <w:rPr>
                <w:rFonts w:hint="eastAsia" w:ascii="宋体" w:hAnsi="宋体"/>
                <w:sz w:val="22"/>
                <w:szCs w:val="22"/>
              </w:rPr>
              <w:t>2</w:t>
            </w:r>
          </w:p>
        </w:tc>
        <w:tc>
          <w:tcPr>
            <w:tcW w:w="1236" w:type="dxa"/>
            <w:shd w:val="clear" w:color="auto" w:fill="auto"/>
          </w:tcPr>
          <w:p w14:paraId="560F9497">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14:paraId="7F5B5D83">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14:paraId="003697EC">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14:paraId="444A35D5">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14:paraId="7A79DE67">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14:paraId="50CE9AA5">
            <w:pPr>
              <w:spacing w:line="360" w:lineRule="auto"/>
              <w:jc w:val="left"/>
              <w:rPr>
                <w:rFonts w:ascii="宋体" w:hAnsi="宋体"/>
                <w:sz w:val="22"/>
                <w:szCs w:val="22"/>
              </w:rPr>
            </w:pPr>
            <w:r>
              <w:rPr>
                <w:rFonts w:ascii="宋体" w:hAnsi="宋体"/>
                <w:sz w:val="22"/>
                <w:szCs w:val="22"/>
              </w:rPr>
              <w:t>0.00</w:t>
            </w:r>
          </w:p>
        </w:tc>
      </w:tr>
      <w:tr w14:paraId="0A9FFF4F">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14:paraId="302D575B">
            <w:pPr>
              <w:spacing w:line="360" w:lineRule="auto"/>
              <w:jc w:val="left"/>
              <w:rPr>
                <w:rFonts w:ascii="宋体" w:hAnsi="宋体"/>
                <w:sz w:val="22"/>
                <w:szCs w:val="22"/>
              </w:rPr>
            </w:pPr>
            <w:r>
              <w:rPr>
                <w:rFonts w:hint="eastAsia" w:ascii="宋体" w:hAnsi="宋体"/>
                <w:sz w:val="22"/>
                <w:szCs w:val="22"/>
              </w:rPr>
              <w:t>提供服务收入</w:t>
            </w:r>
          </w:p>
        </w:tc>
        <w:tc>
          <w:tcPr>
            <w:tcW w:w="664" w:type="dxa"/>
            <w:shd w:val="clear" w:color="auto" w:fill="auto"/>
            <w:vAlign w:val="center"/>
          </w:tcPr>
          <w:p w14:paraId="7CCE212B">
            <w:pPr>
              <w:spacing w:line="360" w:lineRule="auto"/>
              <w:jc w:val="left"/>
              <w:rPr>
                <w:rFonts w:ascii="宋体" w:hAnsi="宋体"/>
                <w:sz w:val="22"/>
                <w:szCs w:val="22"/>
              </w:rPr>
            </w:pPr>
            <w:r>
              <w:rPr>
                <w:rFonts w:hint="eastAsia" w:ascii="宋体" w:hAnsi="宋体"/>
                <w:sz w:val="22"/>
                <w:szCs w:val="22"/>
              </w:rPr>
              <w:t>3</w:t>
            </w:r>
          </w:p>
        </w:tc>
        <w:tc>
          <w:tcPr>
            <w:tcW w:w="1236" w:type="dxa"/>
            <w:shd w:val="clear" w:color="auto" w:fill="auto"/>
          </w:tcPr>
          <w:p w14:paraId="386CDECA">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14:paraId="7E1949E4">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14:paraId="16656771">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14:paraId="1F258BFB">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14:paraId="64BB009D">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14:paraId="2F0FEF89">
            <w:pPr>
              <w:spacing w:line="360" w:lineRule="auto"/>
              <w:jc w:val="left"/>
              <w:rPr>
                <w:rFonts w:ascii="宋体" w:hAnsi="宋体"/>
                <w:sz w:val="22"/>
                <w:szCs w:val="22"/>
              </w:rPr>
            </w:pPr>
            <w:r>
              <w:rPr>
                <w:rFonts w:ascii="宋体" w:hAnsi="宋体"/>
                <w:sz w:val="22"/>
                <w:szCs w:val="22"/>
              </w:rPr>
              <w:t>0.00</w:t>
            </w:r>
          </w:p>
        </w:tc>
      </w:tr>
      <w:tr w14:paraId="723F463F">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14:paraId="1C91EF81">
            <w:pPr>
              <w:spacing w:line="360" w:lineRule="auto"/>
              <w:jc w:val="left"/>
              <w:rPr>
                <w:rFonts w:ascii="宋体" w:hAnsi="宋体"/>
                <w:sz w:val="22"/>
                <w:szCs w:val="22"/>
              </w:rPr>
            </w:pPr>
            <w:r>
              <w:rPr>
                <w:rFonts w:hint="eastAsia" w:ascii="宋体" w:hAnsi="宋体"/>
                <w:sz w:val="22"/>
                <w:szCs w:val="22"/>
              </w:rPr>
              <w:t>商品销售收入</w:t>
            </w:r>
          </w:p>
        </w:tc>
        <w:tc>
          <w:tcPr>
            <w:tcW w:w="664" w:type="dxa"/>
            <w:shd w:val="clear" w:color="auto" w:fill="auto"/>
            <w:vAlign w:val="center"/>
          </w:tcPr>
          <w:p w14:paraId="55E6DBD3">
            <w:pPr>
              <w:spacing w:line="360" w:lineRule="auto"/>
              <w:jc w:val="left"/>
              <w:rPr>
                <w:rFonts w:ascii="宋体" w:hAnsi="宋体"/>
                <w:sz w:val="22"/>
                <w:szCs w:val="22"/>
              </w:rPr>
            </w:pPr>
            <w:r>
              <w:rPr>
                <w:rFonts w:hint="eastAsia" w:ascii="宋体" w:hAnsi="宋体"/>
                <w:sz w:val="22"/>
                <w:szCs w:val="22"/>
              </w:rPr>
              <w:t>4</w:t>
            </w:r>
          </w:p>
        </w:tc>
        <w:tc>
          <w:tcPr>
            <w:tcW w:w="1236" w:type="dxa"/>
            <w:shd w:val="clear" w:color="auto" w:fill="auto"/>
          </w:tcPr>
          <w:p w14:paraId="29A4BD9F">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14:paraId="34CCA87D">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14:paraId="178EFD04">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14:paraId="4A19CB88">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14:paraId="489ADB4E">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14:paraId="44107AAB">
            <w:pPr>
              <w:spacing w:line="360" w:lineRule="auto"/>
              <w:jc w:val="left"/>
              <w:rPr>
                <w:rFonts w:ascii="宋体" w:hAnsi="宋体"/>
                <w:sz w:val="22"/>
                <w:szCs w:val="22"/>
              </w:rPr>
            </w:pPr>
            <w:r>
              <w:rPr>
                <w:rFonts w:ascii="宋体" w:hAnsi="宋体"/>
                <w:sz w:val="22"/>
                <w:szCs w:val="22"/>
              </w:rPr>
              <w:t>0.00</w:t>
            </w:r>
          </w:p>
        </w:tc>
      </w:tr>
      <w:tr w14:paraId="3FD52E47">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14:paraId="5A373C7B">
            <w:pPr>
              <w:spacing w:line="360" w:lineRule="auto"/>
              <w:jc w:val="left"/>
              <w:rPr>
                <w:rFonts w:ascii="宋体" w:hAnsi="宋体"/>
                <w:sz w:val="22"/>
                <w:szCs w:val="22"/>
              </w:rPr>
            </w:pPr>
            <w:r>
              <w:rPr>
                <w:rFonts w:hint="eastAsia" w:ascii="宋体" w:hAnsi="宋体"/>
                <w:sz w:val="22"/>
                <w:szCs w:val="22"/>
              </w:rPr>
              <w:t>政府补助收入</w:t>
            </w:r>
          </w:p>
        </w:tc>
        <w:tc>
          <w:tcPr>
            <w:tcW w:w="664" w:type="dxa"/>
            <w:shd w:val="clear" w:color="auto" w:fill="auto"/>
            <w:vAlign w:val="center"/>
          </w:tcPr>
          <w:p w14:paraId="7C6EE673">
            <w:pPr>
              <w:spacing w:line="360" w:lineRule="auto"/>
              <w:jc w:val="left"/>
              <w:rPr>
                <w:rFonts w:ascii="宋体" w:hAnsi="宋体"/>
                <w:sz w:val="22"/>
                <w:szCs w:val="22"/>
              </w:rPr>
            </w:pPr>
            <w:r>
              <w:rPr>
                <w:rFonts w:hint="eastAsia" w:ascii="宋体" w:hAnsi="宋体"/>
                <w:sz w:val="22"/>
                <w:szCs w:val="22"/>
              </w:rPr>
              <w:t>5</w:t>
            </w:r>
          </w:p>
        </w:tc>
        <w:tc>
          <w:tcPr>
            <w:tcW w:w="1236" w:type="dxa"/>
            <w:shd w:val="clear" w:color="auto" w:fill="auto"/>
          </w:tcPr>
          <w:p w14:paraId="49A60972">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14:paraId="6FBD410E">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14:paraId="18DBB220">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14:paraId="79110813">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14:paraId="259D2C6B">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14:paraId="5798766D">
            <w:pPr>
              <w:spacing w:line="360" w:lineRule="auto"/>
              <w:jc w:val="left"/>
              <w:rPr>
                <w:rFonts w:ascii="宋体" w:hAnsi="宋体"/>
                <w:sz w:val="22"/>
                <w:szCs w:val="22"/>
              </w:rPr>
            </w:pPr>
            <w:r>
              <w:rPr>
                <w:rFonts w:ascii="宋体" w:hAnsi="宋体"/>
                <w:sz w:val="22"/>
                <w:szCs w:val="22"/>
              </w:rPr>
              <w:t>0.00</w:t>
            </w:r>
          </w:p>
        </w:tc>
      </w:tr>
      <w:tr w14:paraId="26B040D4">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14:paraId="0AD88A9A">
            <w:pPr>
              <w:spacing w:line="360" w:lineRule="auto"/>
              <w:jc w:val="left"/>
              <w:rPr>
                <w:rFonts w:ascii="宋体" w:hAnsi="宋体"/>
                <w:sz w:val="22"/>
                <w:szCs w:val="22"/>
              </w:rPr>
            </w:pPr>
            <w:r>
              <w:rPr>
                <w:rFonts w:hint="eastAsia" w:ascii="宋体" w:hAnsi="宋体"/>
                <w:sz w:val="22"/>
                <w:szCs w:val="22"/>
              </w:rPr>
              <w:t>投资收益</w:t>
            </w:r>
          </w:p>
        </w:tc>
        <w:tc>
          <w:tcPr>
            <w:tcW w:w="664" w:type="dxa"/>
            <w:shd w:val="clear" w:color="auto" w:fill="auto"/>
            <w:vAlign w:val="center"/>
          </w:tcPr>
          <w:p w14:paraId="00613CAB">
            <w:pPr>
              <w:spacing w:line="360" w:lineRule="auto"/>
              <w:jc w:val="left"/>
              <w:rPr>
                <w:rFonts w:ascii="宋体" w:hAnsi="宋体"/>
                <w:sz w:val="22"/>
                <w:szCs w:val="22"/>
              </w:rPr>
            </w:pPr>
            <w:r>
              <w:rPr>
                <w:rFonts w:hint="eastAsia" w:ascii="宋体" w:hAnsi="宋体"/>
                <w:sz w:val="22"/>
                <w:szCs w:val="22"/>
              </w:rPr>
              <w:t>6</w:t>
            </w:r>
          </w:p>
        </w:tc>
        <w:tc>
          <w:tcPr>
            <w:tcW w:w="1236" w:type="dxa"/>
            <w:shd w:val="clear" w:color="auto" w:fill="auto"/>
          </w:tcPr>
          <w:p w14:paraId="40BEEB09">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14:paraId="3A31C857">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14:paraId="3E1946AA">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14:paraId="48609F13">
            <w:pPr>
              <w:spacing w:line="360" w:lineRule="auto"/>
              <w:jc w:val="left"/>
              <w:rPr>
                <w:rFonts w:ascii="宋体" w:hAnsi="宋体"/>
                <w:sz w:val="22"/>
                <w:szCs w:val="22"/>
              </w:rPr>
            </w:pPr>
            <w:r>
              <w:rPr>
                <w:rFonts w:ascii="宋体" w:hAnsi="宋体"/>
                <w:sz w:val="22"/>
                <w:szCs w:val="22"/>
              </w:rPr>
              <w:t>65051.41</w:t>
            </w:r>
          </w:p>
        </w:tc>
        <w:tc>
          <w:tcPr>
            <w:tcW w:w="1260" w:type="dxa"/>
            <w:shd w:val="clear" w:color="auto" w:fill="auto"/>
          </w:tcPr>
          <w:p w14:paraId="0D483907">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14:paraId="3380C448">
            <w:pPr>
              <w:spacing w:line="360" w:lineRule="auto"/>
              <w:jc w:val="left"/>
              <w:rPr>
                <w:rFonts w:ascii="宋体" w:hAnsi="宋体"/>
                <w:sz w:val="22"/>
                <w:szCs w:val="22"/>
              </w:rPr>
            </w:pPr>
            <w:r>
              <w:rPr>
                <w:rFonts w:ascii="宋体" w:hAnsi="宋体"/>
                <w:sz w:val="22"/>
                <w:szCs w:val="22"/>
              </w:rPr>
              <w:t>65051.41</w:t>
            </w:r>
          </w:p>
        </w:tc>
      </w:tr>
      <w:tr w14:paraId="5F50BBA9">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14:paraId="2DEB4F80">
            <w:pPr>
              <w:spacing w:line="360" w:lineRule="auto"/>
              <w:jc w:val="left"/>
              <w:rPr>
                <w:rFonts w:ascii="宋体" w:hAnsi="宋体"/>
                <w:sz w:val="22"/>
                <w:szCs w:val="22"/>
              </w:rPr>
            </w:pPr>
            <w:r>
              <w:rPr>
                <w:rFonts w:hint="eastAsia" w:ascii="宋体" w:hAnsi="宋体"/>
                <w:sz w:val="22"/>
                <w:szCs w:val="22"/>
              </w:rPr>
              <w:t>其他收入</w:t>
            </w:r>
          </w:p>
        </w:tc>
        <w:tc>
          <w:tcPr>
            <w:tcW w:w="664" w:type="dxa"/>
            <w:shd w:val="clear" w:color="auto" w:fill="auto"/>
            <w:vAlign w:val="center"/>
          </w:tcPr>
          <w:p w14:paraId="52C58741">
            <w:pPr>
              <w:spacing w:line="360" w:lineRule="auto"/>
              <w:jc w:val="left"/>
              <w:rPr>
                <w:rFonts w:ascii="宋体" w:hAnsi="宋体"/>
                <w:sz w:val="22"/>
                <w:szCs w:val="22"/>
              </w:rPr>
            </w:pPr>
            <w:r>
              <w:rPr>
                <w:rFonts w:hint="eastAsia" w:ascii="宋体" w:hAnsi="宋体"/>
                <w:sz w:val="22"/>
                <w:szCs w:val="22"/>
              </w:rPr>
              <w:t>9</w:t>
            </w:r>
          </w:p>
        </w:tc>
        <w:tc>
          <w:tcPr>
            <w:tcW w:w="1236" w:type="dxa"/>
            <w:shd w:val="clear" w:color="auto" w:fill="auto"/>
          </w:tcPr>
          <w:p w14:paraId="5A900E24">
            <w:pPr>
              <w:spacing w:line="360" w:lineRule="auto"/>
              <w:jc w:val="left"/>
              <w:rPr>
                <w:rFonts w:ascii="宋体" w:hAnsi="宋体"/>
                <w:sz w:val="22"/>
                <w:szCs w:val="22"/>
              </w:rPr>
            </w:pPr>
            <w:r>
              <w:rPr>
                <w:rFonts w:ascii="宋体" w:hAnsi="宋体"/>
                <w:sz w:val="22"/>
                <w:szCs w:val="22"/>
              </w:rPr>
              <w:t>9992.95</w:t>
            </w:r>
          </w:p>
        </w:tc>
        <w:tc>
          <w:tcPr>
            <w:tcW w:w="1232" w:type="dxa"/>
            <w:shd w:val="clear" w:color="auto" w:fill="auto"/>
          </w:tcPr>
          <w:p w14:paraId="4C8223B2">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14:paraId="7E41C358">
            <w:pPr>
              <w:spacing w:line="360" w:lineRule="auto"/>
              <w:jc w:val="left"/>
              <w:rPr>
                <w:rFonts w:ascii="宋体" w:hAnsi="宋体"/>
                <w:sz w:val="22"/>
                <w:szCs w:val="22"/>
              </w:rPr>
            </w:pPr>
            <w:r>
              <w:rPr>
                <w:rFonts w:ascii="宋体" w:hAnsi="宋体"/>
                <w:sz w:val="22"/>
                <w:szCs w:val="22"/>
              </w:rPr>
              <w:t>9992.95</w:t>
            </w:r>
          </w:p>
        </w:tc>
        <w:tc>
          <w:tcPr>
            <w:tcW w:w="1152" w:type="dxa"/>
            <w:shd w:val="clear" w:color="auto" w:fill="auto"/>
          </w:tcPr>
          <w:p w14:paraId="573B395A">
            <w:pPr>
              <w:spacing w:line="360" w:lineRule="auto"/>
              <w:jc w:val="left"/>
              <w:rPr>
                <w:rFonts w:ascii="宋体" w:hAnsi="宋体"/>
                <w:sz w:val="22"/>
                <w:szCs w:val="22"/>
              </w:rPr>
            </w:pPr>
            <w:r>
              <w:rPr>
                <w:rFonts w:ascii="宋体" w:hAnsi="宋体"/>
                <w:sz w:val="22"/>
                <w:szCs w:val="22"/>
              </w:rPr>
              <w:t>6085.47</w:t>
            </w:r>
          </w:p>
        </w:tc>
        <w:tc>
          <w:tcPr>
            <w:tcW w:w="1260" w:type="dxa"/>
            <w:shd w:val="clear" w:color="auto" w:fill="auto"/>
          </w:tcPr>
          <w:p w14:paraId="0CE6E6A1">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14:paraId="4930B309">
            <w:pPr>
              <w:spacing w:line="360" w:lineRule="auto"/>
              <w:jc w:val="left"/>
              <w:rPr>
                <w:rFonts w:ascii="宋体" w:hAnsi="宋体"/>
                <w:sz w:val="22"/>
                <w:szCs w:val="22"/>
              </w:rPr>
            </w:pPr>
            <w:r>
              <w:rPr>
                <w:rFonts w:ascii="宋体" w:hAnsi="宋体"/>
                <w:sz w:val="22"/>
                <w:szCs w:val="22"/>
              </w:rPr>
              <w:t>6085.47</w:t>
            </w:r>
          </w:p>
        </w:tc>
      </w:tr>
      <w:tr w14:paraId="59738174">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14:paraId="24ECEDB5">
            <w:pPr>
              <w:spacing w:line="360" w:lineRule="auto"/>
              <w:jc w:val="left"/>
              <w:rPr>
                <w:rFonts w:ascii="宋体" w:hAnsi="宋体"/>
                <w:sz w:val="22"/>
                <w:szCs w:val="22"/>
              </w:rPr>
            </w:pPr>
            <w:r>
              <w:rPr>
                <w:rFonts w:hint="eastAsia" w:ascii="宋体" w:hAnsi="宋体"/>
                <w:sz w:val="22"/>
                <w:szCs w:val="22"/>
              </w:rPr>
              <w:t>收入合计</w:t>
            </w:r>
          </w:p>
        </w:tc>
        <w:tc>
          <w:tcPr>
            <w:tcW w:w="664" w:type="dxa"/>
            <w:shd w:val="clear" w:color="auto" w:fill="auto"/>
            <w:vAlign w:val="center"/>
          </w:tcPr>
          <w:p w14:paraId="0B142A92">
            <w:pPr>
              <w:spacing w:line="360" w:lineRule="auto"/>
              <w:jc w:val="left"/>
              <w:rPr>
                <w:rFonts w:ascii="宋体" w:hAnsi="宋体"/>
                <w:sz w:val="22"/>
                <w:szCs w:val="22"/>
              </w:rPr>
            </w:pPr>
            <w:r>
              <w:rPr>
                <w:rFonts w:hint="eastAsia" w:ascii="宋体" w:hAnsi="宋体"/>
                <w:sz w:val="22"/>
                <w:szCs w:val="22"/>
              </w:rPr>
              <w:t>11</w:t>
            </w:r>
          </w:p>
        </w:tc>
        <w:tc>
          <w:tcPr>
            <w:tcW w:w="1236" w:type="dxa"/>
            <w:shd w:val="clear" w:color="auto" w:fill="E6E6E6"/>
          </w:tcPr>
          <w:p w14:paraId="04DF79BA">
            <w:pPr>
              <w:spacing w:line="360" w:lineRule="auto"/>
              <w:jc w:val="left"/>
              <w:rPr>
                <w:rFonts w:ascii="宋体" w:hAnsi="宋体"/>
                <w:sz w:val="22"/>
                <w:szCs w:val="22"/>
              </w:rPr>
            </w:pPr>
            <w:r>
              <w:rPr>
                <w:rFonts w:ascii="宋体" w:hAnsi="宋体"/>
                <w:sz w:val="22"/>
                <w:szCs w:val="22"/>
              </w:rPr>
              <w:t>1189992.95</w:t>
            </w:r>
          </w:p>
        </w:tc>
        <w:tc>
          <w:tcPr>
            <w:tcW w:w="1232" w:type="dxa"/>
            <w:shd w:val="clear" w:color="auto" w:fill="E6E6E6"/>
          </w:tcPr>
          <w:p w14:paraId="04C757FC">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14:paraId="01E3327B">
            <w:pPr>
              <w:spacing w:line="360" w:lineRule="auto"/>
              <w:jc w:val="left"/>
              <w:rPr>
                <w:rFonts w:ascii="宋体" w:hAnsi="宋体"/>
                <w:sz w:val="22"/>
                <w:szCs w:val="22"/>
              </w:rPr>
            </w:pPr>
            <w:r>
              <w:rPr>
                <w:rFonts w:ascii="宋体" w:hAnsi="宋体"/>
                <w:sz w:val="22"/>
                <w:szCs w:val="22"/>
              </w:rPr>
              <w:t>1189992.95</w:t>
            </w:r>
          </w:p>
        </w:tc>
        <w:tc>
          <w:tcPr>
            <w:tcW w:w="1152" w:type="dxa"/>
            <w:shd w:val="clear" w:color="auto" w:fill="E6E6E6"/>
          </w:tcPr>
          <w:p w14:paraId="5AA5DD9A">
            <w:pPr>
              <w:spacing w:line="360" w:lineRule="auto"/>
              <w:jc w:val="left"/>
              <w:rPr>
                <w:rFonts w:ascii="宋体" w:hAnsi="宋体"/>
                <w:sz w:val="22"/>
                <w:szCs w:val="22"/>
              </w:rPr>
            </w:pPr>
            <w:r>
              <w:rPr>
                <w:rFonts w:ascii="宋体" w:hAnsi="宋体"/>
                <w:sz w:val="22"/>
                <w:szCs w:val="22"/>
              </w:rPr>
              <w:t>3741136.88</w:t>
            </w:r>
          </w:p>
        </w:tc>
        <w:tc>
          <w:tcPr>
            <w:tcW w:w="1260" w:type="dxa"/>
            <w:shd w:val="clear" w:color="auto" w:fill="E6E6E6"/>
          </w:tcPr>
          <w:p w14:paraId="1760117F">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14:paraId="7950BB67">
            <w:pPr>
              <w:spacing w:line="360" w:lineRule="auto"/>
              <w:jc w:val="left"/>
              <w:rPr>
                <w:rFonts w:ascii="宋体" w:hAnsi="宋体"/>
                <w:sz w:val="22"/>
                <w:szCs w:val="22"/>
              </w:rPr>
            </w:pPr>
            <w:r>
              <w:rPr>
                <w:rFonts w:ascii="宋体" w:hAnsi="宋体"/>
                <w:sz w:val="22"/>
                <w:szCs w:val="22"/>
              </w:rPr>
              <w:t>3741136.88</w:t>
            </w:r>
          </w:p>
        </w:tc>
      </w:tr>
      <w:tr w14:paraId="0F87A4CE">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14:paraId="215E9694">
            <w:pPr>
              <w:spacing w:line="360" w:lineRule="auto"/>
              <w:jc w:val="left"/>
              <w:rPr>
                <w:rFonts w:ascii="宋体" w:hAnsi="宋体"/>
                <w:sz w:val="22"/>
                <w:szCs w:val="22"/>
              </w:rPr>
            </w:pPr>
            <w:r>
              <w:rPr>
                <w:rFonts w:hint="eastAsia" w:ascii="宋体" w:hAnsi="宋体"/>
                <w:sz w:val="22"/>
                <w:szCs w:val="22"/>
              </w:rPr>
              <w:t>二、费  用</w:t>
            </w:r>
          </w:p>
        </w:tc>
        <w:tc>
          <w:tcPr>
            <w:tcW w:w="664" w:type="dxa"/>
            <w:shd w:val="clear" w:color="auto" w:fill="auto"/>
            <w:vAlign w:val="center"/>
          </w:tcPr>
          <w:p w14:paraId="48D49B4A">
            <w:pPr>
              <w:spacing w:line="360" w:lineRule="auto"/>
              <w:jc w:val="left"/>
              <w:rPr>
                <w:rFonts w:ascii="宋体" w:hAnsi="宋体"/>
                <w:sz w:val="22"/>
                <w:szCs w:val="22"/>
              </w:rPr>
            </w:pPr>
          </w:p>
        </w:tc>
        <w:tc>
          <w:tcPr>
            <w:tcW w:w="1236" w:type="dxa"/>
            <w:shd w:val="clear" w:color="auto" w:fill="auto"/>
          </w:tcPr>
          <w:p w14:paraId="5C990D3D">
            <w:pPr>
              <w:spacing w:line="360" w:lineRule="auto"/>
              <w:jc w:val="left"/>
              <w:rPr>
                <w:rFonts w:ascii="宋体" w:hAnsi="宋体"/>
                <w:sz w:val="22"/>
                <w:szCs w:val="22"/>
              </w:rPr>
            </w:pPr>
          </w:p>
        </w:tc>
        <w:tc>
          <w:tcPr>
            <w:tcW w:w="1232" w:type="dxa"/>
            <w:shd w:val="clear" w:color="auto" w:fill="auto"/>
          </w:tcPr>
          <w:p w14:paraId="267BB0E5">
            <w:pPr>
              <w:spacing w:line="360" w:lineRule="auto"/>
              <w:jc w:val="left"/>
              <w:rPr>
                <w:rFonts w:ascii="宋体" w:hAnsi="宋体"/>
                <w:sz w:val="22"/>
                <w:szCs w:val="22"/>
              </w:rPr>
            </w:pPr>
          </w:p>
        </w:tc>
        <w:tc>
          <w:tcPr>
            <w:tcW w:w="928" w:type="dxa"/>
            <w:shd w:val="clear" w:color="auto" w:fill="E6E6E6"/>
          </w:tcPr>
          <w:p w14:paraId="12159827">
            <w:pPr>
              <w:spacing w:line="360" w:lineRule="auto"/>
              <w:jc w:val="left"/>
              <w:rPr>
                <w:rFonts w:ascii="宋体" w:hAnsi="宋体"/>
                <w:sz w:val="22"/>
                <w:szCs w:val="22"/>
              </w:rPr>
            </w:pPr>
          </w:p>
        </w:tc>
        <w:tc>
          <w:tcPr>
            <w:tcW w:w="1152" w:type="dxa"/>
            <w:shd w:val="clear" w:color="auto" w:fill="auto"/>
          </w:tcPr>
          <w:p w14:paraId="1EE86421">
            <w:pPr>
              <w:spacing w:line="360" w:lineRule="auto"/>
              <w:jc w:val="left"/>
              <w:rPr>
                <w:rFonts w:ascii="宋体" w:hAnsi="宋体"/>
                <w:sz w:val="22"/>
                <w:szCs w:val="22"/>
              </w:rPr>
            </w:pPr>
          </w:p>
        </w:tc>
        <w:tc>
          <w:tcPr>
            <w:tcW w:w="1260" w:type="dxa"/>
            <w:shd w:val="clear" w:color="auto" w:fill="auto"/>
          </w:tcPr>
          <w:p w14:paraId="7AA17BC6">
            <w:pPr>
              <w:spacing w:line="360" w:lineRule="auto"/>
              <w:jc w:val="left"/>
              <w:rPr>
                <w:rFonts w:ascii="宋体" w:hAnsi="宋体"/>
                <w:sz w:val="22"/>
                <w:szCs w:val="22"/>
              </w:rPr>
            </w:pPr>
          </w:p>
        </w:tc>
        <w:tc>
          <w:tcPr>
            <w:tcW w:w="1080" w:type="dxa"/>
            <w:shd w:val="clear" w:color="auto" w:fill="E6E6E6"/>
          </w:tcPr>
          <w:p w14:paraId="316D5751">
            <w:pPr>
              <w:spacing w:line="360" w:lineRule="auto"/>
              <w:jc w:val="left"/>
              <w:rPr>
                <w:rFonts w:ascii="宋体" w:hAnsi="宋体"/>
                <w:sz w:val="22"/>
                <w:szCs w:val="22"/>
              </w:rPr>
            </w:pPr>
          </w:p>
        </w:tc>
      </w:tr>
      <w:tr w14:paraId="4401C45A">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shd w:val="clear" w:color="auto" w:fill="auto"/>
          </w:tcPr>
          <w:p w14:paraId="7E7580BC">
            <w:pPr>
              <w:spacing w:line="360" w:lineRule="auto"/>
              <w:jc w:val="left"/>
              <w:rPr>
                <w:rFonts w:ascii="宋体" w:hAnsi="宋体"/>
                <w:sz w:val="22"/>
                <w:szCs w:val="22"/>
              </w:rPr>
            </w:pPr>
            <w:r>
              <w:rPr>
                <w:rFonts w:hint="eastAsia" w:ascii="宋体" w:hAnsi="宋体"/>
                <w:sz w:val="22"/>
                <w:szCs w:val="22"/>
              </w:rPr>
              <w:t>（一）业务活动成本</w:t>
            </w:r>
          </w:p>
        </w:tc>
        <w:tc>
          <w:tcPr>
            <w:tcW w:w="664" w:type="dxa"/>
            <w:shd w:val="clear" w:color="auto" w:fill="auto"/>
            <w:vAlign w:val="center"/>
          </w:tcPr>
          <w:p w14:paraId="6E7005D1">
            <w:pPr>
              <w:spacing w:line="360" w:lineRule="auto"/>
              <w:jc w:val="left"/>
              <w:rPr>
                <w:rFonts w:ascii="宋体" w:hAnsi="宋体"/>
                <w:sz w:val="22"/>
                <w:szCs w:val="22"/>
              </w:rPr>
            </w:pPr>
            <w:r>
              <w:rPr>
                <w:rFonts w:hint="eastAsia" w:ascii="宋体" w:hAnsi="宋体"/>
                <w:sz w:val="22"/>
                <w:szCs w:val="22"/>
              </w:rPr>
              <w:t>12</w:t>
            </w:r>
          </w:p>
        </w:tc>
        <w:tc>
          <w:tcPr>
            <w:tcW w:w="1236" w:type="dxa"/>
            <w:shd w:val="clear" w:color="auto" w:fill="auto"/>
          </w:tcPr>
          <w:p w14:paraId="05AE5CA9">
            <w:pPr>
              <w:spacing w:line="360" w:lineRule="auto"/>
              <w:jc w:val="left"/>
              <w:rPr>
                <w:rFonts w:ascii="宋体" w:hAnsi="宋体"/>
                <w:sz w:val="22"/>
                <w:szCs w:val="22"/>
              </w:rPr>
            </w:pPr>
            <w:r>
              <w:rPr>
                <w:rFonts w:ascii="宋体" w:hAnsi="宋体"/>
                <w:sz w:val="22"/>
                <w:szCs w:val="22"/>
              </w:rPr>
              <w:t>1349285.86</w:t>
            </w:r>
          </w:p>
        </w:tc>
        <w:tc>
          <w:tcPr>
            <w:tcW w:w="1232" w:type="dxa"/>
            <w:shd w:val="clear" w:color="auto" w:fill="auto"/>
          </w:tcPr>
          <w:p w14:paraId="2FD87FE8">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14:paraId="4AD7E27A">
            <w:pPr>
              <w:spacing w:line="360" w:lineRule="auto"/>
              <w:jc w:val="left"/>
              <w:rPr>
                <w:rFonts w:ascii="宋体" w:hAnsi="宋体"/>
                <w:sz w:val="22"/>
                <w:szCs w:val="22"/>
              </w:rPr>
            </w:pPr>
            <w:r>
              <w:rPr>
                <w:rFonts w:ascii="宋体" w:hAnsi="宋体"/>
                <w:sz w:val="22"/>
                <w:szCs w:val="22"/>
              </w:rPr>
              <w:t>1349285.86</w:t>
            </w:r>
          </w:p>
        </w:tc>
        <w:tc>
          <w:tcPr>
            <w:tcW w:w="1152" w:type="dxa"/>
            <w:shd w:val="clear" w:color="auto" w:fill="auto"/>
          </w:tcPr>
          <w:p w14:paraId="0A0A15BE">
            <w:pPr>
              <w:spacing w:line="360" w:lineRule="auto"/>
              <w:jc w:val="left"/>
              <w:rPr>
                <w:rFonts w:ascii="宋体" w:hAnsi="宋体"/>
                <w:sz w:val="22"/>
                <w:szCs w:val="22"/>
              </w:rPr>
            </w:pPr>
            <w:r>
              <w:rPr>
                <w:rFonts w:ascii="宋体" w:hAnsi="宋体"/>
                <w:sz w:val="22"/>
                <w:szCs w:val="22"/>
              </w:rPr>
              <w:t>1280505.92</w:t>
            </w:r>
          </w:p>
        </w:tc>
        <w:tc>
          <w:tcPr>
            <w:tcW w:w="1260" w:type="dxa"/>
            <w:shd w:val="clear" w:color="auto" w:fill="auto"/>
          </w:tcPr>
          <w:p w14:paraId="03564963">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14:paraId="162227D9">
            <w:pPr>
              <w:spacing w:line="360" w:lineRule="auto"/>
              <w:jc w:val="left"/>
              <w:rPr>
                <w:rFonts w:ascii="宋体" w:hAnsi="宋体"/>
                <w:sz w:val="22"/>
                <w:szCs w:val="22"/>
              </w:rPr>
            </w:pPr>
            <w:r>
              <w:rPr>
                <w:rFonts w:ascii="宋体" w:hAnsi="宋体"/>
                <w:sz w:val="22"/>
                <w:szCs w:val="22"/>
              </w:rPr>
              <w:t>1280505.92</w:t>
            </w:r>
          </w:p>
        </w:tc>
      </w:tr>
      <w:tr w14:paraId="40E188FE">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14:paraId="6EB68502">
            <w:pPr>
              <w:spacing w:line="360" w:lineRule="auto"/>
              <w:jc w:val="left"/>
              <w:rPr>
                <w:rFonts w:ascii="宋体" w:hAnsi="宋体"/>
                <w:sz w:val="22"/>
                <w:szCs w:val="22"/>
              </w:rPr>
            </w:pPr>
            <w:r>
              <w:rPr>
                <w:rFonts w:hint="eastAsia" w:ascii="宋体" w:hAnsi="宋体"/>
                <w:sz w:val="22"/>
                <w:szCs w:val="22"/>
              </w:rPr>
              <w:t>（二）管理费用</w:t>
            </w:r>
          </w:p>
        </w:tc>
        <w:tc>
          <w:tcPr>
            <w:tcW w:w="664" w:type="dxa"/>
            <w:shd w:val="clear" w:color="auto" w:fill="auto"/>
            <w:vAlign w:val="center"/>
          </w:tcPr>
          <w:p w14:paraId="5245E2D8">
            <w:pPr>
              <w:spacing w:line="360" w:lineRule="auto"/>
              <w:jc w:val="left"/>
              <w:rPr>
                <w:rFonts w:ascii="宋体" w:hAnsi="宋体"/>
                <w:sz w:val="22"/>
                <w:szCs w:val="22"/>
              </w:rPr>
            </w:pPr>
            <w:r>
              <w:rPr>
                <w:rFonts w:hint="eastAsia" w:ascii="宋体" w:hAnsi="宋体"/>
                <w:sz w:val="22"/>
                <w:szCs w:val="22"/>
              </w:rPr>
              <w:t>21</w:t>
            </w:r>
          </w:p>
        </w:tc>
        <w:tc>
          <w:tcPr>
            <w:tcW w:w="1236" w:type="dxa"/>
            <w:shd w:val="clear" w:color="auto" w:fill="auto"/>
          </w:tcPr>
          <w:p w14:paraId="308DD0F3">
            <w:pPr>
              <w:spacing w:line="360" w:lineRule="auto"/>
              <w:jc w:val="left"/>
              <w:rPr>
                <w:rFonts w:ascii="宋体" w:hAnsi="宋体"/>
                <w:sz w:val="22"/>
                <w:szCs w:val="22"/>
              </w:rPr>
            </w:pPr>
            <w:r>
              <w:rPr>
                <w:rFonts w:ascii="宋体" w:hAnsi="宋体"/>
                <w:sz w:val="22"/>
                <w:szCs w:val="22"/>
              </w:rPr>
              <w:t>118934.16</w:t>
            </w:r>
          </w:p>
        </w:tc>
        <w:tc>
          <w:tcPr>
            <w:tcW w:w="1232" w:type="dxa"/>
            <w:shd w:val="clear" w:color="auto" w:fill="auto"/>
          </w:tcPr>
          <w:p w14:paraId="1347A049">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14:paraId="50AB1464">
            <w:pPr>
              <w:spacing w:line="360" w:lineRule="auto"/>
              <w:jc w:val="left"/>
              <w:rPr>
                <w:rFonts w:ascii="宋体" w:hAnsi="宋体"/>
                <w:sz w:val="22"/>
                <w:szCs w:val="22"/>
              </w:rPr>
            </w:pPr>
            <w:r>
              <w:rPr>
                <w:rFonts w:ascii="宋体" w:hAnsi="宋体"/>
                <w:sz w:val="22"/>
                <w:szCs w:val="22"/>
              </w:rPr>
              <w:t>118934.16</w:t>
            </w:r>
          </w:p>
        </w:tc>
        <w:tc>
          <w:tcPr>
            <w:tcW w:w="1152" w:type="dxa"/>
            <w:shd w:val="clear" w:color="auto" w:fill="auto"/>
          </w:tcPr>
          <w:p w14:paraId="3C6C3BCB">
            <w:pPr>
              <w:spacing w:line="360" w:lineRule="auto"/>
              <w:jc w:val="left"/>
              <w:rPr>
                <w:rFonts w:ascii="宋体" w:hAnsi="宋体"/>
                <w:sz w:val="22"/>
                <w:szCs w:val="22"/>
              </w:rPr>
            </w:pPr>
            <w:r>
              <w:rPr>
                <w:rFonts w:ascii="宋体" w:hAnsi="宋体"/>
                <w:sz w:val="22"/>
                <w:szCs w:val="22"/>
              </w:rPr>
              <w:t>146162.39</w:t>
            </w:r>
          </w:p>
        </w:tc>
        <w:tc>
          <w:tcPr>
            <w:tcW w:w="1260" w:type="dxa"/>
            <w:shd w:val="clear" w:color="auto" w:fill="auto"/>
          </w:tcPr>
          <w:p w14:paraId="470AF56D">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14:paraId="06BA7D35">
            <w:pPr>
              <w:spacing w:line="360" w:lineRule="auto"/>
              <w:jc w:val="left"/>
              <w:rPr>
                <w:rFonts w:ascii="宋体" w:hAnsi="宋体"/>
                <w:sz w:val="22"/>
                <w:szCs w:val="22"/>
              </w:rPr>
            </w:pPr>
            <w:r>
              <w:rPr>
                <w:rFonts w:ascii="宋体" w:hAnsi="宋体"/>
                <w:sz w:val="22"/>
                <w:szCs w:val="22"/>
              </w:rPr>
              <w:t>146162.39</w:t>
            </w:r>
          </w:p>
        </w:tc>
      </w:tr>
      <w:tr w14:paraId="713A8702">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14:paraId="62E0D4E3">
            <w:pPr>
              <w:spacing w:line="360" w:lineRule="auto"/>
              <w:jc w:val="left"/>
              <w:rPr>
                <w:rFonts w:ascii="宋体" w:hAnsi="宋体"/>
                <w:sz w:val="22"/>
                <w:szCs w:val="22"/>
              </w:rPr>
            </w:pPr>
            <w:r>
              <w:rPr>
                <w:rFonts w:hint="eastAsia" w:ascii="宋体" w:hAnsi="宋体"/>
                <w:sz w:val="22"/>
                <w:szCs w:val="22"/>
              </w:rPr>
              <w:t>（三）筹资费用</w:t>
            </w:r>
          </w:p>
        </w:tc>
        <w:tc>
          <w:tcPr>
            <w:tcW w:w="664" w:type="dxa"/>
            <w:shd w:val="clear" w:color="auto" w:fill="auto"/>
            <w:vAlign w:val="center"/>
          </w:tcPr>
          <w:p w14:paraId="70446BB8">
            <w:pPr>
              <w:spacing w:line="360" w:lineRule="auto"/>
              <w:jc w:val="left"/>
              <w:rPr>
                <w:rFonts w:ascii="宋体" w:hAnsi="宋体"/>
                <w:sz w:val="22"/>
                <w:szCs w:val="22"/>
              </w:rPr>
            </w:pPr>
            <w:r>
              <w:rPr>
                <w:rFonts w:hint="eastAsia" w:ascii="宋体" w:hAnsi="宋体"/>
                <w:sz w:val="22"/>
                <w:szCs w:val="22"/>
              </w:rPr>
              <w:t>24</w:t>
            </w:r>
          </w:p>
        </w:tc>
        <w:tc>
          <w:tcPr>
            <w:tcW w:w="1236" w:type="dxa"/>
            <w:shd w:val="clear" w:color="auto" w:fill="auto"/>
          </w:tcPr>
          <w:p w14:paraId="21FA3A55">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14:paraId="48A8F54B">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14:paraId="68007911">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14:paraId="7FC1CB0B">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14:paraId="7BCFD65A">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14:paraId="5ABE22A7">
            <w:pPr>
              <w:spacing w:line="360" w:lineRule="auto"/>
              <w:jc w:val="left"/>
              <w:rPr>
                <w:rFonts w:ascii="宋体" w:hAnsi="宋体"/>
                <w:sz w:val="22"/>
                <w:szCs w:val="22"/>
              </w:rPr>
            </w:pPr>
            <w:r>
              <w:rPr>
                <w:rFonts w:ascii="宋体" w:hAnsi="宋体"/>
                <w:sz w:val="22"/>
                <w:szCs w:val="22"/>
              </w:rPr>
              <w:t>0.00</w:t>
            </w:r>
          </w:p>
        </w:tc>
      </w:tr>
      <w:tr w14:paraId="4E1C03E3">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14:paraId="1CCA2AD8">
            <w:pPr>
              <w:spacing w:line="360" w:lineRule="auto"/>
              <w:jc w:val="left"/>
              <w:rPr>
                <w:rFonts w:ascii="宋体" w:hAnsi="宋体"/>
                <w:sz w:val="22"/>
                <w:szCs w:val="22"/>
              </w:rPr>
            </w:pPr>
            <w:r>
              <w:rPr>
                <w:rFonts w:hint="eastAsia" w:ascii="宋体" w:hAnsi="宋体"/>
                <w:sz w:val="22"/>
                <w:szCs w:val="22"/>
              </w:rPr>
              <w:t>（四）其他费用</w:t>
            </w:r>
          </w:p>
        </w:tc>
        <w:tc>
          <w:tcPr>
            <w:tcW w:w="664" w:type="dxa"/>
            <w:shd w:val="clear" w:color="auto" w:fill="auto"/>
            <w:vAlign w:val="center"/>
          </w:tcPr>
          <w:p w14:paraId="2AE99433">
            <w:pPr>
              <w:spacing w:line="360" w:lineRule="auto"/>
              <w:jc w:val="left"/>
              <w:rPr>
                <w:rFonts w:ascii="宋体" w:hAnsi="宋体"/>
                <w:sz w:val="22"/>
                <w:szCs w:val="22"/>
              </w:rPr>
            </w:pPr>
            <w:r>
              <w:rPr>
                <w:rFonts w:hint="eastAsia" w:ascii="宋体" w:hAnsi="宋体"/>
                <w:sz w:val="22"/>
                <w:szCs w:val="22"/>
              </w:rPr>
              <w:t>28</w:t>
            </w:r>
          </w:p>
        </w:tc>
        <w:tc>
          <w:tcPr>
            <w:tcW w:w="1236" w:type="dxa"/>
            <w:shd w:val="clear" w:color="auto" w:fill="auto"/>
          </w:tcPr>
          <w:p w14:paraId="4761868E">
            <w:pPr>
              <w:spacing w:line="360" w:lineRule="auto"/>
              <w:jc w:val="left"/>
              <w:rPr>
                <w:rFonts w:ascii="宋体" w:hAnsi="宋体"/>
                <w:sz w:val="22"/>
                <w:szCs w:val="22"/>
              </w:rPr>
            </w:pPr>
            <w:r>
              <w:rPr>
                <w:rFonts w:ascii="宋体" w:hAnsi="宋体"/>
                <w:sz w:val="22"/>
                <w:szCs w:val="22"/>
              </w:rPr>
              <w:t>149.36</w:t>
            </w:r>
          </w:p>
        </w:tc>
        <w:tc>
          <w:tcPr>
            <w:tcW w:w="1232" w:type="dxa"/>
            <w:shd w:val="clear" w:color="auto" w:fill="auto"/>
          </w:tcPr>
          <w:p w14:paraId="0F6E3CDF">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14:paraId="740767DA">
            <w:pPr>
              <w:spacing w:line="360" w:lineRule="auto"/>
              <w:jc w:val="left"/>
              <w:rPr>
                <w:rFonts w:ascii="宋体" w:hAnsi="宋体"/>
                <w:sz w:val="22"/>
                <w:szCs w:val="22"/>
              </w:rPr>
            </w:pPr>
            <w:r>
              <w:rPr>
                <w:rFonts w:ascii="宋体" w:hAnsi="宋体"/>
                <w:sz w:val="22"/>
                <w:szCs w:val="22"/>
              </w:rPr>
              <w:t>149.36</w:t>
            </w:r>
          </w:p>
        </w:tc>
        <w:tc>
          <w:tcPr>
            <w:tcW w:w="1152" w:type="dxa"/>
            <w:shd w:val="clear" w:color="auto" w:fill="auto"/>
          </w:tcPr>
          <w:p w14:paraId="0AFD196C">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14:paraId="64DEB9A6">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14:paraId="0871F5AE">
            <w:pPr>
              <w:spacing w:line="360" w:lineRule="auto"/>
              <w:jc w:val="left"/>
              <w:rPr>
                <w:rFonts w:ascii="宋体" w:hAnsi="宋体"/>
                <w:sz w:val="22"/>
                <w:szCs w:val="22"/>
              </w:rPr>
            </w:pPr>
            <w:r>
              <w:rPr>
                <w:rFonts w:ascii="宋体" w:hAnsi="宋体"/>
                <w:sz w:val="22"/>
                <w:szCs w:val="22"/>
              </w:rPr>
              <w:t>0.00</w:t>
            </w:r>
          </w:p>
        </w:tc>
      </w:tr>
      <w:tr w14:paraId="1E0E5D9A">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14:paraId="28F51526">
            <w:pPr>
              <w:spacing w:line="360" w:lineRule="auto"/>
              <w:jc w:val="left"/>
              <w:rPr>
                <w:rFonts w:ascii="宋体" w:hAnsi="宋体"/>
                <w:sz w:val="22"/>
                <w:szCs w:val="22"/>
              </w:rPr>
            </w:pPr>
            <w:r>
              <w:rPr>
                <w:rFonts w:hint="eastAsia" w:ascii="宋体" w:hAnsi="宋体"/>
                <w:sz w:val="22"/>
                <w:szCs w:val="22"/>
              </w:rPr>
              <w:t>费用合计</w:t>
            </w:r>
          </w:p>
        </w:tc>
        <w:tc>
          <w:tcPr>
            <w:tcW w:w="664" w:type="dxa"/>
            <w:shd w:val="clear" w:color="auto" w:fill="auto"/>
            <w:vAlign w:val="center"/>
          </w:tcPr>
          <w:p w14:paraId="360D3CA1">
            <w:pPr>
              <w:spacing w:line="360" w:lineRule="auto"/>
              <w:jc w:val="left"/>
              <w:rPr>
                <w:rFonts w:ascii="宋体" w:hAnsi="宋体"/>
                <w:sz w:val="22"/>
                <w:szCs w:val="22"/>
              </w:rPr>
            </w:pPr>
            <w:r>
              <w:rPr>
                <w:rFonts w:hint="eastAsia" w:ascii="宋体" w:hAnsi="宋体"/>
                <w:sz w:val="22"/>
                <w:szCs w:val="22"/>
              </w:rPr>
              <w:t>35</w:t>
            </w:r>
          </w:p>
        </w:tc>
        <w:tc>
          <w:tcPr>
            <w:tcW w:w="1236" w:type="dxa"/>
            <w:shd w:val="clear" w:color="auto" w:fill="E6E6E6"/>
          </w:tcPr>
          <w:p w14:paraId="603D009B">
            <w:pPr>
              <w:spacing w:line="360" w:lineRule="auto"/>
              <w:jc w:val="left"/>
              <w:rPr>
                <w:rFonts w:ascii="宋体" w:hAnsi="宋体"/>
                <w:sz w:val="22"/>
                <w:szCs w:val="22"/>
              </w:rPr>
            </w:pPr>
            <w:r>
              <w:rPr>
                <w:rFonts w:ascii="宋体" w:hAnsi="宋体"/>
                <w:sz w:val="22"/>
                <w:szCs w:val="22"/>
              </w:rPr>
              <w:t>1468369.38</w:t>
            </w:r>
          </w:p>
        </w:tc>
        <w:tc>
          <w:tcPr>
            <w:tcW w:w="1232" w:type="dxa"/>
            <w:shd w:val="clear" w:color="auto" w:fill="E6E6E6"/>
          </w:tcPr>
          <w:p w14:paraId="34DABDE8">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14:paraId="3596B008">
            <w:pPr>
              <w:spacing w:line="360" w:lineRule="auto"/>
              <w:jc w:val="left"/>
              <w:rPr>
                <w:rFonts w:ascii="宋体" w:hAnsi="宋体"/>
                <w:sz w:val="22"/>
                <w:szCs w:val="22"/>
              </w:rPr>
            </w:pPr>
            <w:r>
              <w:rPr>
                <w:rFonts w:ascii="宋体" w:hAnsi="宋体"/>
                <w:sz w:val="22"/>
                <w:szCs w:val="22"/>
              </w:rPr>
              <w:t>1468369.38</w:t>
            </w:r>
          </w:p>
        </w:tc>
        <w:tc>
          <w:tcPr>
            <w:tcW w:w="1152" w:type="dxa"/>
            <w:shd w:val="clear" w:color="auto" w:fill="E6E6E6"/>
          </w:tcPr>
          <w:p w14:paraId="0AB2648B">
            <w:pPr>
              <w:spacing w:line="360" w:lineRule="auto"/>
              <w:jc w:val="left"/>
              <w:rPr>
                <w:rFonts w:ascii="宋体" w:hAnsi="宋体"/>
                <w:sz w:val="22"/>
                <w:szCs w:val="22"/>
              </w:rPr>
            </w:pPr>
            <w:r>
              <w:rPr>
                <w:rFonts w:ascii="宋体" w:hAnsi="宋体"/>
                <w:sz w:val="22"/>
                <w:szCs w:val="22"/>
              </w:rPr>
              <w:t>1426668.31</w:t>
            </w:r>
          </w:p>
        </w:tc>
        <w:tc>
          <w:tcPr>
            <w:tcW w:w="1260" w:type="dxa"/>
            <w:shd w:val="clear" w:color="auto" w:fill="E6E6E6"/>
          </w:tcPr>
          <w:p w14:paraId="770F02BB">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14:paraId="6E90DBCC">
            <w:pPr>
              <w:spacing w:line="360" w:lineRule="auto"/>
              <w:jc w:val="left"/>
              <w:rPr>
                <w:rFonts w:ascii="宋体" w:hAnsi="宋体"/>
                <w:sz w:val="22"/>
                <w:szCs w:val="22"/>
              </w:rPr>
            </w:pPr>
            <w:r>
              <w:rPr>
                <w:rFonts w:ascii="宋体" w:hAnsi="宋体"/>
                <w:sz w:val="22"/>
                <w:szCs w:val="22"/>
              </w:rPr>
              <w:t>1426668.31</w:t>
            </w:r>
          </w:p>
        </w:tc>
      </w:tr>
      <w:tr w14:paraId="5E44A167">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14:paraId="6854D451">
            <w:pPr>
              <w:spacing w:line="360" w:lineRule="auto"/>
              <w:jc w:val="left"/>
              <w:rPr>
                <w:rFonts w:ascii="宋体" w:hAnsi="宋体"/>
                <w:sz w:val="22"/>
                <w:szCs w:val="22"/>
              </w:rPr>
            </w:pPr>
            <w:r>
              <w:rPr>
                <w:rFonts w:hint="eastAsia" w:ascii="宋体" w:hAnsi="宋体"/>
                <w:sz w:val="22"/>
                <w:szCs w:val="22"/>
              </w:rPr>
              <w:t>三、限定性净资产转为非限定性净资产</w:t>
            </w:r>
          </w:p>
        </w:tc>
        <w:tc>
          <w:tcPr>
            <w:tcW w:w="664" w:type="dxa"/>
            <w:shd w:val="clear" w:color="auto" w:fill="auto"/>
            <w:vAlign w:val="center"/>
          </w:tcPr>
          <w:p w14:paraId="0C016138">
            <w:pPr>
              <w:spacing w:line="360" w:lineRule="auto"/>
              <w:jc w:val="left"/>
              <w:rPr>
                <w:rFonts w:ascii="宋体" w:hAnsi="宋体"/>
                <w:sz w:val="22"/>
                <w:szCs w:val="22"/>
              </w:rPr>
            </w:pPr>
            <w:r>
              <w:rPr>
                <w:rFonts w:hint="eastAsia" w:ascii="宋体" w:hAnsi="宋体"/>
                <w:sz w:val="22"/>
                <w:szCs w:val="22"/>
              </w:rPr>
              <w:t>40</w:t>
            </w:r>
          </w:p>
        </w:tc>
        <w:tc>
          <w:tcPr>
            <w:tcW w:w="1236" w:type="dxa"/>
            <w:shd w:val="clear" w:color="auto" w:fill="auto"/>
          </w:tcPr>
          <w:p w14:paraId="26866FC5">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14:paraId="054ED974">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14:paraId="69214D6F">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14:paraId="6909BBC5">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14:paraId="06500576">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14:paraId="5A65AC96">
            <w:pPr>
              <w:spacing w:line="360" w:lineRule="auto"/>
              <w:jc w:val="left"/>
              <w:rPr>
                <w:rFonts w:ascii="宋体" w:hAnsi="宋体"/>
                <w:sz w:val="22"/>
                <w:szCs w:val="22"/>
              </w:rPr>
            </w:pPr>
            <w:r>
              <w:rPr>
                <w:rFonts w:ascii="宋体" w:hAnsi="宋体"/>
                <w:sz w:val="22"/>
                <w:szCs w:val="22"/>
              </w:rPr>
              <w:t>0.00</w:t>
            </w:r>
          </w:p>
        </w:tc>
      </w:tr>
      <w:tr w14:paraId="4A5A5F10">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14:paraId="56A48A5A">
            <w:pPr>
              <w:spacing w:line="360" w:lineRule="auto"/>
              <w:jc w:val="left"/>
              <w:rPr>
                <w:rFonts w:ascii="宋体" w:hAnsi="宋体"/>
                <w:sz w:val="22"/>
                <w:szCs w:val="22"/>
              </w:rPr>
            </w:pPr>
            <w:r>
              <w:rPr>
                <w:rFonts w:hint="eastAsia" w:ascii="宋体" w:hAnsi="宋体"/>
                <w:sz w:val="22"/>
                <w:szCs w:val="22"/>
              </w:rPr>
              <w:t>四、净资产变动额</w:t>
            </w:r>
            <w:r>
              <w:rPr>
                <w:rStyle w:val="20"/>
                <w:rFonts w:hint="eastAsia"/>
                <w:sz w:val="22"/>
                <w:szCs w:val="22"/>
              </w:rPr>
              <w:t>（若为净资产减少额，以“-”号填列）</w:t>
            </w:r>
          </w:p>
        </w:tc>
        <w:tc>
          <w:tcPr>
            <w:tcW w:w="664" w:type="dxa"/>
            <w:shd w:val="clear" w:color="auto" w:fill="auto"/>
            <w:vAlign w:val="center"/>
          </w:tcPr>
          <w:p w14:paraId="7306E4C9">
            <w:pPr>
              <w:spacing w:line="360" w:lineRule="auto"/>
              <w:jc w:val="left"/>
              <w:rPr>
                <w:rFonts w:ascii="宋体" w:hAnsi="宋体"/>
                <w:sz w:val="22"/>
                <w:szCs w:val="22"/>
              </w:rPr>
            </w:pPr>
            <w:r>
              <w:rPr>
                <w:rFonts w:hint="eastAsia" w:ascii="宋体" w:hAnsi="宋体"/>
                <w:sz w:val="22"/>
                <w:szCs w:val="22"/>
              </w:rPr>
              <w:t>45</w:t>
            </w:r>
          </w:p>
        </w:tc>
        <w:tc>
          <w:tcPr>
            <w:tcW w:w="1236" w:type="dxa"/>
            <w:shd w:val="clear" w:color="auto" w:fill="auto"/>
          </w:tcPr>
          <w:p w14:paraId="635166A5">
            <w:pPr>
              <w:spacing w:line="360" w:lineRule="auto"/>
              <w:jc w:val="left"/>
              <w:rPr>
                <w:rFonts w:ascii="宋体" w:hAnsi="宋体"/>
                <w:sz w:val="22"/>
                <w:szCs w:val="22"/>
              </w:rPr>
            </w:pPr>
            <w:r>
              <w:rPr>
                <w:rFonts w:ascii="宋体" w:hAnsi="宋体"/>
                <w:sz w:val="22"/>
                <w:szCs w:val="22"/>
              </w:rPr>
              <w:t>-278376.43</w:t>
            </w:r>
          </w:p>
        </w:tc>
        <w:tc>
          <w:tcPr>
            <w:tcW w:w="1232" w:type="dxa"/>
            <w:shd w:val="clear" w:color="auto" w:fill="auto"/>
          </w:tcPr>
          <w:p w14:paraId="00EAED0A">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14:paraId="6AAD491E">
            <w:pPr>
              <w:spacing w:line="360" w:lineRule="auto"/>
              <w:jc w:val="left"/>
              <w:rPr>
                <w:rFonts w:ascii="宋体" w:hAnsi="宋体"/>
                <w:sz w:val="22"/>
                <w:szCs w:val="22"/>
              </w:rPr>
            </w:pPr>
            <w:r>
              <w:rPr>
                <w:rFonts w:ascii="宋体" w:hAnsi="宋体"/>
                <w:sz w:val="22"/>
                <w:szCs w:val="22"/>
              </w:rPr>
              <w:t>-278376.43</w:t>
            </w:r>
          </w:p>
        </w:tc>
        <w:tc>
          <w:tcPr>
            <w:tcW w:w="1152" w:type="dxa"/>
            <w:shd w:val="clear" w:color="auto" w:fill="auto"/>
          </w:tcPr>
          <w:p w14:paraId="6F6F7637">
            <w:pPr>
              <w:spacing w:line="360" w:lineRule="auto"/>
              <w:jc w:val="left"/>
              <w:rPr>
                <w:rFonts w:ascii="宋体" w:hAnsi="宋体"/>
                <w:sz w:val="22"/>
                <w:szCs w:val="22"/>
              </w:rPr>
            </w:pPr>
            <w:r>
              <w:rPr>
                <w:rFonts w:ascii="宋体" w:hAnsi="宋体"/>
                <w:sz w:val="22"/>
                <w:szCs w:val="22"/>
              </w:rPr>
              <w:t>2314468.57</w:t>
            </w:r>
          </w:p>
        </w:tc>
        <w:tc>
          <w:tcPr>
            <w:tcW w:w="1260" w:type="dxa"/>
            <w:shd w:val="clear" w:color="auto" w:fill="auto"/>
          </w:tcPr>
          <w:p w14:paraId="3794D16F">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14:paraId="6F7B2DDC">
            <w:pPr>
              <w:spacing w:line="360" w:lineRule="auto"/>
              <w:jc w:val="left"/>
              <w:rPr>
                <w:rFonts w:ascii="宋体" w:hAnsi="宋体"/>
                <w:sz w:val="22"/>
                <w:szCs w:val="22"/>
              </w:rPr>
            </w:pPr>
            <w:r>
              <w:rPr>
                <w:rFonts w:ascii="宋体" w:hAnsi="宋体"/>
                <w:sz w:val="22"/>
                <w:szCs w:val="22"/>
              </w:rPr>
              <w:t>2314468.57</w:t>
            </w:r>
          </w:p>
        </w:tc>
      </w:tr>
    </w:tbl>
    <w:p w14:paraId="0E806F3A">
      <w:pPr>
        <w:spacing w:line="360" w:lineRule="auto"/>
        <w:rPr>
          <w:rFonts w:ascii="宋体" w:hAnsi="宋体"/>
          <w:b/>
          <w:bCs/>
          <w:color w:val="FF0000"/>
          <w:sz w:val="22"/>
          <w:szCs w:val="22"/>
        </w:rPr>
      </w:pPr>
      <w:r>
        <w:rPr>
          <w:rFonts w:hint="eastAsia" w:ascii="宋体" w:hAnsi="宋体"/>
          <w:b/>
          <w:bCs/>
          <w:color w:val="FF0000"/>
          <w:sz w:val="22"/>
          <w:szCs w:val="22"/>
        </w:rPr>
        <w:t>说明：银行存款利息计入其他收入，业务活动成本包括公益事业支出和其他支出。</w:t>
      </w:r>
    </w:p>
    <w:p w14:paraId="0E0D4ECA">
      <w:pPr>
        <w:spacing w:line="360" w:lineRule="exact"/>
        <w:jc w:val="center"/>
        <w:rPr>
          <w:rFonts w:ascii="宋体" w:hAnsi="宋体"/>
          <w:b/>
          <w:szCs w:val="21"/>
        </w:rPr>
      </w:pPr>
      <w:r>
        <w:rPr>
          <w:rFonts w:hint="eastAsia" w:ascii="宋体" w:hAnsi="宋体"/>
          <w:b/>
          <w:szCs w:val="21"/>
        </w:rPr>
        <w:t>（三）现金流量表</w:t>
      </w:r>
    </w:p>
    <w:p w14:paraId="023F8673">
      <w:pPr>
        <w:spacing w:line="360" w:lineRule="auto"/>
        <w:jc w:val="center"/>
        <w:rPr>
          <w:rFonts w:ascii="宋体" w:hAnsi="宋体"/>
          <w:sz w:val="22"/>
          <w:szCs w:val="22"/>
        </w:rPr>
      </w:pPr>
      <w:r>
        <w:rPr>
          <w:rFonts w:ascii="宋体" w:hAnsi="宋体" w:eastAsia="宋体" w:cs="宋体"/>
          <w:color w:val="auto"/>
          <w:sz w:val="22"/>
        </w:rPr>
        <w:t>编制单位：北京民族文化遗产保护基金会           2024年度                     单位：人民币元</w:t>
      </w:r>
    </w:p>
    <w:tbl>
      <w:tblPr>
        <w:tblStyle w:val="14"/>
        <w:tblW w:w="0" w:type="auto"/>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060"/>
      </w:tblGrid>
      <w:tr w14:paraId="20C8909B">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14:paraId="7524BFC0">
            <w:pPr>
              <w:autoSpaceDE w:val="0"/>
              <w:autoSpaceDN w:val="0"/>
              <w:jc w:val="center"/>
              <w:rPr>
                <w:rFonts w:ascii="宋体" w:hAnsi="宋体"/>
                <w:sz w:val="22"/>
                <w:szCs w:val="22"/>
              </w:rPr>
            </w:pPr>
            <w:r>
              <w:rPr>
                <w:rFonts w:hint="eastAsia" w:ascii="宋体" w:hAnsi="宋体"/>
                <w:sz w:val="22"/>
                <w:szCs w:val="22"/>
              </w:rPr>
              <w:t>项  目</w:t>
            </w:r>
          </w:p>
        </w:tc>
        <w:tc>
          <w:tcPr>
            <w:tcW w:w="720" w:type="dxa"/>
          </w:tcPr>
          <w:p w14:paraId="18A2E4A4">
            <w:pPr>
              <w:autoSpaceDE w:val="0"/>
              <w:autoSpaceDN w:val="0"/>
              <w:jc w:val="center"/>
              <w:rPr>
                <w:rFonts w:ascii="宋体" w:hAnsi="宋体"/>
                <w:sz w:val="22"/>
                <w:szCs w:val="22"/>
              </w:rPr>
            </w:pPr>
            <w:r>
              <w:rPr>
                <w:rFonts w:hint="eastAsia" w:ascii="宋体" w:hAnsi="宋体"/>
                <w:sz w:val="22"/>
                <w:szCs w:val="22"/>
              </w:rPr>
              <w:t>行次</w:t>
            </w:r>
          </w:p>
        </w:tc>
        <w:tc>
          <w:tcPr>
            <w:tcW w:w="3060" w:type="dxa"/>
          </w:tcPr>
          <w:p w14:paraId="7E20E1B7">
            <w:pPr>
              <w:autoSpaceDE w:val="0"/>
              <w:autoSpaceDN w:val="0"/>
              <w:jc w:val="center"/>
              <w:rPr>
                <w:rFonts w:ascii="宋体" w:hAnsi="宋体"/>
                <w:sz w:val="22"/>
                <w:szCs w:val="22"/>
              </w:rPr>
            </w:pPr>
            <w:r>
              <w:rPr>
                <w:rFonts w:hint="eastAsia" w:ascii="宋体" w:hAnsi="宋体"/>
                <w:sz w:val="22"/>
                <w:szCs w:val="22"/>
              </w:rPr>
              <w:t>金  额</w:t>
            </w:r>
          </w:p>
        </w:tc>
      </w:tr>
      <w:tr w14:paraId="205B94D5">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14:paraId="321656DA">
            <w:pPr>
              <w:autoSpaceDE w:val="0"/>
              <w:autoSpaceDN w:val="0"/>
              <w:rPr>
                <w:rFonts w:ascii="宋体" w:hAnsi="宋体"/>
                <w:sz w:val="22"/>
                <w:szCs w:val="22"/>
              </w:rPr>
            </w:pPr>
            <w:r>
              <w:rPr>
                <w:rFonts w:hint="eastAsia" w:ascii="宋体" w:hAnsi="宋体"/>
                <w:sz w:val="22"/>
                <w:szCs w:val="22"/>
              </w:rPr>
              <w:t>一、业务活动产生的现金流量：</w:t>
            </w:r>
          </w:p>
        </w:tc>
        <w:tc>
          <w:tcPr>
            <w:tcW w:w="720" w:type="dxa"/>
          </w:tcPr>
          <w:p w14:paraId="3AE6EBC9">
            <w:pPr>
              <w:autoSpaceDE w:val="0"/>
              <w:autoSpaceDN w:val="0"/>
              <w:jc w:val="center"/>
              <w:rPr>
                <w:rFonts w:ascii="宋体" w:hAnsi="宋体"/>
                <w:sz w:val="22"/>
                <w:szCs w:val="22"/>
              </w:rPr>
            </w:pPr>
          </w:p>
        </w:tc>
        <w:tc>
          <w:tcPr>
            <w:tcW w:w="3060" w:type="dxa"/>
          </w:tcPr>
          <w:p w14:paraId="176FEC3A">
            <w:pPr>
              <w:autoSpaceDE w:val="0"/>
              <w:autoSpaceDN w:val="0"/>
              <w:jc w:val="center"/>
              <w:rPr>
                <w:rFonts w:ascii="宋体" w:hAnsi="宋体"/>
                <w:sz w:val="22"/>
                <w:szCs w:val="22"/>
              </w:rPr>
            </w:pPr>
          </w:p>
        </w:tc>
      </w:tr>
      <w:tr w14:paraId="27D5C147">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14:paraId="2BD26D07">
            <w:pPr>
              <w:autoSpaceDE w:val="0"/>
              <w:autoSpaceDN w:val="0"/>
              <w:rPr>
                <w:rFonts w:ascii="宋体" w:hAnsi="宋体"/>
                <w:sz w:val="22"/>
                <w:szCs w:val="22"/>
              </w:rPr>
            </w:pPr>
            <w:r>
              <w:rPr>
                <w:rFonts w:hint="eastAsia" w:ascii="宋体" w:hAnsi="宋体"/>
                <w:sz w:val="22"/>
                <w:szCs w:val="22"/>
              </w:rPr>
              <w:t xml:space="preserve">      接受捐赠收到的现金</w:t>
            </w:r>
          </w:p>
        </w:tc>
        <w:tc>
          <w:tcPr>
            <w:tcW w:w="720" w:type="dxa"/>
          </w:tcPr>
          <w:p w14:paraId="29655C0E">
            <w:pPr>
              <w:autoSpaceDE w:val="0"/>
              <w:autoSpaceDN w:val="0"/>
              <w:jc w:val="center"/>
              <w:rPr>
                <w:rFonts w:ascii="宋体" w:hAnsi="宋体"/>
                <w:sz w:val="22"/>
                <w:szCs w:val="22"/>
              </w:rPr>
            </w:pPr>
            <w:r>
              <w:rPr>
                <w:rFonts w:hint="eastAsia" w:ascii="宋体" w:hAnsi="宋体"/>
                <w:sz w:val="22"/>
                <w:szCs w:val="22"/>
              </w:rPr>
              <w:t>1</w:t>
            </w:r>
          </w:p>
        </w:tc>
        <w:tc>
          <w:tcPr>
            <w:tcW w:w="3060" w:type="dxa"/>
          </w:tcPr>
          <w:p w14:paraId="6D40070C">
            <w:pPr>
              <w:autoSpaceDE w:val="0"/>
              <w:autoSpaceDN w:val="0"/>
              <w:jc w:val="center"/>
              <w:rPr>
                <w:rFonts w:ascii="宋体" w:hAnsi="宋体"/>
                <w:sz w:val="22"/>
                <w:szCs w:val="22"/>
              </w:rPr>
            </w:pPr>
            <w:r>
              <w:rPr>
                <w:rFonts w:ascii="宋体" w:hAnsi="宋体"/>
                <w:sz w:val="22"/>
                <w:szCs w:val="22"/>
              </w:rPr>
              <w:t>3670000</w:t>
            </w:r>
          </w:p>
        </w:tc>
      </w:tr>
      <w:tr w14:paraId="3BFFE01E">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14:paraId="6F79565E">
            <w:pPr>
              <w:autoSpaceDE w:val="0"/>
              <w:autoSpaceDN w:val="0"/>
              <w:rPr>
                <w:rFonts w:ascii="宋体" w:hAnsi="宋体"/>
                <w:sz w:val="22"/>
                <w:szCs w:val="22"/>
              </w:rPr>
            </w:pPr>
            <w:r>
              <w:rPr>
                <w:rFonts w:hint="eastAsia" w:ascii="宋体" w:hAnsi="宋体"/>
                <w:sz w:val="22"/>
                <w:szCs w:val="22"/>
              </w:rPr>
              <w:t xml:space="preserve">      收取会费收到的现金</w:t>
            </w:r>
          </w:p>
        </w:tc>
        <w:tc>
          <w:tcPr>
            <w:tcW w:w="720" w:type="dxa"/>
          </w:tcPr>
          <w:p w14:paraId="16834C87">
            <w:pPr>
              <w:autoSpaceDE w:val="0"/>
              <w:autoSpaceDN w:val="0"/>
              <w:jc w:val="center"/>
              <w:rPr>
                <w:rFonts w:ascii="宋体" w:hAnsi="宋体"/>
                <w:sz w:val="22"/>
                <w:szCs w:val="22"/>
              </w:rPr>
            </w:pPr>
            <w:r>
              <w:rPr>
                <w:rFonts w:hint="eastAsia" w:ascii="宋体" w:hAnsi="宋体"/>
                <w:sz w:val="22"/>
                <w:szCs w:val="22"/>
              </w:rPr>
              <w:t>2</w:t>
            </w:r>
          </w:p>
        </w:tc>
        <w:tc>
          <w:tcPr>
            <w:tcW w:w="3060" w:type="dxa"/>
          </w:tcPr>
          <w:p w14:paraId="6E11881D">
            <w:pPr>
              <w:autoSpaceDE w:val="0"/>
              <w:autoSpaceDN w:val="0"/>
              <w:jc w:val="center"/>
              <w:rPr>
                <w:rFonts w:ascii="宋体" w:hAnsi="宋体"/>
                <w:sz w:val="22"/>
                <w:szCs w:val="22"/>
              </w:rPr>
            </w:pPr>
            <w:r>
              <w:rPr>
                <w:rFonts w:ascii="宋体" w:hAnsi="宋体"/>
                <w:sz w:val="22"/>
                <w:szCs w:val="22"/>
              </w:rPr>
              <w:t>0</w:t>
            </w:r>
          </w:p>
        </w:tc>
      </w:tr>
      <w:tr w14:paraId="7007079E">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14:paraId="3B32F218">
            <w:pPr>
              <w:autoSpaceDE w:val="0"/>
              <w:autoSpaceDN w:val="0"/>
              <w:rPr>
                <w:rFonts w:ascii="宋体" w:hAnsi="宋体"/>
                <w:sz w:val="22"/>
                <w:szCs w:val="22"/>
              </w:rPr>
            </w:pPr>
            <w:r>
              <w:rPr>
                <w:rFonts w:hint="eastAsia" w:ascii="宋体" w:hAnsi="宋体"/>
                <w:sz w:val="22"/>
                <w:szCs w:val="22"/>
              </w:rPr>
              <w:t xml:space="preserve">      提供服务收到的现金</w:t>
            </w:r>
          </w:p>
        </w:tc>
        <w:tc>
          <w:tcPr>
            <w:tcW w:w="720" w:type="dxa"/>
          </w:tcPr>
          <w:p w14:paraId="271352C7">
            <w:pPr>
              <w:autoSpaceDE w:val="0"/>
              <w:autoSpaceDN w:val="0"/>
              <w:jc w:val="center"/>
              <w:rPr>
                <w:rFonts w:ascii="宋体" w:hAnsi="宋体"/>
                <w:sz w:val="22"/>
                <w:szCs w:val="22"/>
              </w:rPr>
            </w:pPr>
            <w:r>
              <w:rPr>
                <w:rFonts w:hint="eastAsia" w:ascii="宋体" w:hAnsi="宋体"/>
                <w:sz w:val="22"/>
                <w:szCs w:val="22"/>
              </w:rPr>
              <w:t>3</w:t>
            </w:r>
          </w:p>
        </w:tc>
        <w:tc>
          <w:tcPr>
            <w:tcW w:w="3060" w:type="dxa"/>
          </w:tcPr>
          <w:p w14:paraId="1DD54064">
            <w:pPr>
              <w:autoSpaceDE w:val="0"/>
              <w:autoSpaceDN w:val="0"/>
              <w:jc w:val="center"/>
              <w:rPr>
                <w:rFonts w:ascii="宋体" w:hAnsi="宋体"/>
                <w:sz w:val="22"/>
                <w:szCs w:val="22"/>
              </w:rPr>
            </w:pPr>
            <w:r>
              <w:rPr>
                <w:rFonts w:ascii="宋体" w:hAnsi="宋体"/>
                <w:sz w:val="22"/>
                <w:szCs w:val="22"/>
              </w:rPr>
              <w:t>0</w:t>
            </w:r>
          </w:p>
        </w:tc>
      </w:tr>
      <w:tr w14:paraId="50108788">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14:paraId="7B5AA542">
            <w:pPr>
              <w:autoSpaceDE w:val="0"/>
              <w:autoSpaceDN w:val="0"/>
              <w:rPr>
                <w:rFonts w:ascii="宋体" w:hAnsi="宋体"/>
                <w:sz w:val="22"/>
                <w:szCs w:val="22"/>
              </w:rPr>
            </w:pPr>
            <w:r>
              <w:rPr>
                <w:rFonts w:hint="eastAsia" w:ascii="宋体" w:hAnsi="宋体"/>
                <w:sz w:val="22"/>
                <w:szCs w:val="22"/>
              </w:rPr>
              <w:t xml:space="preserve">      销售商品收到的现金</w:t>
            </w:r>
          </w:p>
        </w:tc>
        <w:tc>
          <w:tcPr>
            <w:tcW w:w="720" w:type="dxa"/>
          </w:tcPr>
          <w:p w14:paraId="048B9ED9">
            <w:pPr>
              <w:autoSpaceDE w:val="0"/>
              <w:autoSpaceDN w:val="0"/>
              <w:jc w:val="center"/>
              <w:rPr>
                <w:rFonts w:ascii="宋体" w:hAnsi="宋体"/>
                <w:sz w:val="22"/>
                <w:szCs w:val="22"/>
              </w:rPr>
            </w:pPr>
            <w:r>
              <w:rPr>
                <w:rFonts w:hint="eastAsia" w:ascii="宋体" w:hAnsi="宋体"/>
                <w:sz w:val="22"/>
                <w:szCs w:val="22"/>
              </w:rPr>
              <w:t>4</w:t>
            </w:r>
          </w:p>
        </w:tc>
        <w:tc>
          <w:tcPr>
            <w:tcW w:w="3060" w:type="dxa"/>
          </w:tcPr>
          <w:p w14:paraId="6F48292F">
            <w:pPr>
              <w:autoSpaceDE w:val="0"/>
              <w:autoSpaceDN w:val="0"/>
              <w:jc w:val="center"/>
              <w:rPr>
                <w:rFonts w:ascii="宋体" w:hAnsi="宋体"/>
                <w:sz w:val="22"/>
                <w:szCs w:val="22"/>
              </w:rPr>
            </w:pPr>
            <w:r>
              <w:rPr>
                <w:rFonts w:ascii="宋体" w:hAnsi="宋体"/>
                <w:sz w:val="22"/>
                <w:szCs w:val="22"/>
              </w:rPr>
              <w:t>0</w:t>
            </w:r>
          </w:p>
        </w:tc>
      </w:tr>
      <w:tr w14:paraId="63B68971">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14:paraId="0F49802A">
            <w:pPr>
              <w:autoSpaceDE w:val="0"/>
              <w:autoSpaceDN w:val="0"/>
              <w:rPr>
                <w:rFonts w:ascii="宋体" w:hAnsi="宋体"/>
                <w:sz w:val="22"/>
                <w:szCs w:val="22"/>
              </w:rPr>
            </w:pPr>
            <w:r>
              <w:rPr>
                <w:rFonts w:hint="eastAsia" w:ascii="宋体" w:hAnsi="宋体"/>
                <w:sz w:val="22"/>
                <w:szCs w:val="22"/>
              </w:rPr>
              <w:t xml:space="preserve">      政府补助收到的现金</w:t>
            </w:r>
          </w:p>
        </w:tc>
        <w:tc>
          <w:tcPr>
            <w:tcW w:w="720" w:type="dxa"/>
          </w:tcPr>
          <w:p w14:paraId="28BCA964">
            <w:pPr>
              <w:autoSpaceDE w:val="0"/>
              <w:autoSpaceDN w:val="0"/>
              <w:jc w:val="center"/>
              <w:rPr>
                <w:rFonts w:ascii="宋体" w:hAnsi="宋体"/>
                <w:sz w:val="22"/>
                <w:szCs w:val="22"/>
              </w:rPr>
            </w:pPr>
            <w:r>
              <w:rPr>
                <w:rFonts w:hint="eastAsia" w:ascii="宋体" w:hAnsi="宋体"/>
                <w:sz w:val="22"/>
                <w:szCs w:val="22"/>
              </w:rPr>
              <w:t>5</w:t>
            </w:r>
          </w:p>
        </w:tc>
        <w:tc>
          <w:tcPr>
            <w:tcW w:w="3060" w:type="dxa"/>
          </w:tcPr>
          <w:p w14:paraId="57BF55A5">
            <w:pPr>
              <w:autoSpaceDE w:val="0"/>
              <w:autoSpaceDN w:val="0"/>
              <w:jc w:val="center"/>
              <w:rPr>
                <w:rFonts w:ascii="宋体" w:hAnsi="宋体"/>
                <w:sz w:val="22"/>
                <w:szCs w:val="22"/>
              </w:rPr>
            </w:pPr>
            <w:r>
              <w:rPr>
                <w:rFonts w:ascii="宋体" w:hAnsi="宋体"/>
                <w:sz w:val="22"/>
                <w:szCs w:val="22"/>
              </w:rPr>
              <w:t>0</w:t>
            </w:r>
          </w:p>
        </w:tc>
      </w:tr>
      <w:tr w14:paraId="75C6CC26">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14:paraId="01947910">
            <w:pPr>
              <w:autoSpaceDE w:val="0"/>
              <w:autoSpaceDN w:val="0"/>
              <w:rPr>
                <w:rFonts w:ascii="宋体" w:hAnsi="宋体"/>
                <w:sz w:val="22"/>
                <w:szCs w:val="22"/>
              </w:rPr>
            </w:pPr>
            <w:r>
              <w:rPr>
                <w:rFonts w:hint="eastAsia" w:ascii="宋体" w:hAnsi="宋体"/>
                <w:sz w:val="22"/>
                <w:szCs w:val="22"/>
              </w:rPr>
              <w:t xml:space="preserve">      收到的其他与业务活动有关的现金</w:t>
            </w:r>
          </w:p>
        </w:tc>
        <w:tc>
          <w:tcPr>
            <w:tcW w:w="720" w:type="dxa"/>
          </w:tcPr>
          <w:p w14:paraId="23DC2204">
            <w:pPr>
              <w:autoSpaceDE w:val="0"/>
              <w:autoSpaceDN w:val="0"/>
              <w:jc w:val="center"/>
              <w:rPr>
                <w:rFonts w:ascii="宋体" w:hAnsi="宋体"/>
                <w:sz w:val="22"/>
                <w:szCs w:val="22"/>
              </w:rPr>
            </w:pPr>
            <w:r>
              <w:rPr>
                <w:rFonts w:hint="eastAsia" w:ascii="宋体" w:hAnsi="宋体"/>
                <w:sz w:val="22"/>
                <w:szCs w:val="22"/>
              </w:rPr>
              <w:t>8</w:t>
            </w:r>
          </w:p>
        </w:tc>
        <w:tc>
          <w:tcPr>
            <w:tcW w:w="3060" w:type="dxa"/>
          </w:tcPr>
          <w:p w14:paraId="3375587C">
            <w:pPr>
              <w:autoSpaceDE w:val="0"/>
              <w:autoSpaceDN w:val="0"/>
              <w:jc w:val="center"/>
              <w:rPr>
                <w:rFonts w:ascii="宋体" w:hAnsi="宋体"/>
                <w:sz w:val="22"/>
                <w:szCs w:val="22"/>
              </w:rPr>
            </w:pPr>
            <w:r>
              <w:rPr>
                <w:rFonts w:ascii="宋体" w:hAnsi="宋体"/>
                <w:sz w:val="22"/>
                <w:szCs w:val="22"/>
              </w:rPr>
              <w:t>5434.96</w:t>
            </w:r>
          </w:p>
        </w:tc>
      </w:tr>
      <w:tr w14:paraId="6C91524D">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14:paraId="4FBBF5E3">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FFFFFF"/>
          </w:tcPr>
          <w:p w14:paraId="75CD4DE4">
            <w:pPr>
              <w:tabs>
                <w:tab w:val="left" w:pos="210"/>
                <w:tab w:val="center" w:pos="330"/>
              </w:tabs>
              <w:autoSpaceDE w:val="0"/>
              <w:autoSpaceDN w:val="0"/>
              <w:jc w:val="left"/>
              <w:rPr>
                <w:rFonts w:ascii="宋体" w:hAnsi="宋体"/>
                <w:sz w:val="22"/>
                <w:szCs w:val="22"/>
              </w:rPr>
            </w:pPr>
            <w:r>
              <w:rPr>
                <w:rFonts w:ascii="宋体" w:hAnsi="宋体"/>
                <w:sz w:val="22"/>
                <w:szCs w:val="22"/>
              </w:rPr>
              <w:tab/>
            </w:r>
            <w:r>
              <w:rPr>
                <w:rFonts w:ascii="宋体" w:hAnsi="宋体"/>
                <w:sz w:val="22"/>
                <w:szCs w:val="22"/>
              </w:rPr>
              <w:tab/>
            </w:r>
            <w:r>
              <w:rPr>
                <w:rFonts w:hint="eastAsia" w:ascii="宋体" w:hAnsi="宋体"/>
                <w:sz w:val="22"/>
                <w:szCs w:val="22"/>
              </w:rPr>
              <w:t>13</w:t>
            </w:r>
          </w:p>
        </w:tc>
        <w:tc>
          <w:tcPr>
            <w:tcW w:w="3060" w:type="dxa"/>
            <w:shd w:val="clear" w:color="auto" w:fill="E6E6E6"/>
          </w:tcPr>
          <w:p w14:paraId="2D3B4128">
            <w:pPr>
              <w:autoSpaceDE w:val="0"/>
              <w:autoSpaceDN w:val="0"/>
              <w:jc w:val="center"/>
              <w:rPr>
                <w:rFonts w:ascii="宋体" w:hAnsi="宋体"/>
                <w:sz w:val="22"/>
                <w:szCs w:val="22"/>
              </w:rPr>
            </w:pPr>
            <w:r>
              <w:rPr>
                <w:rFonts w:ascii="宋体" w:hAnsi="宋体"/>
                <w:sz w:val="22"/>
                <w:szCs w:val="22"/>
              </w:rPr>
              <w:t>3675434.96</w:t>
            </w:r>
          </w:p>
        </w:tc>
      </w:tr>
      <w:tr w14:paraId="5CABA771">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14:paraId="4E1C82B3">
            <w:pPr>
              <w:autoSpaceDE w:val="0"/>
              <w:autoSpaceDN w:val="0"/>
              <w:rPr>
                <w:rFonts w:ascii="宋体" w:hAnsi="宋体"/>
                <w:sz w:val="22"/>
                <w:szCs w:val="22"/>
              </w:rPr>
            </w:pPr>
            <w:r>
              <w:rPr>
                <w:rFonts w:hint="eastAsia" w:ascii="宋体" w:hAnsi="宋体"/>
                <w:sz w:val="22"/>
                <w:szCs w:val="22"/>
              </w:rPr>
              <w:t xml:space="preserve">      提供捐赠或者资助支付的现金</w:t>
            </w:r>
          </w:p>
        </w:tc>
        <w:tc>
          <w:tcPr>
            <w:tcW w:w="720" w:type="dxa"/>
          </w:tcPr>
          <w:p w14:paraId="5C3DBBE7">
            <w:pPr>
              <w:autoSpaceDE w:val="0"/>
              <w:autoSpaceDN w:val="0"/>
              <w:jc w:val="center"/>
              <w:rPr>
                <w:rFonts w:ascii="宋体" w:hAnsi="宋体"/>
                <w:sz w:val="22"/>
                <w:szCs w:val="22"/>
              </w:rPr>
            </w:pPr>
            <w:r>
              <w:rPr>
                <w:rFonts w:hint="eastAsia" w:ascii="宋体" w:hAnsi="宋体"/>
                <w:sz w:val="22"/>
                <w:szCs w:val="22"/>
              </w:rPr>
              <w:t>14</w:t>
            </w:r>
          </w:p>
        </w:tc>
        <w:tc>
          <w:tcPr>
            <w:tcW w:w="3060" w:type="dxa"/>
          </w:tcPr>
          <w:p w14:paraId="71863FAB">
            <w:pPr>
              <w:autoSpaceDE w:val="0"/>
              <w:autoSpaceDN w:val="0"/>
              <w:jc w:val="center"/>
              <w:rPr>
                <w:rFonts w:ascii="宋体" w:hAnsi="宋体"/>
                <w:sz w:val="22"/>
                <w:szCs w:val="22"/>
              </w:rPr>
            </w:pPr>
            <w:r>
              <w:rPr>
                <w:rFonts w:ascii="宋体" w:hAnsi="宋体"/>
                <w:sz w:val="22"/>
                <w:szCs w:val="22"/>
              </w:rPr>
              <w:t>360000</w:t>
            </w:r>
          </w:p>
        </w:tc>
      </w:tr>
      <w:tr w14:paraId="6B675DCB">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14:paraId="5705D353">
            <w:pPr>
              <w:autoSpaceDE w:val="0"/>
              <w:autoSpaceDN w:val="0"/>
              <w:rPr>
                <w:rFonts w:ascii="宋体" w:hAnsi="宋体"/>
                <w:sz w:val="22"/>
                <w:szCs w:val="22"/>
              </w:rPr>
            </w:pPr>
            <w:r>
              <w:rPr>
                <w:rFonts w:hint="eastAsia" w:ascii="宋体" w:hAnsi="宋体"/>
                <w:sz w:val="22"/>
                <w:szCs w:val="22"/>
              </w:rPr>
              <w:t xml:space="preserve">      支付给员工以及为员工支付的现金</w:t>
            </w:r>
          </w:p>
        </w:tc>
        <w:tc>
          <w:tcPr>
            <w:tcW w:w="720" w:type="dxa"/>
          </w:tcPr>
          <w:p w14:paraId="4B309E6C">
            <w:pPr>
              <w:autoSpaceDE w:val="0"/>
              <w:autoSpaceDN w:val="0"/>
              <w:jc w:val="center"/>
              <w:rPr>
                <w:rFonts w:ascii="宋体" w:hAnsi="宋体"/>
                <w:sz w:val="22"/>
                <w:szCs w:val="22"/>
              </w:rPr>
            </w:pPr>
            <w:r>
              <w:rPr>
                <w:rFonts w:hint="eastAsia" w:ascii="宋体" w:hAnsi="宋体"/>
                <w:sz w:val="22"/>
                <w:szCs w:val="22"/>
              </w:rPr>
              <w:t>15</w:t>
            </w:r>
          </w:p>
        </w:tc>
        <w:tc>
          <w:tcPr>
            <w:tcW w:w="3060" w:type="dxa"/>
          </w:tcPr>
          <w:p w14:paraId="0801C64E">
            <w:pPr>
              <w:autoSpaceDE w:val="0"/>
              <w:autoSpaceDN w:val="0"/>
              <w:jc w:val="center"/>
              <w:rPr>
                <w:rFonts w:ascii="宋体" w:hAnsi="宋体"/>
                <w:sz w:val="22"/>
                <w:szCs w:val="22"/>
              </w:rPr>
            </w:pPr>
            <w:r>
              <w:rPr>
                <w:rFonts w:ascii="宋体" w:hAnsi="宋体"/>
                <w:sz w:val="22"/>
                <w:szCs w:val="22"/>
              </w:rPr>
              <w:t>288894.70</w:t>
            </w:r>
          </w:p>
        </w:tc>
      </w:tr>
      <w:tr w14:paraId="734EE891">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14:paraId="3A18BAA4">
            <w:pPr>
              <w:autoSpaceDE w:val="0"/>
              <w:autoSpaceDN w:val="0"/>
              <w:rPr>
                <w:rFonts w:ascii="宋体" w:hAnsi="宋体"/>
                <w:sz w:val="22"/>
                <w:szCs w:val="22"/>
              </w:rPr>
            </w:pPr>
            <w:r>
              <w:rPr>
                <w:rFonts w:hint="eastAsia" w:ascii="宋体" w:hAnsi="宋体"/>
                <w:sz w:val="22"/>
                <w:szCs w:val="22"/>
              </w:rPr>
              <w:t xml:space="preserve">      购买商品、接受服务支付的现金</w:t>
            </w:r>
          </w:p>
        </w:tc>
        <w:tc>
          <w:tcPr>
            <w:tcW w:w="720" w:type="dxa"/>
          </w:tcPr>
          <w:p w14:paraId="42242B3A">
            <w:pPr>
              <w:autoSpaceDE w:val="0"/>
              <w:autoSpaceDN w:val="0"/>
              <w:jc w:val="center"/>
              <w:rPr>
                <w:rFonts w:ascii="宋体" w:hAnsi="宋体"/>
                <w:sz w:val="22"/>
                <w:szCs w:val="22"/>
              </w:rPr>
            </w:pPr>
            <w:r>
              <w:rPr>
                <w:rFonts w:hint="eastAsia" w:ascii="宋体" w:hAnsi="宋体"/>
                <w:sz w:val="22"/>
                <w:szCs w:val="22"/>
              </w:rPr>
              <w:t>16</w:t>
            </w:r>
          </w:p>
        </w:tc>
        <w:tc>
          <w:tcPr>
            <w:tcW w:w="3060" w:type="dxa"/>
          </w:tcPr>
          <w:p w14:paraId="5645B0EC">
            <w:pPr>
              <w:autoSpaceDE w:val="0"/>
              <w:autoSpaceDN w:val="0"/>
              <w:jc w:val="center"/>
              <w:rPr>
                <w:rFonts w:ascii="宋体" w:hAnsi="宋体"/>
                <w:sz w:val="22"/>
                <w:szCs w:val="22"/>
              </w:rPr>
            </w:pPr>
            <w:r>
              <w:rPr>
                <w:rFonts w:ascii="宋体" w:hAnsi="宋体"/>
                <w:sz w:val="22"/>
                <w:szCs w:val="22"/>
              </w:rPr>
              <w:t>0</w:t>
            </w:r>
          </w:p>
        </w:tc>
      </w:tr>
      <w:tr w14:paraId="5E8AE70C">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14:paraId="290E7201">
            <w:pPr>
              <w:autoSpaceDE w:val="0"/>
              <w:autoSpaceDN w:val="0"/>
              <w:rPr>
                <w:rFonts w:ascii="宋体" w:hAnsi="宋体"/>
                <w:sz w:val="22"/>
                <w:szCs w:val="22"/>
              </w:rPr>
            </w:pPr>
            <w:r>
              <w:rPr>
                <w:rFonts w:hint="eastAsia" w:ascii="宋体" w:hAnsi="宋体"/>
                <w:sz w:val="22"/>
                <w:szCs w:val="22"/>
              </w:rPr>
              <w:t xml:space="preserve">      支付的其他与业务活动有关的现金</w:t>
            </w:r>
          </w:p>
        </w:tc>
        <w:tc>
          <w:tcPr>
            <w:tcW w:w="720" w:type="dxa"/>
          </w:tcPr>
          <w:p w14:paraId="733CE0D2">
            <w:pPr>
              <w:autoSpaceDE w:val="0"/>
              <w:autoSpaceDN w:val="0"/>
              <w:jc w:val="center"/>
              <w:rPr>
                <w:rFonts w:ascii="宋体" w:hAnsi="宋体"/>
                <w:sz w:val="22"/>
                <w:szCs w:val="22"/>
              </w:rPr>
            </w:pPr>
            <w:r>
              <w:rPr>
                <w:rFonts w:hint="eastAsia" w:ascii="宋体" w:hAnsi="宋体"/>
                <w:sz w:val="22"/>
                <w:szCs w:val="22"/>
              </w:rPr>
              <w:t>19</w:t>
            </w:r>
          </w:p>
        </w:tc>
        <w:tc>
          <w:tcPr>
            <w:tcW w:w="3060" w:type="dxa"/>
          </w:tcPr>
          <w:p w14:paraId="6105A9AA">
            <w:pPr>
              <w:autoSpaceDE w:val="0"/>
              <w:autoSpaceDN w:val="0"/>
              <w:jc w:val="center"/>
              <w:rPr>
                <w:rFonts w:ascii="宋体" w:hAnsi="宋体"/>
                <w:sz w:val="22"/>
                <w:szCs w:val="22"/>
              </w:rPr>
            </w:pPr>
            <w:r>
              <w:rPr>
                <w:rFonts w:ascii="宋体" w:hAnsi="宋体"/>
                <w:sz w:val="22"/>
                <w:szCs w:val="22"/>
              </w:rPr>
              <w:t>774372.43</w:t>
            </w:r>
          </w:p>
        </w:tc>
      </w:tr>
      <w:tr w14:paraId="3A205EFA">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14:paraId="31A908CF">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14:paraId="044D0A83">
            <w:pPr>
              <w:autoSpaceDE w:val="0"/>
              <w:autoSpaceDN w:val="0"/>
              <w:jc w:val="center"/>
              <w:rPr>
                <w:rFonts w:ascii="宋体" w:hAnsi="宋体"/>
                <w:sz w:val="22"/>
                <w:szCs w:val="22"/>
              </w:rPr>
            </w:pPr>
            <w:r>
              <w:rPr>
                <w:rFonts w:hint="eastAsia" w:ascii="宋体" w:hAnsi="宋体"/>
                <w:sz w:val="22"/>
                <w:szCs w:val="22"/>
              </w:rPr>
              <w:t>23</w:t>
            </w:r>
          </w:p>
        </w:tc>
        <w:tc>
          <w:tcPr>
            <w:tcW w:w="3060" w:type="dxa"/>
            <w:shd w:val="clear" w:color="auto" w:fill="E6E6E6"/>
          </w:tcPr>
          <w:p w14:paraId="6BA24977">
            <w:pPr>
              <w:autoSpaceDE w:val="0"/>
              <w:autoSpaceDN w:val="0"/>
              <w:jc w:val="center"/>
              <w:rPr>
                <w:rFonts w:ascii="宋体" w:hAnsi="宋体"/>
                <w:sz w:val="22"/>
                <w:szCs w:val="22"/>
              </w:rPr>
            </w:pPr>
            <w:r>
              <w:rPr>
                <w:rFonts w:ascii="宋体" w:hAnsi="宋体"/>
                <w:sz w:val="22"/>
                <w:szCs w:val="22"/>
              </w:rPr>
              <w:t>1423267.13</w:t>
            </w:r>
          </w:p>
        </w:tc>
      </w:tr>
      <w:tr w14:paraId="07E18353">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14:paraId="541C5C84">
            <w:pPr>
              <w:autoSpaceDE w:val="0"/>
              <w:autoSpaceDN w:val="0"/>
              <w:jc w:val="left"/>
              <w:rPr>
                <w:rFonts w:ascii="宋体" w:hAnsi="宋体"/>
                <w:sz w:val="22"/>
                <w:szCs w:val="22"/>
              </w:rPr>
            </w:pPr>
            <w:r>
              <w:rPr>
                <w:rFonts w:hint="eastAsia" w:ascii="宋体" w:hAnsi="宋体"/>
                <w:sz w:val="22"/>
                <w:szCs w:val="22"/>
              </w:rPr>
              <w:t>业务活动产生的现金流量净额</w:t>
            </w:r>
          </w:p>
        </w:tc>
        <w:tc>
          <w:tcPr>
            <w:tcW w:w="720" w:type="dxa"/>
            <w:shd w:val="clear" w:color="auto" w:fill="auto"/>
          </w:tcPr>
          <w:p w14:paraId="15C50056">
            <w:pPr>
              <w:autoSpaceDE w:val="0"/>
              <w:autoSpaceDN w:val="0"/>
              <w:jc w:val="center"/>
              <w:rPr>
                <w:rFonts w:ascii="宋体" w:hAnsi="宋体"/>
                <w:sz w:val="22"/>
                <w:szCs w:val="22"/>
              </w:rPr>
            </w:pPr>
            <w:r>
              <w:rPr>
                <w:rFonts w:hint="eastAsia" w:ascii="宋体" w:hAnsi="宋体"/>
                <w:sz w:val="22"/>
                <w:szCs w:val="22"/>
              </w:rPr>
              <w:t>24</w:t>
            </w:r>
          </w:p>
        </w:tc>
        <w:tc>
          <w:tcPr>
            <w:tcW w:w="3060" w:type="dxa"/>
            <w:shd w:val="clear" w:color="auto" w:fill="E6E6E6"/>
          </w:tcPr>
          <w:p w14:paraId="0854F4B5">
            <w:pPr>
              <w:autoSpaceDE w:val="0"/>
              <w:autoSpaceDN w:val="0"/>
              <w:jc w:val="center"/>
              <w:rPr>
                <w:rFonts w:ascii="宋体" w:hAnsi="宋体"/>
                <w:sz w:val="22"/>
                <w:szCs w:val="22"/>
              </w:rPr>
            </w:pPr>
            <w:r>
              <w:rPr>
                <w:rFonts w:ascii="宋体" w:hAnsi="宋体"/>
                <w:sz w:val="22"/>
                <w:szCs w:val="22"/>
              </w:rPr>
              <w:t>2252167.83</w:t>
            </w:r>
          </w:p>
        </w:tc>
      </w:tr>
      <w:tr w14:paraId="0A89FA04">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14:paraId="3CAEAADF">
            <w:pPr>
              <w:autoSpaceDE w:val="0"/>
              <w:autoSpaceDN w:val="0"/>
              <w:rPr>
                <w:rFonts w:ascii="宋体" w:hAnsi="宋体"/>
                <w:sz w:val="22"/>
                <w:szCs w:val="22"/>
              </w:rPr>
            </w:pPr>
            <w:r>
              <w:rPr>
                <w:rFonts w:hint="eastAsia" w:ascii="宋体" w:hAnsi="宋体"/>
                <w:sz w:val="22"/>
                <w:szCs w:val="22"/>
              </w:rPr>
              <w:t>二、投资活动产生的现金流量：</w:t>
            </w:r>
          </w:p>
        </w:tc>
        <w:tc>
          <w:tcPr>
            <w:tcW w:w="720" w:type="dxa"/>
          </w:tcPr>
          <w:p w14:paraId="498010FA">
            <w:pPr>
              <w:autoSpaceDE w:val="0"/>
              <w:autoSpaceDN w:val="0"/>
              <w:jc w:val="center"/>
              <w:rPr>
                <w:rFonts w:ascii="宋体" w:hAnsi="宋体"/>
                <w:sz w:val="22"/>
                <w:szCs w:val="22"/>
              </w:rPr>
            </w:pPr>
          </w:p>
        </w:tc>
        <w:tc>
          <w:tcPr>
            <w:tcW w:w="3060" w:type="dxa"/>
          </w:tcPr>
          <w:p w14:paraId="0572CB0E">
            <w:pPr>
              <w:autoSpaceDE w:val="0"/>
              <w:autoSpaceDN w:val="0"/>
              <w:jc w:val="center"/>
              <w:rPr>
                <w:rFonts w:ascii="宋体" w:hAnsi="宋体"/>
                <w:sz w:val="22"/>
                <w:szCs w:val="22"/>
              </w:rPr>
            </w:pPr>
          </w:p>
        </w:tc>
      </w:tr>
      <w:tr w14:paraId="1F6EF40A">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14:paraId="35F9CA6B">
            <w:pPr>
              <w:autoSpaceDE w:val="0"/>
              <w:autoSpaceDN w:val="0"/>
              <w:rPr>
                <w:rFonts w:ascii="宋体" w:hAnsi="宋体"/>
                <w:sz w:val="22"/>
                <w:szCs w:val="22"/>
              </w:rPr>
            </w:pPr>
            <w:r>
              <w:rPr>
                <w:rFonts w:hint="eastAsia" w:ascii="宋体" w:hAnsi="宋体"/>
                <w:sz w:val="22"/>
                <w:szCs w:val="22"/>
              </w:rPr>
              <w:t xml:space="preserve">      收回投资所收到的现金 </w:t>
            </w:r>
          </w:p>
        </w:tc>
        <w:tc>
          <w:tcPr>
            <w:tcW w:w="720" w:type="dxa"/>
          </w:tcPr>
          <w:p w14:paraId="32AB01A4">
            <w:pPr>
              <w:autoSpaceDE w:val="0"/>
              <w:autoSpaceDN w:val="0"/>
              <w:jc w:val="center"/>
              <w:rPr>
                <w:rFonts w:ascii="宋体" w:hAnsi="宋体"/>
                <w:sz w:val="22"/>
                <w:szCs w:val="22"/>
              </w:rPr>
            </w:pPr>
            <w:r>
              <w:rPr>
                <w:rFonts w:hint="eastAsia" w:ascii="宋体" w:hAnsi="宋体"/>
                <w:sz w:val="22"/>
                <w:szCs w:val="22"/>
              </w:rPr>
              <w:t>25</w:t>
            </w:r>
          </w:p>
        </w:tc>
        <w:tc>
          <w:tcPr>
            <w:tcW w:w="3060" w:type="dxa"/>
          </w:tcPr>
          <w:p w14:paraId="71C21F7E">
            <w:pPr>
              <w:autoSpaceDE w:val="0"/>
              <w:autoSpaceDN w:val="0"/>
              <w:jc w:val="center"/>
              <w:rPr>
                <w:rFonts w:ascii="宋体" w:hAnsi="宋体"/>
                <w:sz w:val="22"/>
                <w:szCs w:val="22"/>
              </w:rPr>
            </w:pPr>
            <w:r>
              <w:rPr>
                <w:rFonts w:ascii="宋体" w:hAnsi="宋体"/>
                <w:sz w:val="22"/>
                <w:szCs w:val="22"/>
              </w:rPr>
              <w:t>9030000</w:t>
            </w:r>
          </w:p>
        </w:tc>
      </w:tr>
      <w:tr w14:paraId="1ED93575">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14:paraId="0D88A86E">
            <w:pPr>
              <w:autoSpaceDE w:val="0"/>
              <w:autoSpaceDN w:val="0"/>
              <w:rPr>
                <w:rFonts w:ascii="宋体" w:hAnsi="宋体"/>
                <w:sz w:val="22"/>
                <w:szCs w:val="22"/>
              </w:rPr>
            </w:pPr>
            <w:r>
              <w:rPr>
                <w:rFonts w:hint="eastAsia" w:ascii="宋体" w:hAnsi="宋体"/>
                <w:sz w:val="22"/>
                <w:szCs w:val="22"/>
              </w:rPr>
              <w:t xml:space="preserve">      取得投资收益所收到的现金</w:t>
            </w:r>
          </w:p>
        </w:tc>
        <w:tc>
          <w:tcPr>
            <w:tcW w:w="720" w:type="dxa"/>
          </w:tcPr>
          <w:p w14:paraId="176A3633">
            <w:pPr>
              <w:autoSpaceDE w:val="0"/>
              <w:autoSpaceDN w:val="0"/>
              <w:jc w:val="center"/>
              <w:rPr>
                <w:rFonts w:ascii="宋体" w:hAnsi="宋体"/>
                <w:sz w:val="22"/>
                <w:szCs w:val="22"/>
              </w:rPr>
            </w:pPr>
            <w:r>
              <w:rPr>
                <w:rFonts w:hint="eastAsia" w:ascii="宋体" w:hAnsi="宋体"/>
                <w:sz w:val="22"/>
                <w:szCs w:val="22"/>
              </w:rPr>
              <w:t>26</w:t>
            </w:r>
          </w:p>
        </w:tc>
        <w:tc>
          <w:tcPr>
            <w:tcW w:w="3060" w:type="dxa"/>
          </w:tcPr>
          <w:p w14:paraId="46E196B6">
            <w:pPr>
              <w:autoSpaceDE w:val="0"/>
              <w:autoSpaceDN w:val="0"/>
              <w:jc w:val="center"/>
              <w:rPr>
                <w:rFonts w:ascii="宋体" w:hAnsi="宋体"/>
                <w:sz w:val="22"/>
                <w:szCs w:val="22"/>
              </w:rPr>
            </w:pPr>
            <w:r>
              <w:rPr>
                <w:rFonts w:ascii="宋体" w:hAnsi="宋体"/>
                <w:sz w:val="22"/>
                <w:szCs w:val="22"/>
              </w:rPr>
              <w:t>65701.92</w:t>
            </w:r>
          </w:p>
        </w:tc>
      </w:tr>
      <w:tr w14:paraId="48C076BB">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14:paraId="5CC9D11C">
            <w:pPr>
              <w:autoSpaceDE w:val="0"/>
              <w:autoSpaceDN w:val="0"/>
              <w:rPr>
                <w:rFonts w:ascii="宋体" w:hAnsi="宋体"/>
                <w:sz w:val="22"/>
                <w:szCs w:val="22"/>
              </w:rPr>
            </w:pPr>
            <w:r>
              <w:rPr>
                <w:rFonts w:hint="eastAsia" w:ascii="宋体" w:hAnsi="宋体"/>
                <w:sz w:val="22"/>
                <w:szCs w:val="22"/>
              </w:rPr>
              <w:t xml:space="preserve">      处置固定资产和无形资产所收回的现金</w:t>
            </w:r>
          </w:p>
        </w:tc>
        <w:tc>
          <w:tcPr>
            <w:tcW w:w="720" w:type="dxa"/>
          </w:tcPr>
          <w:p w14:paraId="3A7AA35A">
            <w:pPr>
              <w:autoSpaceDE w:val="0"/>
              <w:autoSpaceDN w:val="0"/>
              <w:jc w:val="center"/>
              <w:rPr>
                <w:rFonts w:ascii="宋体" w:hAnsi="宋体"/>
                <w:sz w:val="22"/>
                <w:szCs w:val="22"/>
              </w:rPr>
            </w:pPr>
            <w:r>
              <w:rPr>
                <w:rFonts w:hint="eastAsia" w:ascii="宋体" w:hAnsi="宋体"/>
                <w:sz w:val="22"/>
                <w:szCs w:val="22"/>
              </w:rPr>
              <w:t>27</w:t>
            </w:r>
          </w:p>
        </w:tc>
        <w:tc>
          <w:tcPr>
            <w:tcW w:w="3060" w:type="dxa"/>
          </w:tcPr>
          <w:p w14:paraId="0EF53A52">
            <w:pPr>
              <w:autoSpaceDE w:val="0"/>
              <w:autoSpaceDN w:val="0"/>
              <w:jc w:val="center"/>
              <w:rPr>
                <w:rFonts w:ascii="宋体" w:hAnsi="宋体"/>
                <w:sz w:val="22"/>
                <w:szCs w:val="22"/>
              </w:rPr>
            </w:pPr>
            <w:r>
              <w:rPr>
                <w:rFonts w:ascii="宋体" w:hAnsi="宋体"/>
                <w:sz w:val="22"/>
                <w:szCs w:val="22"/>
              </w:rPr>
              <w:t>0</w:t>
            </w:r>
          </w:p>
        </w:tc>
      </w:tr>
      <w:tr w14:paraId="5F4D4B6C">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14:paraId="16CD5FDA">
            <w:pPr>
              <w:autoSpaceDE w:val="0"/>
              <w:autoSpaceDN w:val="0"/>
              <w:rPr>
                <w:rFonts w:ascii="宋体" w:hAnsi="宋体"/>
                <w:sz w:val="22"/>
                <w:szCs w:val="22"/>
              </w:rPr>
            </w:pPr>
            <w:r>
              <w:rPr>
                <w:rFonts w:hint="eastAsia" w:ascii="宋体" w:hAnsi="宋体"/>
                <w:sz w:val="22"/>
                <w:szCs w:val="22"/>
              </w:rPr>
              <w:t xml:space="preserve">      收到的其他与投资活动有关的现金</w:t>
            </w:r>
          </w:p>
        </w:tc>
        <w:tc>
          <w:tcPr>
            <w:tcW w:w="720" w:type="dxa"/>
          </w:tcPr>
          <w:p w14:paraId="6FB718F9">
            <w:pPr>
              <w:autoSpaceDE w:val="0"/>
              <w:autoSpaceDN w:val="0"/>
              <w:jc w:val="center"/>
              <w:rPr>
                <w:rFonts w:ascii="宋体" w:hAnsi="宋体"/>
                <w:sz w:val="22"/>
                <w:szCs w:val="22"/>
              </w:rPr>
            </w:pPr>
            <w:r>
              <w:rPr>
                <w:rFonts w:hint="eastAsia" w:ascii="宋体" w:hAnsi="宋体"/>
                <w:sz w:val="22"/>
                <w:szCs w:val="22"/>
              </w:rPr>
              <w:t>30</w:t>
            </w:r>
          </w:p>
        </w:tc>
        <w:tc>
          <w:tcPr>
            <w:tcW w:w="3060" w:type="dxa"/>
          </w:tcPr>
          <w:p w14:paraId="1E1B1A54">
            <w:pPr>
              <w:autoSpaceDE w:val="0"/>
              <w:autoSpaceDN w:val="0"/>
              <w:jc w:val="center"/>
              <w:rPr>
                <w:rFonts w:ascii="宋体" w:hAnsi="宋体"/>
                <w:sz w:val="22"/>
                <w:szCs w:val="22"/>
              </w:rPr>
            </w:pPr>
            <w:r>
              <w:rPr>
                <w:rFonts w:ascii="宋体" w:hAnsi="宋体"/>
                <w:sz w:val="22"/>
                <w:szCs w:val="22"/>
              </w:rPr>
              <w:t>0</w:t>
            </w:r>
          </w:p>
        </w:tc>
      </w:tr>
      <w:tr w14:paraId="283BA5EB">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14:paraId="460A04E1">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14:paraId="08927475">
            <w:pPr>
              <w:autoSpaceDE w:val="0"/>
              <w:autoSpaceDN w:val="0"/>
              <w:jc w:val="center"/>
              <w:rPr>
                <w:rFonts w:ascii="宋体" w:hAnsi="宋体"/>
                <w:sz w:val="22"/>
                <w:szCs w:val="22"/>
              </w:rPr>
            </w:pPr>
            <w:r>
              <w:rPr>
                <w:rFonts w:hint="eastAsia" w:ascii="宋体" w:hAnsi="宋体"/>
                <w:sz w:val="22"/>
                <w:szCs w:val="22"/>
              </w:rPr>
              <w:t>34</w:t>
            </w:r>
          </w:p>
        </w:tc>
        <w:tc>
          <w:tcPr>
            <w:tcW w:w="3060" w:type="dxa"/>
            <w:shd w:val="clear" w:color="auto" w:fill="E6E6E6"/>
          </w:tcPr>
          <w:p w14:paraId="15F055D8">
            <w:pPr>
              <w:autoSpaceDE w:val="0"/>
              <w:autoSpaceDN w:val="0"/>
              <w:jc w:val="center"/>
              <w:rPr>
                <w:rFonts w:ascii="宋体" w:hAnsi="宋体"/>
                <w:sz w:val="22"/>
                <w:szCs w:val="22"/>
              </w:rPr>
            </w:pPr>
            <w:r>
              <w:rPr>
                <w:rFonts w:ascii="宋体" w:hAnsi="宋体"/>
                <w:sz w:val="22"/>
                <w:szCs w:val="22"/>
              </w:rPr>
              <w:t>9095701.92</w:t>
            </w:r>
          </w:p>
        </w:tc>
      </w:tr>
      <w:tr w14:paraId="1813B742">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14:paraId="380794E7">
            <w:pPr>
              <w:autoSpaceDE w:val="0"/>
              <w:autoSpaceDN w:val="0"/>
              <w:rPr>
                <w:rFonts w:ascii="宋体" w:hAnsi="宋体"/>
                <w:sz w:val="22"/>
                <w:szCs w:val="22"/>
              </w:rPr>
            </w:pPr>
            <w:r>
              <w:rPr>
                <w:rFonts w:hint="eastAsia" w:ascii="宋体" w:hAnsi="宋体"/>
                <w:sz w:val="22"/>
                <w:szCs w:val="22"/>
              </w:rPr>
              <w:t xml:space="preserve">      购建固定资产和无形资产所支付的现金</w:t>
            </w:r>
          </w:p>
        </w:tc>
        <w:tc>
          <w:tcPr>
            <w:tcW w:w="720" w:type="dxa"/>
          </w:tcPr>
          <w:p w14:paraId="7436E6BD">
            <w:pPr>
              <w:autoSpaceDE w:val="0"/>
              <w:autoSpaceDN w:val="0"/>
              <w:jc w:val="center"/>
              <w:rPr>
                <w:rFonts w:ascii="宋体" w:hAnsi="宋体"/>
                <w:sz w:val="22"/>
                <w:szCs w:val="22"/>
              </w:rPr>
            </w:pPr>
            <w:r>
              <w:rPr>
                <w:rFonts w:hint="eastAsia" w:ascii="宋体" w:hAnsi="宋体"/>
                <w:sz w:val="22"/>
                <w:szCs w:val="22"/>
              </w:rPr>
              <w:t>35</w:t>
            </w:r>
          </w:p>
        </w:tc>
        <w:tc>
          <w:tcPr>
            <w:tcW w:w="3060" w:type="dxa"/>
          </w:tcPr>
          <w:p w14:paraId="5035479B">
            <w:pPr>
              <w:autoSpaceDE w:val="0"/>
              <w:autoSpaceDN w:val="0"/>
              <w:jc w:val="center"/>
              <w:rPr>
                <w:rFonts w:ascii="宋体" w:hAnsi="宋体"/>
                <w:sz w:val="22"/>
                <w:szCs w:val="22"/>
              </w:rPr>
            </w:pPr>
            <w:r>
              <w:rPr>
                <w:rFonts w:ascii="宋体" w:hAnsi="宋体"/>
                <w:sz w:val="22"/>
                <w:szCs w:val="22"/>
              </w:rPr>
              <w:t>0</w:t>
            </w:r>
          </w:p>
        </w:tc>
      </w:tr>
      <w:tr w14:paraId="0D17FF53">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14:paraId="057B1130">
            <w:pPr>
              <w:autoSpaceDE w:val="0"/>
              <w:autoSpaceDN w:val="0"/>
              <w:rPr>
                <w:rFonts w:ascii="宋体" w:hAnsi="宋体"/>
                <w:sz w:val="22"/>
                <w:szCs w:val="22"/>
              </w:rPr>
            </w:pPr>
            <w:r>
              <w:rPr>
                <w:rFonts w:hint="eastAsia" w:ascii="宋体" w:hAnsi="宋体"/>
                <w:sz w:val="22"/>
                <w:szCs w:val="22"/>
              </w:rPr>
              <w:t xml:space="preserve">      对外投资所支付的现金</w:t>
            </w:r>
          </w:p>
        </w:tc>
        <w:tc>
          <w:tcPr>
            <w:tcW w:w="720" w:type="dxa"/>
          </w:tcPr>
          <w:p w14:paraId="4AE27791">
            <w:pPr>
              <w:autoSpaceDE w:val="0"/>
              <w:autoSpaceDN w:val="0"/>
              <w:jc w:val="center"/>
              <w:rPr>
                <w:rFonts w:ascii="宋体" w:hAnsi="宋体"/>
                <w:sz w:val="22"/>
                <w:szCs w:val="22"/>
              </w:rPr>
            </w:pPr>
            <w:r>
              <w:rPr>
                <w:rFonts w:hint="eastAsia" w:ascii="宋体" w:hAnsi="宋体"/>
                <w:sz w:val="22"/>
                <w:szCs w:val="22"/>
              </w:rPr>
              <w:t>36</w:t>
            </w:r>
          </w:p>
        </w:tc>
        <w:tc>
          <w:tcPr>
            <w:tcW w:w="3060" w:type="dxa"/>
          </w:tcPr>
          <w:p w14:paraId="3CC43A56">
            <w:pPr>
              <w:autoSpaceDE w:val="0"/>
              <w:autoSpaceDN w:val="0"/>
              <w:jc w:val="center"/>
              <w:rPr>
                <w:rFonts w:ascii="宋体" w:hAnsi="宋体"/>
                <w:sz w:val="22"/>
                <w:szCs w:val="22"/>
              </w:rPr>
            </w:pPr>
            <w:r>
              <w:rPr>
                <w:rFonts w:ascii="宋体" w:hAnsi="宋体"/>
                <w:sz w:val="22"/>
                <w:szCs w:val="22"/>
              </w:rPr>
              <w:t>6030000</w:t>
            </w:r>
          </w:p>
        </w:tc>
      </w:tr>
      <w:tr w14:paraId="17FE8B75">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14:paraId="642687F9">
            <w:pPr>
              <w:autoSpaceDE w:val="0"/>
              <w:autoSpaceDN w:val="0"/>
              <w:rPr>
                <w:rFonts w:ascii="宋体" w:hAnsi="宋体"/>
                <w:sz w:val="22"/>
                <w:szCs w:val="22"/>
              </w:rPr>
            </w:pPr>
            <w:r>
              <w:rPr>
                <w:rFonts w:hint="eastAsia" w:ascii="宋体" w:hAnsi="宋体"/>
                <w:sz w:val="22"/>
                <w:szCs w:val="22"/>
              </w:rPr>
              <w:t xml:space="preserve">      支付的其他与投资活动有关的现金</w:t>
            </w:r>
          </w:p>
        </w:tc>
        <w:tc>
          <w:tcPr>
            <w:tcW w:w="720" w:type="dxa"/>
          </w:tcPr>
          <w:p w14:paraId="11331D5B">
            <w:pPr>
              <w:autoSpaceDE w:val="0"/>
              <w:autoSpaceDN w:val="0"/>
              <w:jc w:val="center"/>
              <w:rPr>
                <w:rFonts w:ascii="宋体" w:hAnsi="宋体"/>
                <w:sz w:val="22"/>
                <w:szCs w:val="22"/>
              </w:rPr>
            </w:pPr>
            <w:r>
              <w:rPr>
                <w:rFonts w:hint="eastAsia" w:ascii="宋体" w:hAnsi="宋体"/>
                <w:sz w:val="22"/>
                <w:szCs w:val="22"/>
              </w:rPr>
              <w:t>39</w:t>
            </w:r>
          </w:p>
        </w:tc>
        <w:tc>
          <w:tcPr>
            <w:tcW w:w="3060" w:type="dxa"/>
          </w:tcPr>
          <w:p w14:paraId="536A86B0">
            <w:pPr>
              <w:autoSpaceDE w:val="0"/>
              <w:autoSpaceDN w:val="0"/>
              <w:jc w:val="center"/>
              <w:rPr>
                <w:rFonts w:ascii="宋体" w:hAnsi="宋体"/>
                <w:sz w:val="22"/>
                <w:szCs w:val="22"/>
              </w:rPr>
            </w:pPr>
            <w:r>
              <w:rPr>
                <w:rFonts w:ascii="宋体" w:hAnsi="宋体"/>
                <w:sz w:val="22"/>
                <w:szCs w:val="22"/>
              </w:rPr>
              <w:t>0</w:t>
            </w:r>
          </w:p>
        </w:tc>
      </w:tr>
      <w:tr w14:paraId="658D8F6B">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14:paraId="28D34F19">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14:paraId="33332B0F">
            <w:pPr>
              <w:autoSpaceDE w:val="0"/>
              <w:autoSpaceDN w:val="0"/>
              <w:jc w:val="center"/>
              <w:rPr>
                <w:rFonts w:ascii="宋体" w:hAnsi="宋体"/>
                <w:sz w:val="22"/>
                <w:szCs w:val="22"/>
              </w:rPr>
            </w:pPr>
            <w:r>
              <w:rPr>
                <w:rFonts w:hint="eastAsia" w:ascii="宋体" w:hAnsi="宋体"/>
                <w:sz w:val="22"/>
                <w:szCs w:val="22"/>
              </w:rPr>
              <w:t>43</w:t>
            </w:r>
          </w:p>
        </w:tc>
        <w:tc>
          <w:tcPr>
            <w:tcW w:w="3060" w:type="dxa"/>
            <w:shd w:val="clear" w:color="auto" w:fill="E6E6E6"/>
          </w:tcPr>
          <w:p w14:paraId="2FDC399F">
            <w:pPr>
              <w:autoSpaceDE w:val="0"/>
              <w:autoSpaceDN w:val="0"/>
              <w:jc w:val="center"/>
              <w:rPr>
                <w:rFonts w:ascii="宋体" w:hAnsi="宋体"/>
                <w:sz w:val="22"/>
                <w:szCs w:val="22"/>
              </w:rPr>
            </w:pPr>
            <w:r>
              <w:rPr>
                <w:rFonts w:ascii="宋体" w:hAnsi="宋体"/>
                <w:sz w:val="22"/>
                <w:szCs w:val="22"/>
              </w:rPr>
              <w:t>6030000.00</w:t>
            </w:r>
          </w:p>
        </w:tc>
      </w:tr>
      <w:tr w14:paraId="7AC5184E">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14:paraId="1767C498">
            <w:pPr>
              <w:autoSpaceDE w:val="0"/>
              <w:autoSpaceDN w:val="0"/>
              <w:jc w:val="left"/>
              <w:rPr>
                <w:rFonts w:ascii="宋体" w:hAnsi="宋体"/>
                <w:sz w:val="22"/>
                <w:szCs w:val="22"/>
              </w:rPr>
            </w:pPr>
            <w:r>
              <w:rPr>
                <w:rFonts w:hint="eastAsia" w:ascii="宋体" w:hAnsi="宋体"/>
                <w:sz w:val="22"/>
                <w:szCs w:val="22"/>
              </w:rPr>
              <w:t>投资活动产生的现金流量净额</w:t>
            </w:r>
          </w:p>
        </w:tc>
        <w:tc>
          <w:tcPr>
            <w:tcW w:w="720" w:type="dxa"/>
          </w:tcPr>
          <w:p w14:paraId="20B74B62">
            <w:pPr>
              <w:autoSpaceDE w:val="0"/>
              <w:autoSpaceDN w:val="0"/>
              <w:jc w:val="center"/>
              <w:rPr>
                <w:rFonts w:ascii="宋体" w:hAnsi="宋体"/>
                <w:sz w:val="22"/>
                <w:szCs w:val="22"/>
              </w:rPr>
            </w:pPr>
            <w:r>
              <w:rPr>
                <w:rFonts w:hint="eastAsia" w:ascii="宋体" w:hAnsi="宋体"/>
                <w:sz w:val="22"/>
                <w:szCs w:val="22"/>
              </w:rPr>
              <w:t>44</w:t>
            </w:r>
          </w:p>
        </w:tc>
        <w:tc>
          <w:tcPr>
            <w:tcW w:w="3060" w:type="dxa"/>
          </w:tcPr>
          <w:p w14:paraId="6EFF246E">
            <w:pPr>
              <w:autoSpaceDE w:val="0"/>
              <w:autoSpaceDN w:val="0"/>
              <w:jc w:val="center"/>
              <w:rPr>
                <w:rFonts w:ascii="宋体" w:hAnsi="宋体"/>
                <w:sz w:val="22"/>
                <w:szCs w:val="22"/>
              </w:rPr>
            </w:pPr>
            <w:r>
              <w:rPr>
                <w:rFonts w:ascii="宋体" w:hAnsi="宋体"/>
                <w:sz w:val="22"/>
                <w:szCs w:val="22"/>
              </w:rPr>
              <w:t>3065701.92</w:t>
            </w:r>
          </w:p>
        </w:tc>
      </w:tr>
      <w:tr w14:paraId="1315FA90">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14:paraId="390D073A">
            <w:pPr>
              <w:autoSpaceDE w:val="0"/>
              <w:autoSpaceDN w:val="0"/>
              <w:rPr>
                <w:rFonts w:ascii="宋体" w:hAnsi="宋体"/>
                <w:sz w:val="22"/>
                <w:szCs w:val="22"/>
              </w:rPr>
            </w:pPr>
            <w:r>
              <w:rPr>
                <w:rFonts w:hint="eastAsia" w:ascii="宋体" w:hAnsi="宋体"/>
                <w:sz w:val="22"/>
                <w:szCs w:val="22"/>
              </w:rPr>
              <w:t>三、筹资活动产生的现金流量：</w:t>
            </w:r>
          </w:p>
        </w:tc>
        <w:tc>
          <w:tcPr>
            <w:tcW w:w="720" w:type="dxa"/>
          </w:tcPr>
          <w:p w14:paraId="3A72347C">
            <w:pPr>
              <w:autoSpaceDE w:val="0"/>
              <w:autoSpaceDN w:val="0"/>
              <w:jc w:val="center"/>
              <w:rPr>
                <w:rFonts w:ascii="宋体" w:hAnsi="宋体"/>
                <w:sz w:val="22"/>
                <w:szCs w:val="22"/>
              </w:rPr>
            </w:pPr>
          </w:p>
        </w:tc>
        <w:tc>
          <w:tcPr>
            <w:tcW w:w="3060" w:type="dxa"/>
          </w:tcPr>
          <w:p w14:paraId="35DB038F">
            <w:pPr>
              <w:autoSpaceDE w:val="0"/>
              <w:autoSpaceDN w:val="0"/>
              <w:jc w:val="center"/>
              <w:rPr>
                <w:rFonts w:ascii="宋体" w:hAnsi="宋体"/>
                <w:sz w:val="22"/>
                <w:szCs w:val="22"/>
              </w:rPr>
            </w:pPr>
          </w:p>
        </w:tc>
      </w:tr>
      <w:tr w14:paraId="2249CD72">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14:paraId="172EE285">
            <w:pPr>
              <w:autoSpaceDE w:val="0"/>
              <w:autoSpaceDN w:val="0"/>
              <w:rPr>
                <w:rFonts w:ascii="宋体" w:hAnsi="宋体"/>
                <w:sz w:val="22"/>
                <w:szCs w:val="22"/>
              </w:rPr>
            </w:pPr>
            <w:r>
              <w:rPr>
                <w:rFonts w:hint="eastAsia" w:ascii="宋体" w:hAnsi="宋体"/>
                <w:sz w:val="22"/>
                <w:szCs w:val="22"/>
              </w:rPr>
              <w:t xml:space="preserve">      借款所收到的现金</w:t>
            </w:r>
          </w:p>
        </w:tc>
        <w:tc>
          <w:tcPr>
            <w:tcW w:w="720" w:type="dxa"/>
          </w:tcPr>
          <w:p w14:paraId="6679B1F2">
            <w:pPr>
              <w:autoSpaceDE w:val="0"/>
              <w:autoSpaceDN w:val="0"/>
              <w:jc w:val="center"/>
              <w:rPr>
                <w:rFonts w:ascii="宋体" w:hAnsi="宋体"/>
                <w:sz w:val="22"/>
                <w:szCs w:val="22"/>
              </w:rPr>
            </w:pPr>
            <w:r>
              <w:rPr>
                <w:rFonts w:hint="eastAsia" w:ascii="宋体" w:hAnsi="宋体"/>
                <w:sz w:val="22"/>
                <w:szCs w:val="22"/>
              </w:rPr>
              <w:t>45</w:t>
            </w:r>
          </w:p>
        </w:tc>
        <w:tc>
          <w:tcPr>
            <w:tcW w:w="3060" w:type="dxa"/>
          </w:tcPr>
          <w:p w14:paraId="15587E3E">
            <w:pPr>
              <w:autoSpaceDE w:val="0"/>
              <w:autoSpaceDN w:val="0"/>
              <w:jc w:val="center"/>
              <w:rPr>
                <w:rFonts w:ascii="宋体" w:hAnsi="宋体"/>
                <w:sz w:val="22"/>
                <w:szCs w:val="22"/>
              </w:rPr>
            </w:pPr>
            <w:r>
              <w:rPr>
                <w:rFonts w:ascii="宋体" w:hAnsi="宋体"/>
                <w:sz w:val="22"/>
                <w:szCs w:val="22"/>
              </w:rPr>
              <w:t>0</w:t>
            </w:r>
          </w:p>
        </w:tc>
      </w:tr>
      <w:tr w14:paraId="2B3DC3B3">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14:paraId="2348FFE0">
            <w:pPr>
              <w:autoSpaceDE w:val="0"/>
              <w:autoSpaceDN w:val="0"/>
              <w:rPr>
                <w:rFonts w:ascii="宋体" w:hAnsi="宋体"/>
                <w:sz w:val="22"/>
                <w:szCs w:val="22"/>
              </w:rPr>
            </w:pPr>
            <w:r>
              <w:rPr>
                <w:rFonts w:hint="eastAsia" w:ascii="宋体" w:hAnsi="宋体"/>
                <w:sz w:val="22"/>
                <w:szCs w:val="22"/>
              </w:rPr>
              <w:t xml:space="preserve">      收到的其他与筹资活动有关的现金</w:t>
            </w:r>
          </w:p>
        </w:tc>
        <w:tc>
          <w:tcPr>
            <w:tcW w:w="720" w:type="dxa"/>
          </w:tcPr>
          <w:p w14:paraId="08ED7CA1">
            <w:pPr>
              <w:autoSpaceDE w:val="0"/>
              <w:autoSpaceDN w:val="0"/>
              <w:jc w:val="center"/>
              <w:rPr>
                <w:rFonts w:ascii="宋体" w:hAnsi="宋体"/>
                <w:sz w:val="22"/>
                <w:szCs w:val="22"/>
              </w:rPr>
            </w:pPr>
            <w:r>
              <w:rPr>
                <w:rFonts w:hint="eastAsia" w:ascii="宋体" w:hAnsi="宋体"/>
                <w:sz w:val="22"/>
                <w:szCs w:val="22"/>
              </w:rPr>
              <w:t>48</w:t>
            </w:r>
          </w:p>
        </w:tc>
        <w:tc>
          <w:tcPr>
            <w:tcW w:w="3060" w:type="dxa"/>
          </w:tcPr>
          <w:p w14:paraId="73E157EC">
            <w:pPr>
              <w:autoSpaceDE w:val="0"/>
              <w:autoSpaceDN w:val="0"/>
              <w:jc w:val="center"/>
              <w:rPr>
                <w:rFonts w:ascii="宋体" w:hAnsi="宋体"/>
                <w:sz w:val="22"/>
                <w:szCs w:val="22"/>
              </w:rPr>
            </w:pPr>
            <w:r>
              <w:rPr>
                <w:rFonts w:ascii="宋体" w:hAnsi="宋体"/>
                <w:sz w:val="22"/>
                <w:szCs w:val="22"/>
              </w:rPr>
              <w:t>0</w:t>
            </w:r>
          </w:p>
        </w:tc>
      </w:tr>
      <w:tr w14:paraId="0AE5E092">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14:paraId="037B5E0C">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14:paraId="11BF5E18">
            <w:pPr>
              <w:autoSpaceDE w:val="0"/>
              <w:autoSpaceDN w:val="0"/>
              <w:jc w:val="center"/>
              <w:rPr>
                <w:rFonts w:ascii="宋体" w:hAnsi="宋体"/>
                <w:sz w:val="22"/>
                <w:szCs w:val="22"/>
              </w:rPr>
            </w:pPr>
            <w:r>
              <w:rPr>
                <w:rFonts w:hint="eastAsia" w:ascii="宋体" w:hAnsi="宋体"/>
                <w:sz w:val="22"/>
                <w:szCs w:val="22"/>
              </w:rPr>
              <w:t>50</w:t>
            </w:r>
          </w:p>
        </w:tc>
        <w:tc>
          <w:tcPr>
            <w:tcW w:w="3060" w:type="dxa"/>
            <w:shd w:val="clear" w:color="auto" w:fill="E6E6E6"/>
          </w:tcPr>
          <w:p w14:paraId="0F1FC9DA">
            <w:pPr>
              <w:autoSpaceDE w:val="0"/>
              <w:autoSpaceDN w:val="0"/>
              <w:jc w:val="center"/>
              <w:rPr>
                <w:rFonts w:ascii="宋体" w:hAnsi="宋体"/>
                <w:sz w:val="22"/>
                <w:szCs w:val="22"/>
              </w:rPr>
            </w:pPr>
            <w:r>
              <w:rPr>
                <w:rFonts w:ascii="宋体" w:hAnsi="宋体"/>
                <w:sz w:val="22"/>
                <w:szCs w:val="22"/>
              </w:rPr>
              <w:t>0.00</w:t>
            </w:r>
          </w:p>
        </w:tc>
      </w:tr>
      <w:tr w14:paraId="119E15FF">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14:paraId="471C53B5">
            <w:pPr>
              <w:autoSpaceDE w:val="0"/>
              <w:autoSpaceDN w:val="0"/>
              <w:rPr>
                <w:rFonts w:ascii="宋体" w:hAnsi="宋体"/>
                <w:sz w:val="22"/>
                <w:szCs w:val="22"/>
              </w:rPr>
            </w:pPr>
            <w:r>
              <w:rPr>
                <w:rFonts w:hint="eastAsia" w:ascii="宋体" w:hAnsi="宋体"/>
                <w:sz w:val="22"/>
                <w:szCs w:val="22"/>
              </w:rPr>
              <w:t xml:space="preserve">      偿还借款所支付的现金</w:t>
            </w:r>
          </w:p>
        </w:tc>
        <w:tc>
          <w:tcPr>
            <w:tcW w:w="720" w:type="dxa"/>
          </w:tcPr>
          <w:p w14:paraId="0EF8B098">
            <w:pPr>
              <w:autoSpaceDE w:val="0"/>
              <w:autoSpaceDN w:val="0"/>
              <w:jc w:val="center"/>
              <w:rPr>
                <w:rFonts w:ascii="宋体" w:hAnsi="宋体"/>
                <w:sz w:val="22"/>
                <w:szCs w:val="22"/>
              </w:rPr>
            </w:pPr>
            <w:r>
              <w:rPr>
                <w:rFonts w:hint="eastAsia" w:ascii="宋体" w:hAnsi="宋体"/>
                <w:sz w:val="22"/>
                <w:szCs w:val="22"/>
              </w:rPr>
              <w:t>51</w:t>
            </w:r>
          </w:p>
        </w:tc>
        <w:tc>
          <w:tcPr>
            <w:tcW w:w="3060" w:type="dxa"/>
          </w:tcPr>
          <w:p w14:paraId="4328327A">
            <w:pPr>
              <w:autoSpaceDE w:val="0"/>
              <w:autoSpaceDN w:val="0"/>
              <w:jc w:val="center"/>
              <w:rPr>
                <w:rFonts w:ascii="宋体" w:hAnsi="宋体"/>
                <w:sz w:val="22"/>
                <w:szCs w:val="22"/>
              </w:rPr>
            </w:pPr>
            <w:r>
              <w:rPr>
                <w:rFonts w:ascii="宋体" w:hAnsi="宋体"/>
                <w:sz w:val="22"/>
                <w:szCs w:val="22"/>
              </w:rPr>
              <w:t>0</w:t>
            </w:r>
          </w:p>
        </w:tc>
      </w:tr>
      <w:tr w14:paraId="20828A5C">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14:paraId="5276CD98">
            <w:pPr>
              <w:autoSpaceDE w:val="0"/>
              <w:autoSpaceDN w:val="0"/>
              <w:rPr>
                <w:rFonts w:ascii="宋体" w:hAnsi="宋体"/>
                <w:sz w:val="22"/>
                <w:szCs w:val="22"/>
              </w:rPr>
            </w:pPr>
            <w:r>
              <w:rPr>
                <w:rFonts w:hint="eastAsia" w:ascii="宋体" w:hAnsi="宋体"/>
                <w:sz w:val="22"/>
                <w:szCs w:val="22"/>
              </w:rPr>
              <w:t xml:space="preserve">      偿付利息所支付的现金</w:t>
            </w:r>
          </w:p>
        </w:tc>
        <w:tc>
          <w:tcPr>
            <w:tcW w:w="720" w:type="dxa"/>
          </w:tcPr>
          <w:p w14:paraId="0E85F3C8">
            <w:pPr>
              <w:autoSpaceDE w:val="0"/>
              <w:autoSpaceDN w:val="0"/>
              <w:jc w:val="center"/>
              <w:rPr>
                <w:rFonts w:ascii="宋体" w:hAnsi="宋体"/>
                <w:sz w:val="22"/>
                <w:szCs w:val="22"/>
              </w:rPr>
            </w:pPr>
            <w:r>
              <w:rPr>
                <w:rFonts w:hint="eastAsia" w:ascii="宋体" w:hAnsi="宋体"/>
                <w:sz w:val="22"/>
                <w:szCs w:val="22"/>
              </w:rPr>
              <w:t>52</w:t>
            </w:r>
          </w:p>
        </w:tc>
        <w:tc>
          <w:tcPr>
            <w:tcW w:w="3060" w:type="dxa"/>
          </w:tcPr>
          <w:p w14:paraId="0FCC1A1A">
            <w:pPr>
              <w:autoSpaceDE w:val="0"/>
              <w:autoSpaceDN w:val="0"/>
              <w:jc w:val="center"/>
              <w:rPr>
                <w:rFonts w:ascii="宋体" w:hAnsi="宋体"/>
                <w:sz w:val="22"/>
                <w:szCs w:val="22"/>
              </w:rPr>
            </w:pPr>
            <w:r>
              <w:rPr>
                <w:rFonts w:ascii="宋体" w:hAnsi="宋体"/>
                <w:sz w:val="22"/>
                <w:szCs w:val="22"/>
              </w:rPr>
              <w:t>0</w:t>
            </w:r>
          </w:p>
        </w:tc>
      </w:tr>
      <w:tr w14:paraId="49BDFEA7">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14:paraId="28B13A57">
            <w:pPr>
              <w:autoSpaceDE w:val="0"/>
              <w:autoSpaceDN w:val="0"/>
              <w:rPr>
                <w:rFonts w:ascii="宋体" w:hAnsi="宋体"/>
                <w:sz w:val="22"/>
                <w:szCs w:val="22"/>
              </w:rPr>
            </w:pPr>
            <w:r>
              <w:rPr>
                <w:rFonts w:hint="eastAsia" w:ascii="宋体" w:hAnsi="宋体"/>
                <w:sz w:val="22"/>
                <w:szCs w:val="22"/>
              </w:rPr>
              <w:t xml:space="preserve">      支付的其他与筹资活动有关的现金</w:t>
            </w:r>
          </w:p>
        </w:tc>
        <w:tc>
          <w:tcPr>
            <w:tcW w:w="720" w:type="dxa"/>
          </w:tcPr>
          <w:p w14:paraId="13760CC9">
            <w:pPr>
              <w:autoSpaceDE w:val="0"/>
              <w:autoSpaceDN w:val="0"/>
              <w:jc w:val="center"/>
              <w:rPr>
                <w:rFonts w:ascii="宋体" w:hAnsi="宋体"/>
                <w:sz w:val="22"/>
                <w:szCs w:val="22"/>
              </w:rPr>
            </w:pPr>
            <w:r>
              <w:rPr>
                <w:rFonts w:hint="eastAsia" w:ascii="宋体" w:hAnsi="宋体"/>
                <w:sz w:val="22"/>
                <w:szCs w:val="22"/>
              </w:rPr>
              <w:t>55</w:t>
            </w:r>
          </w:p>
        </w:tc>
        <w:tc>
          <w:tcPr>
            <w:tcW w:w="3060" w:type="dxa"/>
          </w:tcPr>
          <w:p w14:paraId="28EA08FF">
            <w:pPr>
              <w:autoSpaceDE w:val="0"/>
              <w:autoSpaceDN w:val="0"/>
              <w:jc w:val="center"/>
              <w:rPr>
                <w:rFonts w:ascii="宋体" w:hAnsi="宋体"/>
                <w:sz w:val="22"/>
                <w:szCs w:val="22"/>
              </w:rPr>
            </w:pPr>
            <w:r>
              <w:rPr>
                <w:rFonts w:ascii="宋体" w:hAnsi="宋体"/>
                <w:sz w:val="22"/>
                <w:szCs w:val="22"/>
              </w:rPr>
              <w:t>0</w:t>
            </w:r>
          </w:p>
        </w:tc>
      </w:tr>
      <w:tr w14:paraId="12B5694A">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14:paraId="1E05E373">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14:paraId="6AE9F0CB">
            <w:pPr>
              <w:autoSpaceDE w:val="0"/>
              <w:autoSpaceDN w:val="0"/>
              <w:jc w:val="center"/>
              <w:rPr>
                <w:rFonts w:ascii="宋体" w:hAnsi="宋体"/>
                <w:sz w:val="22"/>
                <w:szCs w:val="22"/>
              </w:rPr>
            </w:pPr>
            <w:r>
              <w:rPr>
                <w:rFonts w:hint="eastAsia" w:ascii="宋体" w:hAnsi="宋体"/>
                <w:sz w:val="22"/>
                <w:szCs w:val="22"/>
              </w:rPr>
              <w:t>58</w:t>
            </w:r>
          </w:p>
        </w:tc>
        <w:tc>
          <w:tcPr>
            <w:tcW w:w="3060" w:type="dxa"/>
            <w:shd w:val="clear" w:color="auto" w:fill="E6E6E6"/>
          </w:tcPr>
          <w:p w14:paraId="6F984738">
            <w:pPr>
              <w:autoSpaceDE w:val="0"/>
              <w:autoSpaceDN w:val="0"/>
              <w:jc w:val="center"/>
              <w:rPr>
                <w:rFonts w:ascii="宋体" w:hAnsi="宋体"/>
                <w:sz w:val="22"/>
                <w:szCs w:val="22"/>
              </w:rPr>
            </w:pPr>
            <w:r>
              <w:rPr>
                <w:rFonts w:ascii="宋体" w:hAnsi="宋体"/>
                <w:sz w:val="22"/>
                <w:szCs w:val="22"/>
              </w:rPr>
              <w:t>0.00</w:t>
            </w:r>
          </w:p>
        </w:tc>
      </w:tr>
      <w:tr w14:paraId="38F09260">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14:paraId="36D31E2B">
            <w:pPr>
              <w:autoSpaceDE w:val="0"/>
              <w:autoSpaceDN w:val="0"/>
              <w:jc w:val="left"/>
              <w:rPr>
                <w:rFonts w:ascii="宋体" w:hAnsi="宋体"/>
                <w:sz w:val="22"/>
                <w:szCs w:val="22"/>
              </w:rPr>
            </w:pPr>
            <w:r>
              <w:rPr>
                <w:rFonts w:hint="eastAsia" w:ascii="宋体" w:hAnsi="宋体"/>
                <w:sz w:val="22"/>
                <w:szCs w:val="22"/>
              </w:rPr>
              <w:t>筹资活动产生的现金流量净额</w:t>
            </w:r>
          </w:p>
        </w:tc>
        <w:tc>
          <w:tcPr>
            <w:tcW w:w="720" w:type="dxa"/>
            <w:shd w:val="clear" w:color="auto" w:fill="auto"/>
          </w:tcPr>
          <w:p w14:paraId="3F72DE05">
            <w:pPr>
              <w:autoSpaceDE w:val="0"/>
              <w:autoSpaceDN w:val="0"/>
              <w:jc w:val="center"/>
              <w:rPr>
                <w:rFonts w:ascii="宋体" w:hAnsi="宋体"/>
                <w:sz w:val="22"/>
                <w:szCs w:val="22"/>
              </w:rPr>
            </w:pPr>
            <w:r>
              <w:rPr>
                <w:rFonts w:hint="eastAsia" w:ascii="宋体" w:hAnsi="宋体"/>
                <w:sz w:val="22"/>
                <w:szCs w:val="22"/>
              </w:rPr>
              <w:t>59</w:t>
            </w:r>
          </w:p>
        </w:tc>
        <w:tc>
          <w:tcPr>
            <w:tcW w:w="3060" w:type="dxa"/>
            <w:shd w:val="clear" w:color="auto" w:fill="E6E6E6"/>
          </w:tcPr>
          <w:p w14:paraId="5E4BE1BA">
            <w:pPr>
              <w:autoSpaceDE w:val="0"/>
              <w:autoSpaceDN w:val="0"/>
              <w:jc w:val="center"/>
              <w:rPr>
                <w:rFonts w:ascii="宋体" w:hAnsi="宋体"/>
                <w:sz w:val="22"/>
                <w:szCs w:val="22"/>
              </w:rPr>
            </w:pPr>
            <w:r>
              <w:rPr>
                <w:rFonts w:ascii="宋体" w:hAnsi="宋体"/>
                <w:sz w:val="22"/>
                <w:szCs w:val="22"/>
              </w:rPr>
              <w:t>0.00</w:t>
            </w:r>
          </w:p>
        </w:tc>
      </w:tr>
      <w:tr w14:paraId="5446DBFA">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14:paraId="578AA562">
            <w:pPr>
              <w:autoSpaceDE w:val="0"/>
              <w:autoSpaceDN w:val="0"/>
              <w:rPr>
                <w:rFonts w:ascii="宋体" w:hAnsi="宋体"/>
                <w:sz w:val="22"/>
                <w:szCs w:val="22"/>
              </w:rPr>
            </w:pPr>
            <w:r>
              <w:rPr>
                <w:rFonts w:hint="eastAsia" w:ascii="宋体" w:hAnsi="宋体"/>
                <w:sz w:val="22"/>
                <w:szCs w:val="22"/>
              </w:rPr>
              <w:t>四、汇率变动对现金的影响额</w:t>
            </w:r>
          </w:p>
        </w:tc>
        <w:tc>
          <w:tcPr>
            <w:tcW w:w="720" w:type="dxa"/>
          </w:tcPr>
          <w:p w14:paraId="08E006ED">
            <w:pPr>
              <w:autoSpaceDE w:val="0"/>
              <w:autoSpaceDN w:val="0"/>
              <w:jc w:val="center"/>
              <w:rPr>
                <w:rFonts w:ascii="宋体" w:hAnsi="宋体"/>
                <w:sz w:val="22"/>
                <w:szCs w:val="22"/>
              </w:rPr>
            </w:pPr>
            <w:r>
              <w:rPr>
                <w:rFonts w:hint="eastAsia" w:ascii="宋体" w:hAnsi="宋体"/>
                <w:sz w:val="22"/>
                <w:szCs w:val="22"/>
              </w:rPr>
              <w:t>60</w:t>
            </w:r>
          </w:p>
        </w:tc>
        <w:tc>
          <w:tcPr>
            <w:tcW w:w="3060" w:type="dxa"/>
          </w:tcPr>
          <w:p w14:paraId="34487A3A">
            <w:pPr>
              <w:autoSpaceDE w:val="0"/>
              <w:autoSpaceDN w:val="0"/>
              <w:jc w:val="center"/>
              <w:rPr>
                <w:rFonts w:ascii="宋体" w:hAnsi="宋体"/>
                <w:sz w:val="22"/>
                <w:szCs w:val="22"/>
              </w:rPr>
            </w:pPr>
            <w:r>
              <w:rPr>
                <w:rFonts w:ascii="宋体" w:hAnsi="宋体"/>
                <w:sz w:val="22"/>
                <w:szCs w:val="22"/>
              </w:rPr>
              <w:t>0</w:t>
            </w:r>
          </w:p>
        </w:tc>
      </w:tr>
      <w:tr w14:paraId="0FFB4C2C">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14:paraId="0CC4D4EA">
            <w:pPr>
              <w:autoSpaceDE w:val="0"/>
              <w:autoSpaceDN w:val="0"/>
              <w:rPr>
                <w:rFonts w:ascii="宋体" w:hAnsi="宋体"/>
                <w:sz w:val="22"/>
                <w:szCs w:val="22"/>
              </w:rPr>
            </w:pPr>
            <w:r>
              <w:rPr>
                <w:rFonts w:hint="eastAsia" w:ascii="宋体" w:hAnsi="宋体"/>
                <w:sz w:val="22"/>
                <w:szCs w:val="22"/>
              </w:rPr>
              <w:t>五、现金及现金等价物净增加额</w:t>
            </w:r>
          </w:p>
        </w:tc>
        <w:tc>
          <w:tcPr>
            <w:tcW w:w="720" w:type="dxa"/>
          </w:tcPr>
          <w:p w14:paraId="27573CEB">
            <w:pPr>
              <w:autoSpaceDE w:val="0"/>
              <w:autoSpaceDN w:val="0"/>
              <w:jc w:val="center"/>
              <w:rPr>
                <w:rFonts w:ascii="宋体" w:hAnsi="宋体"/>
                <w:sz w:val="22"/>
                <w:szCs w:val="22"/>
              </w:rPr>
            </w:pPr>
            <w:r>
              <w:rPr>
                <w:rFonts w:hint="eastAsia" w:ascii="宋体" w:hAnsi="宋体"/>
                <w:sz w:val="22"/>
                <w:szCs w:val="22"/>
              </w:rPr>
              <w:t>61</w:t>
            </w:r>
          </w:p>
        </w:tc>
        <w:tc>
          <w:tcPr>
            <w:tcW w:w="3060" w:type="dxa"/>
          </w:tcPr>
          <w:p w14:paraId="1A7DE84E">
            <w:pPr>
              <w:autoSpaceDE w:val="0"/>
              <w:autoSpaceDN w:val="0"/>
              <w:jc w:val="center"/>
              <w:rPr>
                <w:rFonts w:ascii="宋体" w:hAnsi="宋体"/>
                <w:sz w:val="22"/>
                <w:szCs w:val="22"/>
              </w:rPr>
            </w:pPr>
            <w:r>
              <w:rPr>
                <w:rFonts w:ascii="宋体" w:hAnsi="宋体"/>
                <w:sz w:val="22"/>
                <w:szCs w:val="22"/>
              </w:rPr>
              <w:t>5317869.75</w:t>
            </w:r>
          </w:p>
        </w:tc>
      </w:tr>
    </w:tbl>
    <w:p w14:paraId="5BF4F876">
      <w:pPr>
        <w:spacing w:before="156" w:beforeLines="50"/>
        <w:rPr>
          <w:rFonts w:ascii="宋体" w:hAnsi="宋体" w:cs="黑体"/>
          <w:bCs/>
          <w:snapToGrid w:val="0"/>
          <w:sz w:val="22"/>
          <w:szCs w:val="22"/>
        </w:rPr>
      </w:pPr>
    </w:p>
    <w:p w14:paraId="1AA67D5F">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五、接受监督管理的情况</w:t>
      </w:r>
    </w:p>
    <w:tbl>
      <w:tblPr>
        <w:tblStyle w:val="1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14:paraId="441E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14:paraId="62DC9A77">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14:paraId="0AC0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4" w:type="dxa"/>
          </w:tcPr>
          <w:p w14:paraId="65E80347">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14:paraId="10D2AFC2">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2020年</w:t>
            </w:r>
          </w:p>
        </w:tc>
        <w:tc>
          <w:tcPr>
            <w:tcW w:w="1705" w:type="dxa"/>
          </w:tcPr>
          <w:p w14:paraId="7DAD6DB4">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2021年</w:t>
            </w:r>
          </w:p>
        </w:tc>
        <w:tc>
          <w:tcPr>
            <w:tcW w:w="1704" w:type="dxa"/>
          </w:tcPr>
          <w:p w14:paraId="0156967E">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2022年</w:t>
            </w:r>
          </w:p>
        </w:tc>
        <w:tc>
          <w:tcPr>
            <w:tcW w:w="1601" w:type="dxa"/>
          </w:tcPr>
          <w:p w14:paraId="71D81C3D">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2023年</w:t>
            </w:r>
          </w:p>
        </w:tc>
      </w:tr>
      <w:tr w14:paraId="7B77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14:paraId="0C73988C">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14:paraId="49AFE044">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705" w:type="dxa"/>
          </w:tcPr>
          <w:p w14:paraId="7B3B6D63">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704" w:type="dxa"/>
          </w:tcPr>
          <w:p w14:paraId="31E06341">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601" w:type="dxa"/>
          </w:tcPr>
          <w:p w14:paraId="084C8ADC">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r>
    </w:tbl>
    <w:p w14:paraId="3E742F33">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r>
        <w:rPr>
          <w:rFonts w:hint="eastAsia" w:ascii="黑体" w:hAnsi="宋体" w:eastAsia="黑体"/>
          <w:sz w:val="24"/>
        </w:rPr>
        <w:t>检查结论应填写：“尚未成立”、“合格”、“基本合格”、“不合格”、“未按规定申报”、“未出结论”，</w:t>
      </w:r>
      <w:r>
        <w:rPr>
          <w:rFonts w:hint="eastAsia" w:ascii="黑体" w:hAnsi="宋体" w:eastAsia="黑体"/>
          <w:b/>
          <w:sz w:val="24"/>
        </w:rPr>
        <w:t>“登记认定为慈善组织，履行了上年度报告义务</w:t>
      </w:r>
      <w:r>
        <w:rPr>
          <w:rFonts w:hint="eastAsia" w:ascii="黑体" w:hAnsi="宋体" w:eastAsia="黑体"/>
          <w:sz w:val="24"/>
        </w:rPr>
        <w:t>”</w:t>
      </w:r>
      <w:r>
        <w:rPr>
          <w:rFonts w:hint="eastAsia" w:cs="宋体" w:asciiTheme="minorEastAsia" w:hAnsiTheme="minorEastAsia" w:eastAsiaTheme="minorEastAsia"/>
          <w:sz w:val="22"/>
          <w:szCs w:val="22"/>
        </w:rPr>
        <w:t>）</w:t>
      </w:r>
    </w:p>
    <w:tbl>
      <w:tblPr>
        <w:tblStyle w:val="1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5"/>
        <w:gridCol w:w="4157"/>
      </w:tblGrid>
      <w:tr w14:paraId="07B1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tcPr>
          <w:p w14:paraId="10B77A5E">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14:paraId="69DE13FB">
            <w:pPr>
              <w:spacing w:before="156" w:beforeLines="50"/>
              <w:jc w:val="left"/>
              <w:rPr>
                <w:rFonts w:asciiTheme="minorEastAsia" w:hAnsiTheme="minorEastAsia" w:eastAsiaTheme="minorEastAsia"/>
                <w:sz w:val="22"/>
                <w:szCs w:val="22"/>
              </w:rPr>
            </w:pPr>
          </w:p>
        </w:tc>
      </w:tr>
      <w:tr w14:paraId="6190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312" w:type="dxa"/>
            <w:gridSpan w:val="2"/>
          </w:tcPr>
          <w:p w14:paraId="3BEF2CA7">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〇 A、尚未参加评估 〇 B、评估等级有效期已过</w:t>
            </w:r>
          </w:p>
        </w:tc>
      </w:tr>
      <w:tr w14:paraId="0A46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2"/>
          </w:tcPr>
          <w:p w14:paraId="0BB06CB0">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C、已通过社会组织评估，评估等级为3A，有效期自2021年至2026年。</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p>
        </w:tc>
      </w:tr>
    </w:tbl>
    <w:p w14:paraId="48D12B1E">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293"/>
        <w:gridCol w:w="1559"/>
        <w:gridCol w:w="1410"/>
        <w:gridCol w:w="2368"/>
      </w:tblGrid>
      <w:tr w14:paraId="5BDF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Pr>
          <w:p w14:paraId="458008D6">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14:paraId="3E23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bottom w:val="single" w:color="auto" w:sz="4" w:space="0"/>
            </w:tcBorders>
          </w:tcPr>
          <w:p w14:paraId="3382DB49">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14:paraId="7EF2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top w:val="single" w:color="auto" w:sz="4" w:space="0"/>
            </w:tcBorders>
          </w:tcPr>
          <w:p w14:paraId="6D44AECC">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14:paraId="4D4F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427CFC80">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14:paraId="4FEF9071">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14:paraId="34852601">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14:paraId="730FBDDD">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14:paraId="3DF3CEC2">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14:paraId="5DEF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0474966B">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14:paraId="07BB2CB7">
            <w:pPr>
              <w:spacing w:before="156" w:beforeLines="50"/>
              <w:jc w:val="left"/>
              <w:rPr>
                <w:rFonts w:asciiTheme="minorEastAsia" w:hAnsiTheme="minorEastAsia" w:eastAsiaTheme="minorEastAsia"/>
                <w:sz w:val="22"/>
                <w:szCs w:val="22"/>
              </w:rPr>
            </w:pPr>
          </w:p>
        </w:tc>
        <w:tc>
          <w:tcPr>
            <w:tcW w:w="1559" w:type="dxa"/>
          </w:tcPr>
          <w:p w14:paraId="32AF118B">
            <w:pPr>
              <w:spacing w:before="156" w:beforeLines="50"/>
              <w:jc w:val="left"/>
              <w:rPr>
                <w:rFonts w:asciiTheme="minorEastAsia" w:hAnsiTheme="minorEastAsia" w:eastAsiaTheme="minorEastAsia"/>
                <w:sz w:val="22"/>
                <w:szCs w:val="22"/>
              </w:rPr>
            </w:pPr>
          </w:p>
        </w:tc>
        <w:tc>
          <w:tcPr>
            <w:tcW w:w="1410" w:type="dxa"/>
          </w:tcPr>
          <w:p w14:paraId="0140C9A8">
            <w:pPr>
              <w:spacing w:before="156" w:beforeLines="50"/>
              <w:jc w:val="left"/>
              <w:rPr>
                <w:rFonts w:asciiTheme="minorEastAsia" w:hAnsiTheme="minorEastAsia" w:eastAsiaTheme="minorEastAsia"/>
                <w:sz w:val="22"/>
                <w:szCs w:val="22"/>
              </w:rPr>
            </w:pPr>
          </w:p>
        </w:tc>
        <w:tc>
          <w:tcPr>
            <w:tcW w:w="2368" w:type="dxa"/>
          </w:tcPr>
          <w:p w14:paraId="2D84E270">
            <w:pPr>
              <w:spacing w:before="156" w:beforeLines="50"/>
              <w:jc w:val="left"/>
              <w:rPr>
                <w:rFonts w:asciiTheme="minorEastAsia" w:hAnsiTheme="minorEastAsia" w:eastAsiaTheme="minorEastAsia"/>
                <w:sz w:val="22"/>
                <w:szCs w:val="22"/>
              </w:rPr>
            </w:pPr>
          </w:p>
        </w:tc>
      </w:tr>
    </w:tbl>
    <w:p w14:paraId="4D54CFEE">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293"/>
        <w:gridCol w:w="851"/>
        <w:gridCol w:w="1559"/>
        <w:gridCol w:w="2927"/>
      </w:tblGrid>
      <w:tr w14:paraId="0C28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Pr>
          <w:p w14:paraId="6E4946A5">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14:paraId="068B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bottom w:val="single" w:color="auto" w:sz="4" w:space="0"/>
            </w:tcBorders>
          </w:tcPr>
          <w:p w14:paraId="7A5413E0">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14:paraId="5E03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top w:val="single" w:color="auto" w:sz="4" w:space="0"/>
            </w:tcBorders>
          </w:tcPr>
          <w:p w14:paraId="2CAF5958">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14:paraId="505B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3ED5455A">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14:paraId="16D258A0">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14:paraId="1E9EBE2E">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14:paraId="4AF2AC33">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14:paraId="5AC4F0ED">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14:paraId="60A4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62CE6874">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14:paraId="238A15E4">
            <w:pPr>
              <w:spacing w:before="156" w:beforeLines="50"/>
              <w:jc w:val="left"/>
              <w:rPr>
                <w:rFonts w:asciiTheme="minorEastAsia" w:hAnsiTheme="minorEastAsia" w:eastAsiaTheme="minorEastAsia"/>
                <w:sz w:val="22"/>
                <w:szCs w:val="22"/>
              </w:rPr>
            </w:pPr>
          </w:p>
        </w:tc>
        <w:tc>
          <w:tcPr>
            <w:tcW w:w="851" w:type="dxa"/>
          </w:tcPr>
          <w:p w14:paraId="037686F3">
            <w:pPr>
              <w:spacing w:before="156" w:beforeLines="50"/>
              <w:jc w:val="left"/>
              <w:rPr>
                <w:rFonts w:asciiTheme="minorEastAsia" w:hAnsiTheme="minorEastAsia" w:eastAsiaTheme="minorEastAsia"/>
                <w:sz w:val="22"/>
                <w:szCs w:val="22"/>
              </w:rPr>
            </w:pPr>
          </w:p>
        </w:tc>
        <w:tc>
          <w:tcPr>
            <w:tcW w:w="1559" w:type="dxa"/>
          </w:tcPr>
          <w:p w14:paraId="7523D7D0">
            <w:pPr>
              <w:spacing w:before="156" w:beforeLines="50"/>
              <w:jc w:val="left"/>
              <w:rPr>
                <w:rFonts w:asciiTheme="minorEastAsia" w:hAnsiTheme="minorEastAsia" w:eastAsiaTheme="minorEastAsia"/>
                <w:sz w:val="22"/>
                <w:szCs w:val="22"/>
              </w:rPr>
            </w:pPr>
          </w:p>
        </w:tc>
        <w:tc>
          <w:tcPr>
            <w:tcW w:w="2927" w:type="dxa"/>
          </w:tcPr>
          <w:p w14:paraId="7B1B47F6">
            <w:pPr>
              <w:spacing w:before="156" w:beforeLines="50"/>
              <w:jc w:val="left"/>
              <w:rPr>
                <w:rFonts w:asciiTheme="minorEastAsia" w:hAnsiTheme="minorEastAsia" w:eastAsiaTheme="minorEastAsia"/>
                <w:sz w:val="22"/>
                <w:szCs w:val="22"/>
              </w:rPr>
            </w:pPr>
          </w:p>
        </w:tc>
      </w:tr>
    </w:tbl>
    <w:p w14:paraId="26234EF6">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13" w:tblpY="-56"/>
        <w:tblOverlap w:val="never"/>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0"/>
      </w:tblGrid>
      <w:tr w14:paraId="7FFE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tcPr>
          <w:p w14:paraId="18794951">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14:paraId="0ECD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00" w:type="dxa"/>
            <w:tcBorders>
              <w:bottom w:val="nil"/>
            </w:tcBorders>
          </w:tcPr>
          <w:p w14:paraId="5F099CB4">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登记管理机关在本年度是否发出责令整改通知书或改进建议书？□ 是 ☑ 否</w:t>
            </w:r>
          </w:p>
        </w:tc>
      </w:tr>
      <w:tr w14:paraId="56F3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00" w:type="dxa"/>
            <w:tcBorders>
              <w:top w:val="nil"/>
            </w:tcBorders>
          </w:tcPr>
          <w:p w14:paraId="0170943E">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14:paraId="1E6C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tcPr>
          <w:p w14:paraId="5DFF2759">
            <w:pPr>
              <w:spacing w:before="156" w:beforeLines="50"/>
              <w:rPr>
                <w:rFonts w:cs="宋体" w:asciiTheme="minorEastAsia" w:hAnsiTheme="minorEastAsia" w:eastAsiaTheme="minorEastAsia"/>
                <w:color w:val="000000"/>
                <w:kern w:val="0"/>
                <w:sz w:val="22"/>
                <w:szCs w:val="22"/>
              </w:rPr>
            </w:pPr>
          </w:p>
          <w:p w14:paraId="209565BD">
            <w:pPr>
              <w:spacing w:before="156" w:beforeLines="50"/>
              <w:rPr>
                <w:rFonts w:cs="宋体" w:asciiTheme="minorEastAsia" w:hAnsiTheme="minorEastAsia" w:eastAsiaTheme="minorEastAsia"/>
                <w:color w:val="000000"/>
                <w:kern w:val="0"/>
                <w:sz w:val="22"/>
                <w:szCs w:val="22"/>
              </w:rPr>
            </w:pPr>
          </w:p>
        </w:tc>
      </w:tr>
    </w:tbl>
    <w:p w14:paraId="625CCCAA">
      <w:pPr>
        <w:rPr>
          <w:rFonts w:asciiTheme="minorEastAsia" w:hAnsiTheme="minorEastAsia" w:eastAsiaTheme="minorEastAsia"/>
          <w:sz w:val="22"/>
          <w:szCs w:val="22"/>
        </w:rPr>
      </w:pPr>
    </w:p>
    <w:p w14:paraId="54AD8F74">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14:paraId="3D245AC7">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w:t>
      </w:r>
      <w:r>
        <w:rPr>
          <w:rFonts w:hint="eastAsia" w:ascii="宋体" w:hAnsi="宋体"/>
          <w:b/>
          <w:sz w:val="24"/>
        </w:rPr>
        <w:t>登记或认定为慈善组织的基金会</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283"/>
        <w:gridCol w:w="3278"/>
      </w:tblGrid>
      <w:tr w14:paraId="05D7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nil"/>
              <w:left w:val="nil"/>
              <w:bottom w:val="single" w:color="auto" w:sz="4" w:space="0"/>
              <w:right w:val="nil"/>
            </w:tcBorders>
          </w:tcPr>
          <w:p w14:paraId="59129751">
            <w:pPr>
              <w:tabs>
                <w:tab w:val="left" w:pos="418"/>
              </w:tabs>
              <w:ind w:right="-105" w:rightChars="-50" w:firstLine="420" w:firstLineChars="200"/>
              <w:rPr>
                <w:rFonts w:asciiTheme="minorEastAsia" w:hAnsiTheme="minorEastAsia" w:eastAsiaTheme="minorEastAsia"/>
                <w:color w:val="000000" w:themeColor="text1"/>
                <w:sz w:val="22"/>
                <w:szCs w:val="22"/>
                <w14:textFill>
                  <w14:solidFill>
                    <w14:schemeClr w14:val="tx1"/>
                  </w14:solidFill>
                </w14:textFill>
              </w:rPr>
            </w:pPr>
            <w:r>
              <w:rPr>
                <w:rFonts w:hint="eastAsia" w:ascii="宋体" w:hAnsi="宋体"/>
                <w:szCs w:val="21"/>
              </w:rPr>
              <w:t>是否按照《中华人民共和国慈善法》、《基金会管理条例》、《慈善组织信息公开办法》、《基金会信息公布办法》等法律法规的要求履行了信息公开义务   ⊙ 是 〇 否</w:t>
            </w:r>
          </w:p>
        </w:tc>
      </w:tr>
      <w:tr w14:paraId="71BF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vAlign w:val="top"/>
          </w:tcPr>
          <w:p w14:paraId="3812AB40">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序号</w:t>
            </w:r>
          </w:p>
        </w:tc>
        <w:tc>
          <w:tcPr>
            <w:tcW w:w="4283" w:type="dxa"/>
            <w:tcBorders>
              <w:top w:val="single" w:color="auto" w:sz="4" w:space="0"/>
            </w:tcBorders>
            <w:vAlign w:val="top"/>
          </w:tcPr>
          <w:p w14:paraId="73B4FDF7">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信息公开内容</w:t>
            </w:r>
          </w:p>
        </w:tc>
        <w:tc>
          <w:tcPr>
            <w:tcW w:w="3278" w:type="dxa"/>
            <w:tcBorders>
              <w:top w:val="single" w:color="auto" w:sz="4" w:space="0"/>
            </w:tcBorders>
            <w:vAlign w:val="top"/>
          </w:tcPr>
          <w:p w14:paraId="5045D1F1">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b w:val="0"/>
                <w:bCs w:val="0"/>
                <w:sz w:val="22"/>
                <w:szCs w:val="22"/>
              </w:rPr>
              <w:t>是否已在统一信息平台（慈善中国）公开</w:t>
            </w:r>
          </w:p>
        </w:tc>
      </w:tr>
      <w:tr w14:paraId="71CA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tcPr>
          <w:p w14:paraId="2B6078CC">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w:t>
            </w:r>
          </w:p>
        </w:tc>
        <w:tc>
          <w:tcPr>
            <w:tcW w:w="4283" w:type="dxa"/>
            <w:tcBorders>
              <w:top w:val="single" w:color="auto" w:sz="4" w:space="0"/>
            </w:tcBorders>
          </w:tcPr>
          <w:p w14:paraId="074FFB15">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78" w:type="dxa"/>
            <w:tcBorders>
              <w:top w:val="single" w:color="auto" w:sz="4" w:space="0"/>
            </w:tcBorders>
          </w:tcPr>
          <w:p w14:paraId="5564B55B">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14:paraId="30408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14:paraId="657C2B0D">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2</w:t>
            </w:r>
          </w:p>
        </w:tc>
        <w:tc>
          <w:tcPr>
            <w:tcW w:w="4283" w:type="dxa"/>
          </w:tcPr>
          <w:p w14:paraId="75E17732">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78" w:type="dxa"/>
          </w:tcPr>
          <w:p w14:paraId="5E6457F6">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14:paraId="2613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14:paraId="2E930D5E">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3</w:t>
            </w:r>
          </w:p>
        </w:tc>
        <w:tc>
          <w:tcPr>
            <w:tcW w:w="4283" w:type="dxa"/>
          </w:tcPr>
          <w:p w14:paraId="198DA201">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78" w:type="dxa"/>
          </w:tcPr>
          <w:p w14:paraId="08027249">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14:paraId="530D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14:paraId="0C808E5A">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4</w:t>
            </w:r>
          </w:p>
        </w:tc>
        <w:tc>
          <w:tcPr>
            <w:tcW w:w="4283" w:type="dxa"/>
          </w:tcPr>
          <w:p w14:paraId="2F6F8B91">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78" w:type="dxa"/>
          </w:tcPr>
          <w:p w14:paraId="660FC0AB">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14:paraId="7C66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14:paraId="73585D81">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5</w:t>
            </w:r>
          </w:p>
        </w:tc>
        <w:tc>
          <w:tcPr>
            <w:tcW w:w="4283" w:type="dxa"/>
          </w:tcPr>
          <w:p w14:paraId="36CD54F1">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78" w:type="dxa"/>
          </w:tcPr>
          <w:p w14:paraId="72177EAD">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14:paraId="2456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14:paraId="6867A053">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6</w:t>
            </w:r>
          </w:p>
        </w:tc>
        <w:tc>
          <w:tcPr>
            <w:tcW w:w="4283" w:type="dxa"/>
          </w:tcPr>
          <w:p w14:paraId="6C442201">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78" w:type="dxa"/>
          </w:tcPr>
          <w:p w14:paraId="70001863">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14:paraId="3B952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14:paraId="769C5A22">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7</w:t>
            </w:r>
          </w:p>
        </w:tc>
        <w:tc>
          <w:tcPr>
            <w:tcW w:w="4283" w:type="dxa"/>
          </w:tcPr>
          <w:p w14:paraId="3079C220">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78" w:type="dxa"/>
          </w:tcPr>
          <w:p w14:paraId="30838FB7">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14:paraId="3993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14:paraId="3B252661">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8</w:t>
            </w:r>
          </w:p>
        </w:tc>
        <w:tc>
          <w:tcPr>
            <w:tcW w:w="4283" w:type="dxa"/>
          </w:tcPr>
          <w:p w14:paraId="6B86D784">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78" w:type="dxa"/>
          </w:tcPr>
          <w:p w14:paraId="1591AE57">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14:paraId="6BCA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14:paraId="5E2FCC70">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9</w:t>
            </w:r>
          </w:p>
        </w:tc>
        <w:tc>
          <w:tcPr>
            <w:tcW w:w="4283" w:type="dxa"/>
          </w:tcPr>
          <w:p w14:paraId="03E45801">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78" w:type="dxa"/>
          </w:tcPr>
          <w:p w14:paraId="174D0709">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14:paraId="31DA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14:paraId="500AE47B">
            <w:pPr>
              <w:tabs>
                <w:tab w:val="left" w:pos="418"/>
              </w:tabs>
              <w:ind w:right="-105" w:rightChars="-50"/>
              <w:rPr>
                <w:rFonts w:hint="default"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10</w:t>
            </w:r>
          </w:p>
        </w:tc>
        <w:tc>
          <w:tcPr>
            <w:tcW w:w="4283" w:type="dxa"/>
          </w:tcPr>
          <w:p w14:paraId="1E553BE5">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78" w:type="dxa"/>
          </w:tcPr>
          <w:p w14:paraId="5C702372">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bl>
    <w:p w14:paraId="79CF2AB4">
      <w:pPr>
        <w:ind w:left="-107" w:leftChars="-51" w:right="-105" w:rightChars="-50"/>
        <w:rPr>
          <w:rFonts w:hint="eastAsia" w:ascii="宋体" w:hAnsi="宋体"/>
          <w:szCs w:val="21"/>
        </w:rPr>
      </w:pPr>
      <w:r>
        <w:rPr>
          <w:rFonts w:hint="eastAsia" w:ascii="宋体" w:hAnsi="宋体"/>
          <w:szCs w:val="21"/>
        </w:rPr>
        <w:t>备注：公益慈善项目信息包括：公益慈善项目内容、实施地域、受益人群、公益慈善项目收入、支出情况、公益慈善项目剩余财产处理情况。</w:t>
      </w:r>
      <w:bookmarkEnd w:id="0"/>
    </w:p>
    <w:p w14:paraId="69E08183"/>
    <w:p w14:paraId="369C09E9"/>
    <w:p w14:paraId="17C81B3F">
      <w:pPr>
        <w:spacing w:before="156" w:beforeLines="50"/>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七、监事意见（签名由本人手签）</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971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000" w:type="pct"/>
            <w:tcBorders>
              <w:bottom w:val="nil"/>
            </w:tcBorders>
          </w:tcPr>
          <w:p w14:paraId="5B06E4E4">
            <w:pPr>
              <w:spacing w:before="156" w:beforeLines="50"/>
              <w:rPr>
                <w:rFonts w:ascii="宋体" w:hAnsi="宋体" w:eastAsia="宋体"/>
                <w:sz w:val="22"/>
                <w:szCs w:val="22"/>
              </w:rPr>
            </w:pPr>
            <w:r>
              <w:rPr>
                <w:rFonts w:hint="eastAsia" w:ascii="宋体" w:hAnsi="宋体" w:eastAsia="宋体"/>
                <w:sz w:val="22"/>
                <w:szCs w:val="22"/>
              </w:rPr>
              <w:t>监事：</w:t>
            </w:r>
            <w:r>
              <w:rPr>
                <w:rFonts w:hint="eastAsia" w:ascii="宋体" w:hAnsi="宋体" w:eastAsia="宋体"/>
                <w:sz w:val="22"/>
                <w:szCs w:val="22"/>
              </w:rPr>
              <w:cr/>
            </w:r>
            <w:r>
              <w:rPr>
                <w:rFonts w:hint="eastAsia" w:ascii="宋体" w:hAnsi="宋体" w:eastAsia="宋体"/>
                <w:sz w:val="22"/>
                <w:szCs w:val="22"/>
              </w:rPr>
              <w:t>
</w:t>
            </w:r>
          </w:p>
        </w:tc>
      </w:tr>
      <w:tr w14:paraId="204D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000" w:type="pct"/>
            <w:tcBorders>
              <w:top w:val="nil"/>
              <w:bottom w:val="nil"/>
            </w:tcBorders>
          </w:tcPr>
          <w:p w14:paraId="466AD34B">
            <w:pPr>
              <w:spacing w:before="156" w:beforeLines="50"/>
              <w:rPr>
                <w:rFonts w:ascii="宋体" w:hAnsi="宋体" w:eastAsia="宋体"/>
                <w:sz w:val="22"/>
                <w:szCs w:val="22"/>
              </w:rPr>
            </w:pPr>
            <w:r>
              <w:rPr>
                <w:rFonts w:hint="eastAsia" w:ascii="宋体" w:hAnsi="宋体" w:eastAsia="宋体"/>
                <w:sz w:val="22"/>
                <w:szCs w:val="22"/>
              </w:rPr>
              <w:t xml:space="preserve">意见：  </w:t>
            </w:r>
            <w:r>
              <w:rPr>
                <w:rFonts w:hint="eastAsia" w:ascii="宋体" w:hAnsi="宋体" w:eastAsia="宋体"/>
                <w:sz w:val="22"/>
                <w:szCs w:val="22"/>
              </w:rPr>
              <w:cr/>
            </w:r>
            <w:r>
              <w:rPr>
                <w:rFonts w:hint="eastAsia" w:ascii="宋体" w:hAnsi="宋体" w:eastAsia="宋体"/>
                <w:sz w:val="22"/>
                <w:szCs w:val="22"/>
              </w:rPr>
              <w:t>
</w:t>
            </w:r>
          </w:p>
        </w:tc>
      </w:tr>
      <w:tr w14:paraId="7B8A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tcBorders>
              <w:top w:val="nil"/>
              <w:bottom w:val="nil"/>
            </w:tcBorders>
          </w:tcPr>
          <w:p w14:paraId="141DE566">
            <w:pPr>
              <w:spacing w:before="156" w:beforeLines="50"/>
              <w:rPr>
                <w:rFonts w:ascii="宋体" w:hAnsi="宋体" w:eastAsia="宋体"/>
                <w:sz w:val="22"/>
                <w:szCs w:val="22"/>
              </w:rPr>
            </w:pPr>
            <w:r>
              <w:rPr>
                <w:rFonts w:hint="eastAsia" w:ascii="宋体" w:hAnsi="宋体" w:eastAsia="宋体"/>
                <w:sz w:val="22"/>
                <w:szCs w:val="22"/>
              </w:rPr>
              <w:t xml:space="preserve">签名：  </w:t>
            </w:r>
            <w:r>
              <w:rPr>
                <w:rFonts w:hint="eastAsia" w:ascii="宋体" w:hAnsi="宋体" w:eastAsia="宋体"/>
                <w:sz w:val="22"/>
                <w:szCs w:val="22"/>
              </w:rPr>
              <w:cr/>
            </w:r>
            <w:r>
              <w:rPr>
                <w:rFonts w:hint="eastAsia" w:ascii="宋体" w:hAnsi="宋体" w:eastAsia="宋体"/>
                <w:sz w:val="22"/>
                <w:szCs w:val="22"/>
              </w:rPr>
              <w:t>
</w:t>
            </w:r>
          </w:p>
        </w:tc>
      </w:tr>
      <w:tr w14:paraId="562F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0" w:type="pct"/>
            <w:tcBorders>
              <w:top w:val="nil"/>
              <w:bottom w:val="nil"/>
            </w:tcBorders>
          </w:tcPr>
          <w:p w14:paraId="409FF384">
            <w:pPr>
              <w:spacing w:before="156" w:beforeLines="50"/>
              <w:rPr>
                <w:rFonts w:ascii="宋体" w:hAnsi="宋体" w:eastAsia="宋体"/>
                <w:sz w:val="22"/>
                <w:szCs w:val="22"/>
              </w:rPr>
            </w:pPr>
            <w:r>
              <w:rPr>
                <w:rFonts w:hint="eastAsia" w:ascii="宋体" w:hAnsi="宋体" w:eastAsia="宋体"/>
                <w:sz w:val="22"/>
                <w:szCs w:val="22"/>
              </w:rPr>
              <w:t xml:space="preserve">日期：  </w:t>
            </w:r>
            <w:r>
              <w:rPr>
                <w:rFonts w:hint="eastAsia" w:ascii="宋体" w:hAnsi="宋体" w:eastAsia="宋体"/>
                <w:sz w:val="22"/>
                <w:szCs w:val="22"/>
              </w:rPr>
              <w:cr/>
            </w:r>
            <w:r>
              <w:rPr>
                <w:rFonts w:hint="eastAsia" w:ascii="宋体" w:hAnsi="宋体" w:eastAsia="宋体"/>
                <w:sz w:val="22"/>
                <w:szCs w:val="22"/>
              </w:rPr>
              <w:t>
</w:t>
            </w:r>
          </w:p>
        </w:tc>
      </w:tr>
    </w:tbl>
    <w:p w14:paraId="64EE24CF">
      <w:pPr>
        <w:ind w:firstLine="6960" w:firstLineChars="2900"/>
        <w:rPr>
          <w:rFonts w:ascii="黑体" w:hAnsi="宋体" w:eastAsia="黑体"/>
          <w:sz w:val="24"/>
        </w:rPr>
      </w:pPr>
    </w:p>
    <w:p w14:paraId="70BB5067">
      <w:pPr>
        <w:spacing w:line="360" w:lineRule="auto"/>
        <w:jc w:val="center"/>
        <w:rPr>
          <w:b/>
          <w:sz w:val="28"/>
          <w:szCs w:val="28"/>
        </w:rPr>
      </w:pPr>
      <w:bookmarkStart w:id="1" w:name="OLE_LINK5"/>
      <w:bookmarkStart w:id="2" w:name="OLE_LINK6"/>
      <w:r>
        <w:rPr>
          <w:rFonts w:hint="eastAsia"/>
          <w:b/>
          <w:sz w:val="28"/>
          <w:szCs w:val="28"/>
        </w:rPr>
        <w:t>八、业务主管单位</w:t>
      </w:r>
      <w:r>
        <w:rPr>
          <w:b/>
          <w:sz w:val="28"/>
          <w:szCs w:val="28"/>
        </w:rPr>
        <w:t>审查意见</w:t>
      </w:r>
    </w:p>
    <w:p w14:paraId="5D086A0A">
      <w:pPr>
        <w:spacing w:line="360" w:lineRule="auto"/>
        <w:jc w:val="center"/>
        <w:rPr>
          <w:b/>
          <w:sz w:val="28"/>
          <w:szCs w:val="28"/>
        </w:rPr>
      </w:pPr>
    </w:p>
    <w:tbl>
      <w:tblPr>
        <w:tblStyle w:val="14"/>
        <w:tblW w:w="8741" w:type="dxa"/>
        <w:tblInd w:w="2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
      <w:tblGrid>
        <w:gridCol w:w="2622"/>
        <w:gridCol w:w="6119"/>
      </w:tblGrid>
      <w:tr w14:paraId="278521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079" w:hRule="atLeast"/>
        </w:trPr>
        <w:tc>
          <w:tcPr>
            <w:tcW w:w="2622" w:type="dxa"/>
            <w:tcBorders>
              <w:top w:val="single" w:color="auto" w:sz="4" w:space="0"/>
              <w:left w:val="single" w:color="auto" w:sz="4" w:space="0"/>
              <w:bottom w:val="nil"/>
              <w:right w:val="nil"/>
            </w:tcBorders>
            <w:vAlign w:val="center"/>
          </w:tcPr>
          <w:p w14:paraId="26D8EDC2">
            <w:pPr>
              <w:shd w:val="clear" w:color="auto" w:fill="FFFFFF"/>
              <w:rPr>
                <w:snapToGrid w:val="0"/>
                <w:sz w:val="22"/>
                <w:szCs w:val="22"/>
              </w:rPr>
            </w:pPr>
            <w:r>
              <w:rPr>
                <w:rFonts w:hint="eastAsia"/>
                <w:snapToGrid w:val="0"/>
                <w:sz w:val="22"/>
                <w:szCs w:val="22"/>
              </w:rPr>
              <w:t>业务主管单位名称：</w:t>
            </w:r>
          </w:p>
        </w:tc>
        <w:tc>
          <w:tcPr>
            <w:tcW w:w="6119" w:type="dxa"/>
            <w:tcBorders>
              <w:top w:val="single" w:color="auto" w:sz="4" w:space="0"/>
              <w:left w:val="nil"/>
              <w:bottom w:val="nil"/>
              <w:right w:val="single" w:color="auto" w:sz="4" w:space="0"/>
            </w:tcBorders>
            <w:vAlign w:val="center"/>
          </w:tcPr>
          <w:p w14:paraId="6B25E312">
            <w:pPr>
              <w:shd w:val="clear" w:color="auto" w:fill="FFFFFF"/>
              <w:rPr>
                <w:snapToGrid w:val="0"/>
                <w:sz w:val="22"/>
                <w:szCs w:val="22"/>
              </w:rPr>
            </w:pPr>
            <w:bookmarkStart w:id="3" w:name="OLE_LINK9"/>
            <w:bookmarkStart w:id="4" w:name="OLE_LINK10"/>
            <w:bookmarkStart w:id="5" w:name="OLE_LINK11"/>
            <w:r>
              <w:rPr>
                <w:rFonts w:hint="eastAsia"/>
                <w:snapToGrid w:val="0"/>
                <w:sz w:val="22"/>
                <w:szCs w:val="22"/>
              </w:rPr>
              <w:t>北京市文化和旅游局</w:t>
            </w:r>
            <w:bookmarkEnd w:id="3"/>
            <w:bookmarkEnd w:id="4"/>
            <w:bookmarkEnd w:id="5"/>
          </w:p>
        </w:tc>
      </w:tr>
      <w:tr w14:paraId="6C9D51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867" w:hRule="atLeast"/>
        </w:trPr>
        <w:tc>
          <w:tcPr>
            <w:tcW w:w="8741" w:type="dxa"/>
            <w:gridSpan w:val="2"/>
            <w:tcBorders>
              <w:top w:val="nil"/>
              <w:left w:val="single" w:color="auto" w:sz="4" w:space="0"/>
              <w:bottom w:val="nil"/>
              <w:right w:val="single" w:color="auto" w:sz="4" w:space="0"/>
            </w:tcBorders>
            <w:vAlign w:val="center"/>
          </w:tcPr>
          <w:p w14:paraId="39577E84">
            <w:pPr>
              <w:shd w:val="clear" w:color="auto" w:fill="FFFFFF"/>
              <w:rPr>
                <w:snapToGrid w:val="0"/>
                <w:sz w:val="22"/>
                <w:szCs w:val="22"/>
              </w:rPr>
            </w:pPr>
            <w:r>
              <w:rPr>
                <w:rFonts w:hint="eastAsia"/>
                <w:snapToGrid w:val="0"/>
                <w:sz w:val="22"/>
                <w:szCs w:val="22"/>
              </w:rPr>
              <w:t>审查意见：</w:t>
            </w:r>
          </w:p>
        </w:tc>
      </w:tr>
      <w:tr w14:paraId="6E433D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14:paraId="6A482F16">
            <w:pPr>
              <w:shd w:val="clear" w:color="auto" w:fill="FFFFFF"/>
              <w:rPr>
                <w:snapToGrid w:val="0"/>
                <w:sz w:val="22"/>
                <w:szCs w:val="22"/>
              </w:rPr>
            </w:pPr>
            <w:r>
              <w:rPr>
                <w:rFonts w:hint="eastAsia"/>
                <w:snapToGrid w:val="0"/>
                <w:sz w:val="22"/>
                <w:szCs w:val="22"/>
              </w:rPr>
              <w:t xml:space="preserve">经审查文化业务活动内容，拟同意年检初审合格。 </w:t>
            </w:r>
          </w:p>
        </w:tc>
      </w:tr>
      <w:tr w14:paraId="06BAAD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344" w:hRule="atLeast"/>
        </w:trPr>
        <w:tc>
          <w:tcPr>
            <w:tcW w:w="8741" w:type="dxa"/>
            <w:gridSpan w:val="2"/>
            <w:tcBorders>
              <w:top w:val="nil"/>
              <w:left w:val="single" w:color="auto" w:sz="4" w:space="0"/>
              <w:bottom w:val="nil"/>
              <w:right w:val="single" w:color="auto" w:sz="4" w:space="0"/>
            </w:tcBorders>
          </w:tcPr>
          <w:p w14:paraId="40E75BD4">
            <w:pPr>
              <w:shd w:val="clear" w:color="auto" w:fill="FFFFFF"/>
              <w:rPr>
                <w:rFonts w:hint="eastAsia"/>
                <w:snapToGrid w:val="0"/>
                <w:sz w:val="22"/>
                <w:szCs w:val="22"/>
              </w:rPr>
            </w:pPr>
            <w:r>
              <w:rPr>
                <w:rFonts w:hint="eastAsia"/>
                <w:snapToGrid w:val="0"/>
                <w:sz w:val="22"/>
                <w:szCs w:val="22"/>
              </w:rPr>
              <w:t>结论：</w:t>
            </w:r>
          </w:p>
        </w:tc>
      </w:tr>
      <w:tr w14:paraId="6DC9A4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14:paraId="03ABB84A">
            <w:pPr>
              <w:shd w:val="clear" w:color="auto" w:fill="FFFFFF"/>
              <w:rPr>
                <w:rFonts w:hint="eastAsia"/>
                <w:snapToGrid w:val="0"/>
                <w:sz w:val="22"/>
                <w:szCs w:val="22"/>
              </w:rPr>
            </w:pPr>
            <w:r>
              <w:rPr>
                <w:rFonts w:hint="eastAsia"/>
                <w:snapToGrid w:val="0"/>
                <w:sz w:val="22"/>
                <w:szCs w:val="22"/>
              </w:rPr>
              <w:t>年报</w:t>
            </w:r>
          </w:p>
        </w:tc>
      </w:tr>
      <w:tr w14:paraId="38E397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538" w:hRule="atLeast"/>
        </w:trPr>
        <w:tc>
          <w:tcPr>
            <w:tcW w:w="8741" w:type="dxa"/>
            <w:gridSpan w:val="2"/>
            <w:tcBorders>
              <w:top w:val="nil"/>
              <w:left w:val="single" w:color="auto" w:sz="4" w:space="0"/>
              <w:bottom w:val="single" w:color="auto" w:sz="4" w:space="0"/>
              <w:right w:val="single" w:color="auto" w:sz="4" w:space="0"/>
            </w:tcBorders>
            <w:vAlign w:val="center"/>
          </w:tcPr>
          <w:p w14:paraId="24890DCF">
            <w:pPr>
              <w:shd w:val="clear" w:color="auto" w:fill="FFFFFF"/>
              <w:rPr>
                <w:snapToGrid w:val="0"/>
                <w:sz w:val="22"/>
                <w:szCs w:val="22"/>
              </w:rPr>
            </w:pPr>
            <w:r>
              <w:rPr>
                <w:rFonts w:hint="eastAsia"/>
                <w:snapToGrid w:val="0"/>
                <w:sz w:val="22"/>
                <w:szCs w:val="22"/>
              </w:rPr>
              <w:t xml:space="preserve">   (印鉴)</w:t>
            </w:r>
            <w:r>
              <w:rPr>
                <w:rFonts w:hint="eastAsia"/>
                <w:snapToGrid w:val="0"/>
                <w:sz w:val="22"/>
                <w:szCs w:val="22"/>
              </w:rPr>
              <w:tab/>
            </w:r>
            <w:r>
              <w:rPr>
                <w:rFonts w:hint="eastAsia"/>
                <w:snapToGrid w:val="0"/>
                <w:sz w:val="22"/>
                <w:szCs w:val="22"/>
              </w:rPr>
              <w:t xml:space="preserve">                                                   2025年03月10日</w:t>
            </w:r>
            <w:r>
              <w:rPr>
                <w:rFonts w:hint="eastAsia"/>
                <w:snapToGrid w:val="0"/>
                <w:sz w:val="22"/>
                <w:szCs w:val="22"/>
              </w:rPr>
              <w:cr/>
            </w:r>
            <w:r>
              <w:rPr>
                <w:rFonts w:hint="eastAsia"/>
                <w:snapToGrid w:val="0"/>
                <w:sz w:val="22"/>
                <w:szCs w:val="22"/>
              </w:rPr>
              <w:t>
</w:t>
            </w:r>
            <w:r>
              <w:rPr>
                <w:rFonts w:hint="eastAsia"/>
                <w:snapToGrid w:val="0"/>
                <w:sz w:val="22"/>
                <w:szCs w:val="22"/>
              </w:rPr>
              <w:tab/>
            </w:r>
            <w:r>
              <w:rPr>
                <w:rFonts w:hint="eastAsia" w:eastAsia="宋体"/>
                <w:snapToGrid w:val="0"/>
                <w:sz w:val="22"/>
                <w:szCs w:val="22"/>
                <w:lang w:eastAsia="zh-CN"/>
              </w:rPr>
              <w:drawing>
                <wp:inline distT="0" distB="0" distL="114300" distR="114300">
                  <wp:extent cx="1905000" cy="1905000"/>
                  <wp:effectExtent l="0" t="0" r="0" b="0"/>
                  <wp:docPr id="1" name="图片 1" descr="4cacb0592fee0e4114ab5821110fc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cacb0592fee0e4114ab5821110fc51"/>
                          <pic:cNvPicPr>
                            <a:picLocks noChangeAspect="1"/>
                          </pic:cNvPicPr>
                        </pic:nvPicPr>
                        <pic:blipFill>
                          <a:blip r:embed="rId4">
                            <a:clrChange>
                              <a:clrFrom>
                                <a:srgbClr val="000000">
                                  <a:alpha val="100000"/>
                                </a:srgbClr>
                              </a:clrFrom>
                              <a:clrTo>
                                <a:srgbClr val="000000">
                                  <a:alpha val="100000"/>
                                  <a:alpha val="0"/>
                                </a:srgbClr>
                              </a:clrTo>
                            </a:clrChange>
                          </a:blip>
                          <a:stretch>
                            <a:fillRect/>
                          </a:stretch>
                        </pic:blipFill>
                        <pic:spPr>
                          <a:xfrm>
                            <a:off x="0" y="0"/>
                            <a:ext cx="1905000" cy="1905000"/>
                          </a:xfrm>
                          <a:prstGeom prst="rect">
                            <a:avLst/>
                          </a:prstGeom>
                        </pic:spPr>
                      </pic:pic>
                    </a:graphicData>
                  </a:graphic>
                </wp:inline>
              </w:drawing>
            </w:r>
          </w:p>
        </w:tc>
      </w:tr>
      <w:bookmarkEnd w:id="1"/>
      <w:bookmarkEnd w:id="2"/>
    </w:tbl>
    <w:p w14:paraId="0E2A0ADC">
      <w:pPr>
        <w:shd w:val="clear" w:color="auto" w:fill="FFFFFF"/>
        <w:rPr>
          <w:snapToGrid w:val="0"/>
          <w:sz w:val="22"/>
          <w:szCs w:val="22"/>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94BC6"/>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20590"/>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0FF14EE"/>
    <w:rsid w:val="00FF7918"/>
    <w:rsid w:val="017560AD"/>
    <w:rsid w:val="03724869"/>
    <w:rsid w:val="07A25ADC"/>
    <w:rsid w:val="0AAC6175"/>
    <w:rsid w:val="0B9C2483"/>
    <w:rsid w:val="120A72E9"/>
    <w:rsid w:val="1592091F"/>
    <w:rsid w:val="174858E3"/>
    <w:rsid w:val="1B1C713C"/>
    <w:rsid w:val="2C2319DE"/>
    <w:rsid w:val="2D317769"/>
    <w:rsid w:val="2DAE4BE9"/>
    <w:rsid w:val="2F2E17DE"/>
    <w:rsid w:val="35DF53A4"/>
    <w:rsid w:val="384F6BA7"/>
    <w:rsid w:val="3E0957A1"/>
    <w:rsid w:val="41B749FC"/>
    <w:rsid w:val="43241483"/>
    <w:rsid w:val="47D8574E"/>
    <w:rsid w:val="48995BF3"/>
    <w:rsid w:val="51436F5E"/>
    <w:rsid w:val="5368329D"/>
    <w:rsid w:val="578C32FC"/>
    <w:rsid w:val="5F297010"/>
    <w:rsid w:val="6815746D"/>
    <w:rsid w:val="6FDE4A8F"/>
    <w:rsid w:val="72E7480D"/>
    <w:rsid w:val="7DBA5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Document Map"/>
    <w:basedOn w:val="1"/>
    <w:link w:val="27"/>
    <w:uiPriority w:val="0"/>
    <w:rPr>
      <w:rFonts w:ascii="宋体"/>
      <w:sz w:val="18"/>
      <w:szCs w:val="18"/>
    </w:rPr>
  </w:style>
  <w:style w:type="paragraph" w:styleId="4">
    <w:name w:val="annotation text"/>
    <w:basedOn w:val="1"/>
    <w:link w:val="29"/>
    <w:qFormat/>
    <w:uiPriority w:val="0"/>
    <w:pPr>
      <w:jc w:val="left"/>
    </w:pPr>
  </w:style>
  <w:style w:type="paragraph" w:styleId="5">
    <w:name w:val="endnote text"/>
    <w:basedOn w:val="1"/>
    <w:link w:val="31"/>
    <w:uiPriority w:val="0"/>
    <w:pPr>
      <w:snapToGrid w:val="0"/>
      <w:jc w:val="left"/>
    </w:pPr>
  </w:style>
  <w:style w:type="paragraph" w:styleId="6">
    <w:name w:val="Balloon Text"/>
    <w:basedOn w:val="1"/>
    <w:link w:val="3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qFormat/>
    <w:uiPriority w:val="0"/>
    <w:rPr>
      <w:rFonts w:ascii="宋体" w:hAnsi="宋体" w:eastAsia="宋体" w:cs="宋体"/>
      <w:sz w:val="24"/>
      <w:szCs w:val="24"/>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qFormat/>
    <w:uiPriority w:val="0"/>
    <w:rPr>
      <w:kern w:val="2"/>
      <w:sz w:val="18"/>
      <w:szCs w:val="18"/>
    </w:rPr>
  </w:style>
  <w:style w:type="character" w:customStyle="1" w:styleId="27">
    <w:name w:val="文档结构图 字符"/>
    <w:link w:val="3"/>
    <w:qFormat/>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qFormat/>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qFormat/>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qFormat/>
    <w:uiPriority w:val="0"/>
    <w:rPr>
      <w:b/>
      <w:bCs/>
      <w:kern w:val="44"/>
      <w:sz w:val="44"/>
      <w:szCs w:val="44"/>
    </w:rPr>
  </w:style>
  <w:style w:type="character" w:customStyle="1" w:styleId="35">
    <w:name w:val="副标题 字符"/>
    <w:basedOn w:val="16"/>
    <w:link w:val="9"/>
    <w:qFormat/>
    <w:uiPriority w:val="0"/>
    <w:rPr>
      <w:rFonts w:asciiTheme="minorHAnsi" w:hAnsiTheme="minorHAnsi" w:eastAsiaTheme="minorEastAsia" w:cstheme="minorBidi"/>
      <w:b/>
      <w:bCs/>
      <w:kern w:val="28"/>
      <w:sz w:val="32"/>
      <w:szCs w:val="32"/>
    </w:rPr>
  </w:style>
  <w:style w:type="paragraph"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46</Pages>
  <Words>1380</Words>
  <Characters>1631</Characters>
  <Lines>5</Lines>
  <Paragraphs>1</Paragraphs>
  <TotalTime>1</TotalTime>
  <ScaleCrop>false</ScaleCrop>
  <LinksUpToDate>false</LinksUpToDate>
  <CharactersWithSpaces>1680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2019-01-03T08:12:00Z</dcterms:created>
  <dc:creator>shendongliang</dc:creator>
  <cp:lastModifiedBy>mobydick</cp:lastModifiedBy>
  <cp:lastPrinted>2018-10-19T09:06:00Z</cp:lastPrinted>
  <dcterms:modified xsi:type="dcterms:W3CDTF">2025-05-17T05:34:08Z</dcterms:modified>
  <dc:title>（　　　　）基金会 2010年 年度工作报告</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8B9C866D084B4BCF9795FFC38BDAED7D_13</vt:lpwstr>
  </property>
  <property fmtid="{D5CDD505-2E9C-101B-9397-08002B2CF9AE}" pid="4" name="KSOTemplateDocerSaveRecord">
    <vt:lpwstr>eyJoZGlkIjoiZGQ0NDI2ZTk1NGU2NjE5ZWI0ZmNiOTc3NDJiMDFjYzYiLCJ1c2VySWQiOiI2OTAwNjQ0MTQifQ==</vt:lpwstr>
  </property>
</Properties>
</file>